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0B8A" w:rsidRDefault="00CD27AC" w:rsidP="00833659">
      <w:pPr>
        <w:jc w:val="center"/>
      </w:pPr>
      <w:r>
        <w:rPr>
          <w:rFonts w:ascii="Arial Narrow" w:hAnsi="Arial Narrow"/>
          <w:noProof/>
          <w:lang w:val="en-AU" w:eastAsia="en-AU"/>
        </w:rPr>
        <w:drawing>
          <wp:inline distT="0" distB="0" distL="0" distR="0" wp14:anchorId="47006952" wp14:editId="75D55C7B">
            <wp:extent cx="2812415" cy="2510155"/>
            <wp:effectExtent l="0" t="0" r="6985" b="4445"/>
            <wp:docPr id="1" name="Picture 1" descr="G:\Logos\TCOD\STACKED (Preferred Logo)\CMYK\Darwin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TCOD\STACKED (Preferred Logo)\CMYK\Darwin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2415" cy="2510155"/>
                    </a:xfrm>
                    <a:prstGeom prst="rect">
                      <a:avLst/>
                    </a:prstGeom>
                    <a:noFill/>
                    <a:ln>
                      <a:noFill/>
                    </a:ln>
                  </pic:spPr>
                </pic:pic>
              </a:graphicData>
            </a:graphic>
          </wp:inline>
        </w:drawing>
      </w:r>
    </w:p>
    <w:p w:rsidR="00F60B8A" w:rsidRDefault="00F60B8A">
      <w:pPr>
        <w:jc w:val="center"/>
        <w:rPr>
          <w:rFonts w:ascii="Arial Narrow" w:eastAsia="Arial Narrow" w:hAnsi="Arial Narrow" w:cs="Arial Narrow"/>
        </w:rPr>
      </w:pPr>
    </w:p>
    <w:p w:rsidR="00F60B8A" w:rsidRDefault="00F60B8A"/>
    <w:p w:rsidR="00F60B8A" w:rsidRDefault="00893E97">
      <w:pPr>
        <w:jc w:val="center"/>
        <w:rPr>
          <w:b/>
          <w:bCs/>
          <w:sz w:val="36"/>
          <w:szCs w:val="36"/>
        </w:rPr>
      </w:pPr>
      <w:r>
        <w:rPr>
          <w:b/>
          <w:bCs/>
          <w:sz w:val="36"/>
          <w:szCs w:val="36"/>
        </w:rPr>
        <w:t>REQUEST FOR TENDER</w:t>
      </w:r>
    </w:p>
    <w:p w:rsidR="00F60B8A" w:rsidRDefault="00F60B8A">
      <w:pPr>
        <w:rPr>
          <w:sz w:val="36"/>
          <w:szCs w:val="36"/>
        </w:rPr>
      </w:pPr>
    </w:p>
    <w:p w:rsidR="00F60B8A" w:rsidRDefault="00F60B8A">
      <w:pPr>
        <w:jc w:val="center"/>
        <w:rPr>
          <w:sz w:val="24"/>
          <w:szCs w:val="24"/>
        </w:rPr>
      </w:pPr>
    </w:p>
    <w:p w:rsidR="00F60B8A" w:rsidRDefault="00893E97">
      <w:pPr>
        <w:spacing w:line="20" w:lineRule="atLeast"/>
        <w:ind w:right="6"/>
        <w:jc w:val="center"/>
        <w:rPr>
          <w:b/>
          <w:bCs/>
          <w:sz w:val="40"/>
          <w:szCs w:val="40"/>
        </w:rPr>
      </w:pPr>
      <w:r>
        <w:rPr>
          <w:b/>
          <w:bCs/>
          <w:sz w:val="40"/>
          <w:szCs w:val="40"/>
        </w:rPr>
        <w:t>New Telephone System</w:t>
      </w:r>
    </w:p>
    <w:p w:rsidR="00F60B8A" w:rsidRDefault="00F60B8A">
      <w:pPr>
        <w:rPr>
          <w:sz w:val="24"/>
          <w:szCs w:val="24"/>
        </w:rPr>
      </w:pPr>
    </w:p>
    <w:p w:rsidR="00F60B8A" w:rsidRDefault="00893E97">
      <w:pPr>
        <w:jc w:val="center"/>
        <w:rPr>
          <w:sz w:val="36"/>
          <w:szCs w:val="36"/>
        </w:rPr>
      </w:pPr>
      <w:r>
        <w:rPr>
          <w:sz w:val="36"/>
          <w:szCs w:val="36"/>
        </w:rPr>
        <w:t>For</w:t>
      </w:r>
    </w:p>
    <w:p w:rsidR="00F60B8A" w:rsidRDefault="00F60B8A">
      <w:pPr>
        <w:tabs>
          <w:tab w:val="left" w:pos="1418"/>
        </w:tabs>
        <w:jc w:val="center"/>
        <w:rPr>
          <w:sz w:val="36"/>
          <w:szCs w:val="36"/>
        </w:rPr>
      </w:pPr>
    </w:p>
    <w:p w:rsidR="00F60B8A" w:rsidRDefault="00893E97">
      <w:pPr>
        <w:jc w:val="center"/>
        <w:rPr>
          <w:b/>
          <w:bCs/>
          <w:sz w:val="36"/>
          <w:szCs w:val="36"/>
        </w:rPr>
      </w:pPr>
      <w:r>
        <w:rPr>
          <w:b/>
          <w:bCs/>
          <w:sz w:val="36"/>
          <w:szCs w:val="36"/>
        </w:rPr>
        <w:t>DARWIN CITY COUNCIL</w:t>
      </w:r>
    </w:p>
    <w:p w:rsidR="00F60B8A" w:rsidRDefault="00893E97">
      <w:pPr>
        <w:spacing w:line="20" w:lineRule="atLeast"/>
        <w:jc w:val="center"/>
        <w:rPr>
          <w:b/>
          <w:bCs/>
          <w:sz w:val="40"/>
          <w:szCs w:val="40"/>
        </w:rPr>
      </w:pPr>
      <w:r>
        <w:rPr>
          <w:b/>
          <w:bCs/>
          <w:sz w:val="40"/>
          <w:szCs w:val="40"/>
        </w:rPr>
        <w:t>Information Communication Technology</w:t>
      </w:r>
    </w:p>
    <w:p w:rsidR="00F60B8A" w:rsidRDefault="00F60B8A">
      <w:pPr>
        <w:jc w:val="center"/>
        <w:rPr>
          <w:b/>
          <w:bCs/>
          <w:sz w:val="36"/>
          <w:szCs w:val="36"/>
        </w:rPr>
      </w:pPr>
    </w:p>
    <w:p w:rsidR="00F60B8A" w:rsidRDefault="00F60B8A">
      <w:pPr>
        <w:rPr>
          <w:b/>
          <w:bCs/>
          <w:sz w:val="32"/>
          <w:szCs w:val="32"/>
        </w:rPr>
      </w:pPr>
    </w:p>
    <w:p w:rsidR="00F60B8A" w:rsidRDefault="00893E97">
      <w:pPr>
        <w:tabs>
          <w:tab w:val="left" w:pos="2835"/>
        </w:tabs>
        <w:ind w:left="567"/>
        <w:jc w:val="both"/>
        <w:rPr>
          <w:b/>
          <w:bCs/>
          <w:sz w:val="24"/>
          <w:szCs w:val="24"/>
        </w:rPr>
      </w:pPr>
      <w:r>
        <w:rPr>
          <w:b/>
          <w:bCs/>
          <w:sz w:val="24"/>
          <w:szCs w:val="24"/>
        </w:rPr>
        <w:t xml:space="preserve">TENDER NO: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2019/096</w:t>
      </w:r>
    </w:p>
    <w:p w:rsidR="00F60B8A" w:rsidRDefault="00893E97">
      <w:pPr>
        <w:tabs>
          <w:tab w:val="left" w:pos="2835"/>
        </w:tabs>
        <w:ind w:left="567"/>
        <w:jc w:val="both"/>
        <w:rPr>
          <w:sz w:val="24"/>
          <w:szCs w:val="24"/>
        </w:rPr>
      </w:pPr>
      <w:r>
        <w:rPr>
          <w:sz w:val="24"/>
          <w:szCs w:val="24"/>
        </w:rPr>
        <w:t xml:space="preserve">CONTACT OFFICER: </w:t>
      </w:r>
      <w:r>
        <w:rPr>
          <w:sz w:val="24"/>
          <w:szCs w:val="24"/>
        </w:rPr>
        <w:tab/>
      </w:r>
      <w:r>
        <w:rPr>
          <w:sz w:val="24"/>
          <w:szCs w:val="24"/>
        </w:rPr>
        <w:tab/>
      </w:r>
      <w:r>
        <w:rPr>
          <w:sz w:val="24"/>
          <w:szCs w:val="24"/>
        </w:rPr>
        <w:tab/>
      </w:r>
      <w:r>
        <w:rPr>
          <w:sz w:val="24"/>
          <w:szCs w:val="24"/>
        </w:rPr>
        <w:tab/>
        <w:t>Dan Orian</w:t>
      </w:r>
    </w:p>
    <w:p w:rsidR="00F60B8A" w:rsidRDefault="00893E97">
      <w:pPr>
        <w:tabs>
          <w:tab w:val="left" w:pos="2835"/>
        </w:tabs>
        <w:ind w:left="567"/>
        <w:jc w:val="both"/>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r>
      <w:r>
        <w:rPr>
          <w:sz w:val="24"/>
          <w:szCs w:val="24"/>
        </w:rPr>
        <w:tab/>
        <w:t>08 8930 0695</w:t>
      </w:r>
      <w:r w:rsidR="00EC2241">
        <w:rPr>
          <w:sz w:val="24"/>
          <w:szCs w:val="24"/>
        </w:rPr>
        <w:t xml:space="preserve"> </w:t>
      </w:r>
      <w:r>
        <w:rPr>
          <w:sz w:val="24"/>
          <w:szCs w:val="24"/>
        </w:rPr>
        <w:tab/>
      </w:r>
    </w:p>
    <w:p w:rsidR="00F60B8A" w:rsidRDefault="00893E97">
      <w:pPr>
        <w:tabs>
          <w:tab w:val="left" w:pos="2835"/>
        </w:tabs>
        <w:ind w:left="567"/>
        <w:jc w:val="both"/>
        <w:rPr>
          <w:sz w:val="24"/>
          <w:szCs w:val="24"/>
        </w:rPr>
      </w:pPr>
      <w:r>
        <w:rPr>
          <w:sz w:val="24"/>
          <w:szCs w:val="24"/>
        </w:rPr>
        <w:t>FACSIMILE: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60B8A" w:rsidRDefault="00F60B8A">
      <w:pPr>
        <w:tabs>
          <w:tab w:val="left" w:pos="2835"/>
        </w:tabs>
        <w:ind w:left="567"/>
        <w:jc w:val="both"/>
        <w:rPr>
          <w:sz w:val="24"/>
          <w:szCs w:val="24"/>
        </w:rPr>
      </w:pPr>
    </w:p>
    <w:p w:rsidR="00F60B8A" w:rsidRDefault="00893E97">
      <w:pPr>
        <w:tabs>
          <w:tab w:val="left" w:pos="2835"/>
        </w:tabs>
        <w:ind w:left="567"/>
        <w:jc w:val="both"/>
        <w:rPr>
          <w:b/>
          <w:bCs/>
          <w:sz w:val="24"/>
          <w:szCs w:val="24"/>
        </w:rPr>
      </w:pPr>
      <w:r>
        <w:rPr>
          <w:b/>
          <w:bCs/>
          <w:sz w:val="24"/>
          <w:szCs w:val="24"/>
        </w:rPr>
        <w:t>TENDER CLOSING INFORMATION:</w:t>
      </w:r>
    </w:p>
    <w:p w:rsidR="00F60B8A" w:rsidRDefault="00F60B8A">
      <w:pPr>
        <w:tabs>
          <w:tab w:val="left" w:pos="2835"/>
        </w:tabs>
        <w:ind w:left="567"/>
        <w:jc w:val="both"/>
        <w:rPr>
          <w:b/>
          <w:bCs/>
          <w:sz w:val="24"/>
          <w:szCs w:val="24"/>
        </w:rPr>
      </w:pPr>
    </w:p>
    <w:p w:rsidR="00F60B8A" w:rsidRDefault="00893E97">
      <w:pPr>
        <w:tabs>
          <w:tab w:val="left" w:pos="2835"/>
        </w:tabs>
        <w:ind w:left="567"/>
        <w:jc w:val="both"/>
        <w:rPr>
          <w:b/>
          <w:bCs/>
          <w:sz w:val="24"/>
          <w:szCs w:val="24"/>
        </w:rPr>
      </w:pPr>
      <w:r>
        <w:rPr>
          <w:b/>
          <w:bCs/>
          <w:sz w:val="24"/>
          <w:szCs w:val="24"/>
        </w:rPr>
        <w:t>TIME: 2PM</w:t>
      </w:r>
      <w:r>
        <w:rPr>
          <w:b/>
          <w:bCs/>
          <w:sz w:val="24"/>
          <w:szCs w:val="24"/>
        </w:rPr>
        <w:tab/>
      </w:r>
      <w:r>
        <w:rPr>
          <w:b/>
          <w:bCs/>
          <w:sz w:val="24"/>
          <w:szCs w:val="24"/>
        </w:rPr>
        <w:tab/>
      </w:r>
      <w:r>
        <w:rPr>
          <w:b/>
          <w:bCs/>
          <w:sz w:val="24"/>
          <w:szCs w:val="24"/>
        </w:rPr>
        <w:tab/>
      </w:r>
      <w:r>
        <w:rPr>
          <w:b/>
          <w:bCs/>
          <w:sz w:val="24"/>
          <w:szCs w:val="24"/>
        </w:rPr>
        <w:tab/>
        <w:t xml:space="preserve">DATE: </w:t>
      </w:r>
      <w:r w:rsidR="00425013">
        <w:rPr>
          <w:b/>
          <w:bCs/>
          <w:sz w:val="24"/>
          <w:szCs w:val="24"/>
        </w:rPr>
        <w:t>26 April</w:t>
      </w:r>
      <w:r>
        <w:rPr>
          <w:b/>
          <w:bCs/>
          <w:sz w:val="24"/>
          <w:szCs w:val="24"/>
        </w:rPr>
        <w:t xml:space="preserve"> 2019</w:t>
      </w:r>
    </w:p>
    <w:p w:rsidR="00F60B8A" w:rsidRDefault="00F60B8A">
      <w:pPr>
        <w:tabs>
          <w:tab w:val="left" w:pos="2835"/>
        </w:tabs>
        <w:ind w:left="567"/>
        <w:jc w:val="both"/>
        <w:rPr>
          <w:b/>
          <w:bCs/>
          <w:sz w:val="24"/>
          <w:szCs w:val="24"/>
        </w:rPr>
      </w:pPr>
    </w:p>
    <w:p w:rsidR="00F60B8A" w:rsidRDefault="00157600">
      <w:pPr>
        <w:tabs>
          <w:tab w:val="left" w:pos="2835"/>
        </w:tabs>
        <w:ind w:left="567"/>
        <w:jc w:val="both"/>
        <w:rPr>
          <w:b/>
          <w:bCs/>
          <w:sz w:val="24"/>
          <w:szCs w:val="24"/>
        </w:rPr>
      </w:pPr>
      <w:r>
        <w:rPr>
          <w:b/>
          <w:sz w:val="24"/>
        </w:rPr>
        <w:t xml:space="preserve">Tender </w:t>
      </w:r>
      <w:proofErr w:type="spellStart"/>
      <w:r>
        <w:rPr>
          <w:b/>
          <w:sz w:val="24"/>
        </w:rPr>
        <w:t>Lodgement</w:t>
      </w:r>
      <w:proofErr w:type="spellEnd"/>
      <w:r>
        <w:rPr>
          <w:b/>
          <w:sz w:val="24"/>
        </w:rPr>
        <w:t>:</w:t>
      </w:r>
    </w:p>
    <w:p w:rsidR="00F60B8A" w:rsidRDefault="00F60B8A">
      <w:pPr>
        <w:tabs>
          <w:tab w:val="left" w:pos="2835"/>
        </w:tabs>
        <w:ind w:left="567"/>
        <w:jc w:val="both"/>
        <w:rPr>
          <w:sz w:val="24"/>
          <w:szCs w:val="24"/>
        </w:rPr>
      </w:pPr>
    </w:p>
    <w:p w:rsidR="00F60B8A" w:rsidRDefault="00893E97">
      <w:pPr>
        <w:tabs>
          <w:tab w:val="left" w:pos="2835"/>
        </w:tabs>
        <w:ind w:left="567"/>
        <w:jc w:val="both"/>
        <w:rPr>
          <w:sz w:val="24"/>
          <w:szCs w:val="24"/>
        </w:rPr>
      </w:pPr>
      <w:r>
        <w:rPr>
          <w:sz w:val="24"/>
          <w:szCs w:val="24"/>
        </w:rPr>
        <w:t xml:space="preserve">All tenders for this Contract must be lodged through the City of Darwin electronic tender portal </w:t>
      </w:r>
      <w:hyperlink r:id="rId9" w:history="1">
        <w:r>
          <w:rPr>
            <w:rStyle w:val="Hyperlink0"/>
          </w:rPr>
          <w:t>www.tenderlink.com/darwin</w:t>
        </w:r>
      </w:hyperlink>
    </w:p>
    <w:p w:rsidR="00F60B8A" w:rsidRDefault="00F60B8A">
      <w:pPr>
        <w:tabs>
          <w:tab w:val="left" w:pos="2835"/>
        </w:tabs>
        <w:jc w:val="both"/>
        <w:rPr>
          <w:sz w:val="24"/>
          <w:szCs w:val="24"/>
        </w:rPr>
      </w:pPr>
    </w:p>
    <w:p w:rsidR="00F60B8A" w:rsidRDefault="00893E97">
      <w:pPr>
        <w:ind w:left="567"/>
        <w:rPr>
          <w:b/>
          <w:bCs/>
          <w:sz w:val="24"/>
          <w:szCs w:val="24"/>
        </w:rPr>
      </w:pPr>
      <w:r>
        <w:rPr>
          <w:sz w:val="24"/>
          <w:szCs w:val="24"/>
        </w:rPr>
        <w:t xml:space="preserve">Document Date: </w:t>
      </w:r>
      <w:r w:rsidR="00425013">
        <w:rPr>
          <w:color w:val="auto"/>
          <w:sz w:val="24"/>
          <w:szCs w:val="24"/>
          <w:u w:color="FF0000"/>
        </w:rPr>
        <w:t>4 April</w:t>
      </w:r>
      <w:r w:rsidRPr="00A33CB7">
        <w:rPr>
          <w:color w:val="auto"/>
          <w:sz w:val="24"/>
          <w:szCs w:val="24"/>
          <w:u w:color="FF0000"/>
        </w:rPr>
        <w:t xml:space="preserve"> 2019</w:t>
      </w:r>
      <w:r>
        <w:rPr>
          <w:b/>
          <w:bCs/>
          <w:sz w:val="24"/>
          <w:szCs w:val="24"/>
        </w:rPr>
        <w:tab/>
      </w:r>
    </w:p>
    <w:p w:rsidR="00F60B8A" w:rsidRDefault="00F60B8A">
      <w:pPr>
        <w:ind w:left="567"/>
        <w:rPr>
          <w:b/>
          <w:bCs/>
          <w:sz w:val="24"/>
          <w:szCs w:val="24"/>
        </w:rPr>
      </w:pPr>
    </w:p>
    <w:p w:rsidR="00F60B8A" w:rsidRDefault="00893E97">
      <w:pPr>
        <w:ind w:left="567"/>
      </w:pPr>
      <w:r>
        <w:rPr>
          <w:rFonts w:ascii="Arial Unicode MS" w:eastAsia="Arial Unicode MS" w:hAnsi="Arial Unicode MS" w:cs="Arial Unicode MS"/>
          <w:sz w:val="24"/>
          <w:szCs w:val="24"/>
        </w:rPr>
        <w:br w:type="page"/>
      </w:r>
    </w:p>
    <w:p w:rsidR="00F60B8A" w:rsidRDefault="00F60B8A">
      <w:pPr>
        <w:pStyle w:val="Footer"/>
        <w:tabs>
          <w:tab w:val="clear" w:pos="4320"/>
          <w:tab w:val="clear" w:pos="8640"/>
        </w:tabs>
        <w:jc w:val="center"/>
        <w:rPr>
          <w:rFonts w:ascii="Arial" w:eastAsia="Arial" w:hAnsi="Arial" w:cs="Arial"/>
          <w:b/>
          <w:bCs/>
        </w:rPr>
      </w:pPr>
    </w:p>
    <w:p w:rsidR="00F60B8A" w:rsidRDefault="00893E97">
      <w:pPr>
        <w:pStyle w:val="Footer"/>
        <w:tabs>
          <w:tab w:val="clear" w:pos="4320"/>
          <w:tab w:val="clear" w:pos="8640"/>
        </w:tabs>
        <w:jc w:val="center"/>
        <w:rPr>
          <w:rFonts w:ascii="Arial" w:eastAsia="Arial" w:hAnsi="Arial" w:cs="Arial"/>
          <w:b/>
          <w:bCs/>
        </w:rPr>
      </w:pPr>
      <w:r>
        <w:rPr>
          <w:rFonts w:ascii="Arial" w:hAnsi="Arial"/>
          <w:b/>
          <w:bCs/>
        </w:rPr>
        <w:t>TABLE OF CONTENTS</w:t>
      </w: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893E97">
      <w:pPr>
        <w:pStyle w:val="Footer"/>
        <w:tabs>
          <w:tab w:val="clear" w:pos="4320"/>
          <w:tab w:val="clear" w:pos="8640"/>
        </w:tabs>
        <w:rPr>
          <w:rFonts w:ascii="Arial" w:eastAsia="Arial" w:hAnsi="Arial" w:cs="Arial"/>
          <w:b/>
          <w:bCs/>
        </w:rPr>
      </w:pPr>
      <w:r>
        <w:rPr>
          <w:rFonts w:ascii="Arial" w:hAnsi="Arial"/>
          <w:b/>
          <w:bCs/>
        </w:rPr>
        <w:t>1.00</w:t>
      </w:r>
      <w:r w:rsidR="00EC2241">
        <w:rPr>
          <w:rFonts w:ascii="Arial" w:hAnsi="Arial"/>
          <w:b/>
          <w:bCs/>
        </w:rPr>
        <w:t xml:space="preserve">  </w:t>
      </w:r>
      <w:r>
        <w:rPr>
          <w:rFonts w:ascii="Arial" w:hAnsi="Arial"/>
          <w:b/>
          <w:bCs/>
        </w:rPr>
        <w:tab/>
        <w:t>CONDITIONS OF TENDERING</w:t>
      </w:r>
    </w:p>
    <w:p w:rsidR="00F60B8A" w:rsidRDefault="00F60B8A">
      <w:pPr>
        <w:pStyle w:val="Footer"/>
        <w:tabs>
          <w:tab w:val="clear" w:pos="4320"/>
          <w:tab w:val="clear" w:pos="8640"/>
        </w:tabs>
        <w:rPr>
          <w:rFonts w:ascii="Arial" w:eastAsia="Arial" w:hAnsi="Arial" w:cs="Arial"/>
          <w:b/>
          <w:bCs/>
        </w:rPr>
      </w:pPr>
    </w:p>
    <w:p w:rsidR="00F60B8A" w:rsidRDefault="00893E97">
      <w:pPr>
        <w:pStyle w:val="Footer"/>
        <w:tabs>
          <w:tab w:val="clear" w:pos="4320"/>
          <w:tab w:val="clear" w:pos="8640"/>
        </w:tabs>
        <w:rPr>
          <w:rFonts w:ascii="Arial" w:eastAsia="Arial" w:hAnsi="Arial" w:cs="Arial"/>
          <w:b/>
          <w:bCs/>
        </w:rPr>
      </w:pPr>
      <w:r>
        <w:rPr>
          <w:rFonts w:ascii="Arial" w:hAnsi="Arial"/>
          <w:b/>
          <w:bCs/>
        </w:rPr>
        <w:t>2.00</w:t>
      </w:r>
      <w:r w:rsidR="00EC2241">
        <w:rPr>
          <w:rFonts w:ascii="Arial" w:hAnsi="Arial"/>
          <w:b/>
          <w:bCs/>
        </w:rPr>
        <w:t xml:space="preserve">  </w:t>
      </w:r>
      <w:r>
        <w:rPr>
          <w:rFonts w:ascii="Arial" w:hAnsi="Arial"/>
          <w:b/>
          <w:bCs/>
        </w:rPr>
        <w:tab/>
      </w:r>
      <w:r w:rsidR="000075A7">
        <w:rPr>
          <w:rFonts w:ascii="Arial" w:hAnsi="Arial"/>
          <w:b/>
          <w:bCs/>
        </w:rPr>
        <w:t xml:space="preserve">SPECIAL </w:t>
      </w:r>
      <w:r>
        <w:rPr>
          <w:rFonts w:ascii="Arial" w:hAnsi="Arial"/>
          <w:b/>
          <w:bCs/>
        </w:rPr>
        <w:t>CONDITIONS OF CONTRACT</w:t>
      </w:r>
    </w:p>
    <w:p w:rsidR="00F60B8A" w:rsidRDefault="00F60B8A">
      <w:pPr>
        <w:pStyle w:val="Footer"/>
        <w:tabs>
          <w:tab w:val="clear" w:pos="4320"/>
          <w:tab w:val="clear" w:pos="8640"/>
        </w:tabs>
        <w:rPr>
          <w:rFonts w:ascii="Arial" w:eastAsia="Arial" w:hAnsi="Arial" w:cs="Arial"/>
          <w:b/>
          <w:bCs/>
        </w:rPr>
      </w:pPr>
    </w:p>
    <w:p w:rsidR="00C97897" w:rsidRDefault="00893E97">
      <w:pPr>
        <w:pStyle w:val="Footer"/>
        <w:tabs>
          <w:tab w:val="clear" w:pos="4320"/>
          <w:tab w:val="clear" w:pos="8640"/>
        </w:tabs>
        <w:rPr>
          <w:rFonts w:ascii="Arial" w:hAnsi="Arial"/>
          <w:b/>
          <w:bCs/>
        </w:rPr>
      </w:pPr>
      <w:r>
        <w:rPr>
          <w:rFonts w:ascii="Arial" w:hAnsi="Arial"/>
          <w:b/>
          <w:bCs/>
        </w:rPr>
        <w:t>3.00</w:t>
      </w:r>
      <w:r>
        <w:rPr>
          <w:rFonts w:ascii="Arial" w:hAnsi="Arial"/>
          <w:b/>
          <w:bCs/>
        </w:rPr>
        <w:tab/>
      </w:r>
      <w:r w:rsidR="00C97897">
        <w:rPr>
          <w:rFonts w:ascii="Arial" w:hAnsi="Arial"/>
          <w:b/>
          <w:bCs/>
        </w:rPr>
        <w:t>GENERAL CONDITIONS OF CONTRACT</w:t>
      </w:r>
    </w:p>
    <w:p w:rsidR="00C97897" w:rsidRDefault="00C97897">
      <w:pPr>
        <w:pStyle w:val="Footer"/>
        <w:tabs>
          <w:tab w:val="clear" w:pos="4320"/>
          <w:tab w:val="clear" w:pos="8640"/>
        </w:tabs>
        <w:rPr>
          <w:rFonts w:ascii="Arial" w:hAnsi="Arial"/>
          <w:b/>
          <w:bCs/>
        </w:rPr>
      </w:pPr>
    </w:p>
    <w:p w:rsidR="00F60B8A" w:rsidRDefault="00C97897">
      <w:pPr>
        <w:pStyle w:val="Footer"/>
        <w:tabs>
          <w:tab w:val="clear" w:pos="4320"/>
          <w:tab w:val="clear" w:pos="8640"/>
        </w:tabs>
        <w:rPr>
          <w:rFonts w:ascii="Arial" w:eastAsia="Arial" w:hAnsi="Arial" w:cs="Arial"/>
          <w:b/>
          <w:bCs/>
        </w:rPr>
      </w:pPr>
      <w:r>
        <w:rPr>
          <w:rFonts w:ascii="Arial" w:hAnsi="Arial"/>
          <w:b/>
          <w:bCs/>
        </w:rPr>
        <w:t>4.0</w:t>
      </w:r>
      <w:r w:rsidR="006A307A">
        <w:rPr>
          <w:rFonts w:ascii="Arial" w:hAnsi="Arial"/>
          <w:b/>
          <w:bCs/>
        </w:rPr>
        <w:t>0</w:t>
      </w:r>
      <w:r>
        <w:rPr>
          <w:rFonts w:ascii="Arial" w:hAnsi="Arial"/>
          <w:b/>
          <w:bCs/>
        </w:rPr>
        <w:tab/>
      </w:r>
      <w:r w:rsidR="00893E97">
        <w:rPr>
          <w:rFonts w:ascii="Arial" w:hAnsi="Arial"/>
          <w:b/>
          <w:bCs/>
        </w:rPr>
        <w:t>ANNEXURE</w:t>
      </w:r>
    </w:p>
    <w:p w:rsidR="00F60B8A" w:rsidRDefault="00F60B8A">
      <w:pPr>
        <w:pStyle w:val="Footer"/>
        <w:tabs>
          <w:tab w:val="clear" w:pos="4320"/>
          <w:tab w:val="clear" w:pos="8640"/>
        </w:tabs>
        <w:rPr>
          <w:rFonts w:ascii="Arial" w:eastAsia="Arial" w:hAnsi="Arial" w:cs="Arial"/>
          <w:b/>
          <w:bCs/>
        </w:rPr>
      </w:pPr>
    </w:p>
    <w:p w:rsidR="00F60B8A" w:rsidRDefault="00C97897">
      <w:pPr>
        <w:pStyle w:val="Footer"/>
        <w:tabs>
          <w:tab w:val="clear" w:pos="4320"/>
          <w:tab w:val="clear" w:pos="8640"/>
        </w:tabs>
        <w:rPr>
          <w:rFonts w:ascii="Arial" w:eastAsia="Arial" w:hAnsi="Arial" w:cs="Arial"/>
          <w:b/>
          <w:bCs/>
        </w:rPr>
      </w:pPr>
      <w:r>
        <w:rPr>
          <w:rFonts w:ascii="Arial" w:hAnsi="Arial"/>
          <w:b/>
          <w:bCs/>
        </w:rPr>
        <w:t>5</w:t>
      </w:r>
      <w:r w:rsidR="00893E97">
        <w:rPr>
          <w:rFonts w:ascii="Arial" w:hAnsi="Arial"/>
          <w:b/>
          <w:bCs/>
        </w:rPr>
        <w:t>.00</w:t>
      </w:r>
      <w:r w:rsidR="00EC2241">
        <w:rPr>
          <w:rFonts w:ascii="Arial" w:hAnsi="Arial"/>
          <w:b/>
          <w:bCs/>
        </w:rPr>
        <w:t xml:space="preserve">   </w:t>
      </w:r>
      <w:r w:rsidR="00893E97">
        <w:rPr>
          <w:rFonts w:ascii="Arial" w:hAnsi="Arial"/>
          <w:b/>
          <w:bCs/>
        </w:rPr>
        <w:tab/>
      </w:r>
      <w:r>
        <w:rPr>
          <w:rFonts w:ascii="Arial" w:hAnsi="Arial"/>
          <w:b/>
          <w:bCs/>
        </w:rPr>
        <w:t>PRELIMINARY CLAUSES</w:t>
      </w:r>
    </w:p>
    <w:p w:rsidR="00F60B8A" w:rsidRDefault="00F60B8A">
      <w:pPr>
        <w:pStyle w:val="Footer"/>
        <w:tabs>
          <w:tab w:val="clear" w:pos="4320"/>
          <w:tab w:val="clear" w:pos="8640"/>
        </w:tabs>
        <w:rPr>
          <w:rFonts w:ascii="Arial" w:eastAsia="Arial" w:hAnsi="Arial" w:cs="Arial"/>
          <w:b/>
          <w:bCs/>
        </w:rPr>
      </w:pPr>
    </w:p>
    <w:p w:rsidR="00C97897" w:rsidRDefault="00C97897">
      <w:pPr>
        <w:pStyle w:val="Footer"/>
        <w:tabs>
          <w:tab w:val="clear" w:pos="4320"/>
          <w:tab w:val="clear" w:pos="8640"/>
        </w:tabs>
        <w:rPr>
          <w:rFonts w:ascii="Arial" w:hAnsi="Arial"/>
          <w:b/>
          <w:bCs/>
        </w:rPr>
      </w:pPr>
      <w:r>
        <w:rPr>
          <w:rFonts w:ascii="Arial" w:hAnsi="Arial"/>
          <w:b/>
          <w:bCs/>
        </w:rPr>
        <w:t>6</w:t>
      </w:r>
      <w:r w:rsidR="00893E97">
        <w:rPr>
          <w:rFonts w:ascii="Arial" w:hAnsi="Arial"/>
          <w:b/>
          <w:bCs/>
        </w:rPr>
        <w:t>.00</w:t>
      </w:r>
      <w:r w:rsidR="00893E97">
        <w:rPr>
          <w:rFonts w:ascii="Arial" w:hAnsi="Arial"/>
          <w:b/>
          <w:bCs/>
        </w:rPr>
        <w:tab/>
      </w:r>
      <w:r>
        <w:rPr>
          <w:rFonts w:ascii="Arial" w:hAnsi="Arial"/>
          <w:b/>
          <w:bCs/>
        </w:rPr>
        <w:t>TECHNICAL SPECIFICATIONS</w:t>
      </w:r>
    </w:p>
    <w:p w:rsidR="00C97897" w:rsidRDefault="00C97897">
      <w:pPr>
        <w:pStyle w:val="Footer"/>
        <w:tabs>
          <w:tab w:val="clear" w:pos="4320"/>
          <w:tab w:val="clear" w:pos="8640"/>
        </w:tabs>
        <w:rPr>
          <w:rFonts w:ascii="Arial" w:hAnsi="Arial"/>
          <w:b/>
          <w:bCs/>
        </w:rPr>
      </w:pPr>
    </w:p>
    <w:p w:rsidR="00F60B8A" w:rsidRDefault="00C97897">
      <w:pPr>
        <w:pStyle w:val="Footer"/>
        <w:tabs>
          <w:tab w:val="clear" w:pos="4320"/>
          <w:tab w:val="clear" w:pos="8640"/>
        </w:tabs>
        <w:rPr>
          <w:rFonts w:ascii="Arial" w:eastAsia="Arial" w:hAnsi="Arial" w:cs="Arial"/>
          <w:b/>
          <w:bCs/>
        </w:rPr>
      </w:pPr>
      <w:r>
        <w:rPr>
          <w:rFonts w:ascii="Arial" w:hAnsi="Arial"/>
          <w:b/>
          <w:bCs/>
        </w:rPr>
        <w:t>7.0</w:t>
      </w:r>
      <w:r w:rsidR="006A307A">
        <w:rPr>
          <w:rFonts w:ascii="Arial" w:hAnsi="Arial"/>
          <w:b/>
          <w:bCs/>
        </w:rPr>
        <w:t>0</w:t>
      </w:r>
      <w:r>
        <w:rPr>
          <w:rFonts w:ascii="Arial" w:hAnsi="Arial"/>
          <w:b/>
          <w:bCs/>
        </w:rPr>
        <w:tab/>
      </w:r>
      <w:r w:rsidR="00893E97">
        <w:rPr>
          <w:rFonts w:ascii="Arial" w:hAnsi="Arial"/>
          <w:b/>
          <w:bCs/>
        </w:rPr>
        <w:t>TENDER DOCUMENTS</w:t>
      </w:r>
    </w:p>
    <w:p w:rsidR="00F60B8A" w:rsidRDefault="00F60B8A">
      <w:pPr>
        <w:pStyle w:val="Footer"/>
        <w:tabs>
          <w:tab w:val="clear" w:pos="4320"/>
          <w:tab w:val="clear" w:pos="8640"/>
        </w:tabs>
        <w:rPr>
          <w:rFonts w:ascii="Arial" w:eastAsia="Arial" w:hAnsi="Arial" w:cs="Arial"/>
          <w:b/>
          <w:bCs/>
        </w:rPr>
      </w:pPr>
    </w:p>
    <w:p w:rsidR="00F60B8A" w:rsidRDefault="00F60B8A">
      <w:pPr>
        <w:pStyle w:val="Footer"/>
        <w:tabs>
          <w:tab w:val="clear" w:pos="4320"/>
          <w:tab w:val="clear" w:pos="8640"/>
        </w:tabs>
        <w:rPr>
          <w:rFonts w:ascii="Arial" w:eastAsia="Arial" w:hAnsi="Arial" w:cs="Arial"/>
          <w:b/>
          <w:bCs/>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893E97" w:rsidP="008A680A">
      <w:pPr>
        <w:tabs>
          <w:tab w:val="left" w:pos="567"/>
        </w:tabs>
        <w:ind w:left="2160" w:hanging="2160"/>
        <w:jc w:val="both"/>
      </w:pPr>
      <w:r>
        <w:rPr>
          <w:rFonts w:ascii="Arial Unicode MS" w:eastAsia="Arial Unicode MS" w:hAnsi="Arial Unicode MS" w:cs="Arial Unicode MS"/>
        </w:rPr>
        <w:br w:type="page"/>
      </w:r>
    </w:p>
    <w:p w:rsidR="00164B51" w:rsidRDefault="00164B51">
      <w:pPr>
        <w:ind w:left="2160" w:hanging="2160"/>
        <w:jc w:val="both"/>
        <w:rPr>
          <w:b/>
          <w:bCs/>
          <w:u w:val="single"/>
        </w:rPr>
      </w:pPr>
    </w:p>
    <w:p w:rsidR="00F60B8A" w:rsidRDefault="00893E97">
      <w:pPr>
        <w:ind w:left="2160" w:hanging="2160"/>
        <w:jc w:val="both"/>
        <w:rPr>
          <w:b/>
          <w:bCs/>
        </w:rPr>
      </w:pPr>
      <w:r>
        <w:rPr>
          <w:b/>
          <w:bCs/>
          <w:u w:val="single"/>
        </w:rPr>
        <w:t>SECTION 1.00</w:t>
      </w:r>
      <w:r>
        <w:rPr>
          <w:b/>
          <w:bCs/>
        </w:rPr>
        <w:tab/>
      </w:r>
    </w:p>
    <w:p w:rsidR="00F60B8A" w:rsidRDefault="00893E97">
      <w:pPr>
        <w:ind w:left="2160" w:hanging="2160"/>
        <w:jc w:val="both"/>
      </w:pPr>
      <w:r>
        <w:rPr>
          <w:b/>
          <w:bCs/>
          <w:u w:val="single"/>
        </w:rPr>
        <w:t>CONDITIONS OF TENDERING</w:t>
      </w:r>
    </w:p>
    <w:p w:rsidR="00F60B8A" w:rsidRDefault="00F60B8A">
      <w:pPr>
        <w:jc w:val="both"/>
      </w:pPr>
    </w:p>
    <w:p w:rsidR="00F60B8A" w:rsidRDefault="00893E97" w:rsidP="006233EC">
      <w:pPr>
        <w:ind w:left="1418" w:hanging="1418"/>
        <w:jc w:val="both"/>
        <w:rPr>
          <w:b/>
          <w:bCs/>
          <w:u w:val="single"/>
        </w:rPr>
      </w:pPr>
      <w:r>
        <w:rPr>
          <w:b/>
          <w:bCs/>
          <w:u w:val="single"/>
        </w:rPr>
        <w:t>SECTION</w:t>
      </w:r>
      <w:r>
        <w:tab/>
      </w:r>
      <w:r>
        <w:rPr>
          <w:b/>
          <w:bCs/>
          <w:u w:val="single"/>
        </w:rPr>
        <w:t>SUBJECT</w:t>
      </w:r>
    </w:p>
    <w:p w:rsidR="00F60B8A" w:rsidRDefault="00F60B8A">
      <w:pPr>
        <w:ind w:left="2160" w:hanging="2160"/>
        <w:jc w:val="both"/>
        <w:rPr>
          <w:b/>
          <w:bCs/>
          <w:u w:val="single"/>
        </w:rPr>
      </w:pPr>
    </w:p>
    <w:p w:rsidR="00F60B8A" w:rsidRDefault="00893E97">
      <w:pPr>
        <w:numPr>
          <w:ilvl w:val="1"/>
          <w:numId w:val="2"/>
        </w:numPr>
        <w:ind w:right="720"/>
        <w:jc w:val="both"/>
      </w:pPr>
      <w:r>
        <w:t>REQUEST FOR TENDER</w:t>
      </w:r>
    </w:p>
    <w:p w:rsidR="00F60B8A" w:rsidRDefault="00893E97">
      <w:pPr>
        <w:ind w:left="1440" w:right="720" w:hanging="1440"/>
        <w:jc w:val="both"/>
      </w:pPr>
      <w:r>
        <w:t>1.2</w:t>
      </w:r>
      <w:r>
        <w:tab/>
        <w:t>NATURE OF CONTRACT</w:t>
      </w:r>
    </w:p>
    <w:p w:rsidR="00F60B8A" w:rsidRDefault="00893E97">
      <w:pPr>
        <w:ind w:left="1440" w:right="720" w:hanging="1440"/>
        <w:jc w:val="both"/>
      </w:pPr>
      <w:r>
        <w:t>1.3</w:t>
      </w:r>
      <w:r>
        <w:tab/>
        <w:t>PERIOD OF CONTRACT</w:t>
      </w:r>
    </w:p>
    <w:p w:rsidR="00F60B8A" w:rsidRDefault="00893E97">
      <w:pPr>
        <w:ind w:left="1440" w:right="720" w:hanging="1440"/>
        <w:jc w:val="both"/>
      </w:pPr>
      <w:r>
        <w:t>1.4</w:t>
      </w:r>
      <w:r>
        <w:tab/>
      </w:r>
      <w:r w:rsidR="00497D1F">
        <w:t>COMMENCEMENT DATE</w:t>
      </w:r>
    </w:p>
    <w:p w:rsidR="00F60B8A" w:rsidRDefault="00893E97">
      <w:pPr>
        <w:ind w:left="1440" w:right="720" w:hanging="1440"/>
        <w:jc w:val="both"/>
      </w:pPr>
      <w:r>
        <w:t>1.5</w:t>
      </w:r>
      <w:r>
        <w:tab/>
        <w:t>TENDER ENQUIRIES</w:t>
      </w:r>
    </w:p>
    <w:p w:rsidR="00F60B8A" w:rsidRDefault="00893E97">
      <w:pPr>
        <w:ind w:left="1440" w:right="720" w:hanging="1440"/>
        <w:jc w:val="both"/>
      </w:pPr>
      <w:r>
        <w:t>1.6</w:t>
      </w:r>
      <w:r>
        <w:tab/>
        <w:t>CANVASS OF LORD MAYOR, ALDERMEN AND STAFF</w:t>
      </w:r>
    </w:p>
    <w:p w:rsidR="00F60B8A" w:rsidRDefault="00893E97">
      <w:pPr>
        <w:pStyle w:val="BodyTextIndent3"/>
        <w:tabs>
          <w:tab w:val="left" w:pos="1134"/>
        </w:tabs>
        <w:ind w:left="0"/>
        <w:jc w:val="both"/>
        <w:rPr>
          <w:sz w:val="22"/>
          <w:szCs w:val="22"/>
        </w:rPr>
      </w:pPr>
      <w:r>
        <w:rPr>
          <w:sz w:val="22"/>
          <w:szCs w:val="22"/>
        </w:rPr>
        <w:t>1.7</w:t>
      </w:r>
      <w:r>
        <w:rPr>
          <w:sz w:val="22"/>
          <w:szCs w:val="22"/>
        </w:rPr>
        <w:tab/>
      </w:r>
      <w:r>
        <w:rPr>
          <w:sz w:val="22"/>
          <w:szCs w:val="22"/>
        </w:rPr>
        <w:tab/>
        <w:t>PROBITY OF TENDER PROCESS</w:t>
      </w:r>
    </w:p>
    <w:p w:rsidR="00F60B8A" w:rsidRDefault="00893E97">
      <w:pPr>
        <w:ind w:left="1440" w:right="720" w:hanging="1440"/>
        <w:jc w:val="both"/>
      </w:pPr>
      <w:r>
        <w:t>1.8</w:t>
      </w:r>
      <w:r>
        <w:tab/>
        <w:t>TENDERER TO BE FULLY SELF INFORMED</w:t>
      </w:r>
    </w:p>
    <w:p w:rsidR="00F60B8A" w:rsidRDefault="00893E97">
      <w:pPr>
        <w:ind w:left="1440" w:hanging="1440"/>
        <w:jc w:val="both"/>
      </w:pPr>
      <w:r>
        <w:t>1.9</w:t>
      </w:r>
      <w:r>
        <w:tab/>
        <w:t>SUBMISSION OF TENDERS</w:t>
      </w:r>
    </w:p>
    <w:p w:rsidR="00F60B8A" w:rsidRDefault="00893E97">
      <w:pPr>
        <w:ind w:left="720" w:right="720" w:hanging="720"/>
        <w:jc w:val="both"/>
      </w:pPr>
      <w:r>
        <w:t>1.10</w:t>
      </w:r>
      <w:r>
        <w:tab/>
      </w:r>
      <w:r>
        <w:tab/>
        <w:t>DOCUMENTS TO BE LODGED WITH TENDER</w:t>
      </w:r>
    </w:p>
    <w:p w:rsidR="00F60B8A" w:rsidRDefault="00893E97">
      <w:pPr>
        <w:ind w:left="1440" w:right="720" w:hanging="1440"/>
        <w:jc w:val="both"/>
      </w:pPr>
      <w:r>
        <w:t>1.11</w:t>
      </w:r>
      <w:r>
        <w:tab/>
        <w:t>LODGEMENT OF TENDERS</w:t>
      </w:r>
    </w:p>
    <w:p w:rsidR="00F60B8A" w:rsidRDefault="00893E97">
      <w:pPr>
        <w:ind w:left="1440" w:right="720" w:hanging="1440"/>
        <w:jc w:val="both"/>
      </w:pPr>
      <w:r>
        <w:t>1.12</w:t>
      </w:r>
      <w:r>
        <w:tab/>
        <w:t>CLOSING OF TENDER BOX</w:t>
      </w:r>
    </w:p>
    <w:p w:rsidR="00F60B8A" w:rsidRDefault="00893E97">
      <w:pPr>
        <w:ind w:left="1440" w:right="720" w:hanging="1440"/>
        <w:jc w:val="both"/>
      </w:pPr>
      <w:r>
        <w:t>1.13</w:t>
      </w:r>
      <w:r>
        <w:tab/>
        <w:t>FACSIMILE TENDERS</w:t>
      </w:r>
    </w:p>
    <w:p w:rsidR="00F60B8A" w:rsidRDefault="00893E97">
      <w:pPr>
        <w:ind w:left="1440" w:right="720" w:hanging="1440"/>
        <w:jc w:val="both"/>
      </w:pPr>
      <w:r>
        <w:t>1.14</w:t>
      </w:r>
      <w:r>
        <w:tab/>
        <w:t>OPENING OF TENDERS</w:t>
      </w:r>
    </w:p>
    <w:p w:rsidR="00F60B8A" w:rsidRDefault="00893E97">
      <w:pPr>
        <w:ind w:left="1440" w:right="720" w:hanging="1440"/>
        <w:jc w:val="both"/>
      </w:pPr>
      <w:r>
        <w:t>1.15</w:t>
      </w:r>
      <w:r>
        <w:tab/>
        <w:t>INFORMAL TENDERS</w:t>
      </w:r>
    </w:p>
    <w:p w:rsidR="00F60B8A" w:rsidRDefault="00893E97">
      <w:pPr>
        <w:ind w:left="720" w:right="720" w:hanging="720"/>
        <w:jc w:val="both"/>
      </w:pPr>
      <w:r>
        <w:t>1.16</w:t>
      </w:r>
      <w:r>
        <w:tab/>
      </w:r>
      <w:r>
        <w:tab/>
        <w:t>TENDER VALIDITY PERIOD</w:t>
      </w:r>
    </w:p>
    <w:p w:rsidR="00F60B8A" w:rsidRDefault="00893E97">
      <w:pPr>
        <w:ind w:left="720" w:right="720" w:hanging="720"/>
        <w:jc w:val="both"/>
      </w:pPr>
      <w:r>
        <w:t>1.17</w:t>
      </w:r>
      <w:r>
        <w:tab/>
      </w:r>
      <w:r>
        <w:tab/>
        <w:t>SCHEDULE OF PRICES</w:t>
      </w:r>
    </w:p>
    <w:p w:rsidR="00F60B8A" w:rsidRDefault="00893E97">
      <w:pPr>
        <w:ind w:left="1440" w:right="720" w:hanging="1440"/>
        <w:jc w:val="both"/>
      </w:pPr>
      <w:r>
        <w:t>1.18</w:t>
      </w:r>
      <w:r>
        <w:tab/>
        <w:t>ALTERNATIVE PROPOSALS</w:t>
      </w:r>
    </w:p>
    <w:p w:rsidR="00F60B8A" w:rsidRDefault="00893E97">
      <w:pPr>
        <w:ind w:left="1440" w:right="720" w:hanging="1440"/>
        <w:jc w:val="both"/>
      </w:pPr>
      <w:r>
        <w:t>1.19</w:t>
      </w:r>
      <w:r>
        <w:tab/>
        <w:t>DISCREPANCIES, ERRORS AND OMISSIONS IN TENDER DOCUMENTS</w:t>
      </w:r>
    </w:p>
    <w:p w:rsidR="00F60B8A" w:rsidRDefault="00893E97">
      <w:pPr>
        <w:ind w:left="1440" w:right="1440" w:hanging="1440"/>
        <w:jc w:val="both"/>
      </w:pPr>
      <w:r>
        <w:t>1.20</w:t>
      </w:r>
      <w:r>
        <w:tab/>
        <w:t>TENDER ASSESSMENT CRITERIA</w:t>
      </w:r>
    </w:p>
    <w:p w:rsidR="0050296F" w:rsidRDefault="0050296F">
      <w:pPr>
        <w:ind w:left="1440" w:right="1440" w:hanging="1440"/>
        <w:jc w:val="both"/>
      </w:pPr>
      <w:r>
        <w:t xml:space="preserve">1.21 </w:t>
      </w:r>
      <w:r>
        <w:tab/>
        <w:t>EVALUATION OF TENDERS</w:t>
      </w:r>
    </w:p>
    <w:p w:rsidR="0050296F" w:rsidRDefault="0050296F">
      <w:pPr>
        <w:ind w:left="1440" w:right="1440" w:hanging="1440"/>
        <w:jc w:val="both"/>
      </w:pPr>
      <w:r>
        <w:t xml:space="preserve">1.22 </w:t>
      </w:r>
      <w:r>
        <w:tab/>
        <w:t>EVALUATION CRITERIA FORMANT</w:t>
      </w:r>
    </w:p>
    <w:p w:rsidR="00F60B8A" w:rsidRDefault="00893E97">
      <w:pPr>
        <w:ind w:left="1440" w:hanging="1440"/>
        <w:jc w:val="both"/>
      </w:pPr>
      <w:r>
        <w:t>1.2</w:t>
      </w:r>
      <w:r w:rsidR="0050296F">
        <w:t>3</w:t>
      </w:r>
      <w:r w:rsidR="0050296F">
        <w:tab/>
      </w:r>
      <w:r>
        <w:t>QUALITY SYSTEMS</w:t>
      </w:r>
    </w:p>
    <w:p w:rsidR="00F60B8A" w:rsidRDefault="009C4E4D">
      <w:pPr>
        <w:jc w:val="both"/>
      </w:pPr>
      <w:r>
        <w:t xml:space="preserve">1.24 </w:t>
      </w:r>
      <w:r>
        <w:tab/>
      </w:r>
      <w:r>
        <w:tab/>
      </w:r>
      <w:r w:rsidR="00893E97">
        <w:t>ACCEPTANCE OF TENDERS</w:t>
      </w:r>
    </w:p>
    <w:p w:rsidR="00F60B8A" w:rsidRDefault="009C4E4D">
      <w:pPr>
        <w:jc w:val="both"/>
      </w:pPr>
      <w:r>
        <w:t xml:space="preserve">1.25 </w:t>
      </w:r>
      <w:r>
        <w:tab/>
      </w:r>
      <w:r>
        <w:tab/>
      </w:r>
      <w:r w:rsidR="00893E97">
        <w:t>SAMPLES FOR ASSESSMENT</w:t>
      </w:r>
    </w:p>
    <w:p w:rsidR="00F60B8A" w:rsidRDefault="009C4E4D">
      <w:pPr>
        <w:jc w:val="both"/>
      </w:pPr>
      <w:r>
        <w:t xml:space="preserve">1.26 </w:t>
      </w:r>
      <w:r>
        <w:tab/>
      </w:r>
      <w:r>
        <w:tab/>
      </w:r>
      <w:r w:rsidR="00893E97">
        <w:t>ESTIMATED REQUIREMENTS</w:t>
      </w:r>
    </w:p>
    <w:p w:rsidR="00F60B8A" w:rsidRDefault="009C4E4D">
      <w:pPr>
        <w:jc w:val="both"/>
      </w:pPr>
      <w:r>
        <w:t xml:space="preserve">1.27 </w:t>
      </w:r>
      <w:r>
        <w:tab/>
      </w:r>
      <w:r>
        <w:tab/>
      </w:r>
      <w:r w:rsidR="00893E97">
        <w:t>METHOD OF DESCRIBING ITEMS</w:t>
      </w:r>
    </w:p>
    <w:p w:rsidR="00F60B8A" w:rsidRDefault="009C4E4D">
      <w:pPr>
        <w:jc w:val="both"/>
      </w:pPr>
      <w:r>
        <w:t xml:space="preserve">1.28 </w:t>
      </w:r>
      <w:r>
        <w:tab/>
      </w:r>
      <w:r>
        <w:tab/>
      </w:r>
      <w:r w:rsidR="00893E97">
        <w:t>STANDARDISATION</w:t>
      </w:r>
    </w:p>
    <w:p w:rsidR="00F60B8A" w:rsidRDefault="009C4E4D">
      <w:pPr>
        <w:jc w:val="both"/>
      </w:pPr>
      <w:r>
        <w:t xml:space="preserve">1.29 </w:t>
      </w:r>
      <w:r>
        <w:tab/>
      </w:r>
      <w:r>
        <w:tab/>
      </w:r>
      <w:r w:rsidR="000174D7">
        <w:t>TAXES, DUTIES, FEES ETC.</w:t>
      </w:r>
    </w:p>
    <w:p w:rsidR="00F60B8A" w:rsidRDefault="009C4E4D" w:rsidP="006233EC">
      <w:pPr>
        <w:jc w:val="both"/>
      </w:pPr>
      <w:r>
        <w:t xml:space="preserve">1.30 </w:t>
      </w:r>
      <w:r>
        <w:tab/>
      </w:r>
      <w:r>
        <w:tab/>
      </w:r>
      <w:r w:rsidR="000174D7">
        <w:t>REGISTRATION FOR GST / ABN</w:t>
      </w:r>
      <w:r w:rsidR="000174D7" w:rsidDel="000174D7">
        <w:t xml:space="preserve"> </w:t>
      </w: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F60B8A">
      <w:pPr>
        <w:pStyle w:val="Footer"/>
        <w:tabs>
          <w:tab w:val="clear" w:pos="4320"/>
          <w:tab w:val="clear" w:pos="8640"/>
        </w:tabs>
        <w:rPr>
          <w:rFonts w:ascii="Arial" w:eastAsia="Arial" w:hAnsi="Arial" w:cs="Arial"/>
        </w:rPr>
      </w:pPr>
    </w:p>
    <w:p w:rsidR="00F60B8A" w:rsidRDefault="00893E97">
      <w:pPr>
        <w:pStyle w:val="Footer"/>
        <w:tabs>
          <w:tab w:val="clear" w:pos="4320"/>
          <w:tab w:val="clear" w:pos="8640"/>
          <w:tab w:val="left" w:pos="1134"/>
        </w:tabs>
        <w:ind w:left="366" w:hanging="366"/>
      </w:pPr>
      <w:r>
        <w:rPr>
          <w:rFonts w:ascii="Arial Unicode MS" w:eastAsia="Arial Unicode MS" w:hAnsi="Arial Unicode MS" w:cs="Arial Unicode MS"/>
        </w:rPr>
        <w:br w:type="page"/>
      </w:r>
    </w:p>
    <w:p w:rsidR="00164B51" w:rsidRPr="006233EC" w:rsidRDefault="00164B51" w:rsidP="006233EC">
      <w:pPr>
        <w:pStyle w:val="Footer"/>
        <w:ind w:left="1134"/>
        <w:rPr>
          <w:rFonts w:ascii="Arial" w:hAnsi="Arial" w:cs="Arial"/>
        </w:rPr>
      </w:pPr>
    </w:p>
    <w:p w:rsidR="00F60B8A" w:rsidRPr="00833659" w:rsidRDefault="008A680A" w:rsidP="006233EC">
      <w:pPr>
        <w:pStyle w:val="Footer"/>
        <w:numPr>
          <w:ilvl w:val="0"/>
          <w:numId w:val="88"/>
        </w:numPr>
        <w:tabs>
          <w:tab w:val="left" w:pos="567"/>
        </w:tabs>
        <w:ind w:left="567" w:hanging="567"/>
        <w:rPr>
          <w:rFonts w:ascii="Arial" w:hAnsi="Arial" w:cs="Arial"/>
        </w:rPr>
      </w:pPr>
      <w:r>
        <w:rPr>
          <w:rFonts w:ascii="Arial" w:hAnsi="Arial" w:cs="Arial"/>
          <w:b/>
          <w:bCs/>
        </w:rPr>
        <w:t xml:space="preserve"> </w:t>
      </w:r>
      <w:r w:rsidR="00893E97" w:rsidRPr="004E2619">
        <w:rPr>
          <w:rFonts w:ascii="Arial" w:hAnsi="Arial" w:cs="Arial"/>
          <w:b/>
          <w:bCs/>
        </w:rPr>
        <w:t>CONDITIONS OF TENDERING</w:t>
      </w:r>
    </w:p>
    <w:p w:rsidR="00F60B8A" w:rsidRPr="004E2619" w:rsidRDefault="00F60B8A" w:rsidP="006233EC">
      <w:pPr>
        <w:pStyle w:val="Footer"/>
        <w:tabs>
          <w:tab w:val="clear" w:pos="4320"/>
          <w:tab w:val="clear" w:pos="8640"/>
          <w:tab w:val="left" w:pos="1134"/>
        </w:tabs>
        <w:rPr>
          <w:rFonts w:ascii="Arial" w:eastAsia="Arial" w:hAnsi="Arial" w:cs="Arial"/>
        </w:rPr>
      </w:pPr>
    </w:p>
    <w:p w:rsidR="00F60B8A" w:rsidRPr="00833659" w:rsidRDefault="00893E97" w:rsidP="006233EC">
      <w:pPr>
        <w:pStyle w:val="Footer"/>
        <w:numPr>
          <w:ilvl w:val="1"/>
          <w:numId w:val="89"/>
        </w:numPr>
        <w:tabs>
          <w:tab w:val="left" w:pos="567"/>
        </w:tabs>
        <w:ind w:hanging="927"/>
        <w:rPr>
          <w:rFonts w:ascii="Arial" w:eastAsia="Arial" w:hAnsi="Arial" w:cs="Arial"/>
          <w:b/>
          <w:bCs/>
        </w:rPr>
      </w:pPr>
      <w:r w:rsidRPr="005961A4">
        <w:rPr>
          <w:rFonts w:ascii="Arial" w:eastAsia="Arial" w:hAnsi="Arial" w:cs="Arial"/>
          <w:b/>
          <w:bCs/>
        </w:rPr>
        <w:t>REQUEST FOR TENDER</w:t>
      </w:r>
    </w:p>
    <w:p w:rsidR="00F60B8A" w:rsidRPr="00833659" w:rsidRDefault="00F60B8A">
      <w:pPr>
        <w:pStyle w:val="Footer"/>
        <w:tabs>
          <w:tab w:val="clear" w:pos="4320"/>
          <w:tab w:val="clear" w:pos="8640"/>
          <w:tab w:val="left" w:pos="1134"/>
        </w:tabs>
        <w:ind w:left="720"/>
        <w:rPr>
          <w:rFonts w:ascii="Arial" w:eastAsia="Arial" w:hAnsi="Arial" w:cs="Arial"/>
        </w:rPr>
      </w:pPr>
    </w:p>
    <w:p w:rsidR="00F60B8A" w:rsidRPr="00833659" w:rsidRDefault="00893E97" w:rsidP="006233EC">
      <w:pPr>
        <w:pStyle w:val="Footer"/>
        <w:tabs>
          <w:tab w:val="clear" w:pos="4320"/>
          <w:tab w:val="clear" w:pos="8640"/>
          <w:tab w:val="left" w:pos="567"/>
        </w:tabs>
        <w:ind w:left="567"/>
        <w:jc w:val="both"/>
        <w:rPr>
          <w:rFonts w:ascii="Arial" w:eastAsia="Arial" w:hAnsi="Arial" w:cs="Arial"/>
        </w:rPr>
      </w:pPr>
      <w:r w:rsidRPr="00833659">
        <w:rPr>
          <w:rFonts w:ascii="Arial" w:hAnsi="Arial" w:cs="Arial"/>
        </w:rPr>
        <w:t xml:space="preserve">The Invitation to Tender is not an </w:t>
      </w:r>
      <w:proofErr w:type="gramStart"/>
      <w:r w:rsidRPr="00833659">
        <w:rPr>
          <w:rFonts w:ascii="Arial" w:hAnsi="Arial" w:cs="Arial"/>
        </w:rPr>
        <w:t>offer,</w:t>
      </w:r>
      <w:proofErr w:type="gramEnd"/>
      <w:r w:rsidRPr="00833659">
        <w:rPr>
          <w:rFonts w:ascii="Arial" w:hAnsi="Arial" w:cs="Arial"/>
        </w:rPr>
        <w:t xml:space="preserve"> it is merely an invitation to negotiate with any</w:t>
      </w:r>
      <w:r w:rsidR="00EC77BA">
        <w:rPr>
          <w:rFonts w:ascii="Arial" w:hAnsi="Arial" w:cs="Arial"/>
        </w:rPr>
        <w:t xml:space="preserve"> </w:t>
      </w:r>
      <w:r w:rsidRPr="00833659">
        <w:rPr>
          <w:rFonts w:ascii="Arial" w:hAnsi="Arial" w:cs="Arial"/>
        </w:rPr>
        <w:t>person who submits a bid.</w:t>
      </w:r>
      <w:r w:rsidR="00EC2241">
        <w:rPr>
          <w:rFonts w:ascii="Arial" w:hAnsi="Arial" w:cs="Arial"/>
        </w:rPr>
        <w:t xml:space="preserve"> </w:t>
      </w:r>
      <w:r w:rsidRPr="00833659">
        <w:rPr>
          <w:rFonts w:ascii="Arial" w:hAnsi="Arial" w:cs="Arial"/>
        </w:rPr>
        <w:t>The submission of a tender does not create a contract between any Tenderer and the Principal.</w:t>
      </w:r>
    </w:p>
    <w:p w:rsidR="00F60B8A" w:rsidRPr="00833659" w:rsidRDefault="00F60B8A">
      <w:pPr>
        <w:pStyle w:val="Footer"/>
        <w:tabs>
          <w:tab w:val="clear" w:pos="4320"/>
          <w:tab w:val="clear" w:pos="8640"/>
          <w:tab w:val="left" w:pos="1134"/>
        </w:tabs>
        <w:ind w:left="1134"/>
        <w:rPr>
          <w:rFonts w:ascii="Arial" w:eastAsia="Arial" w:hAnsi="Arial" w:cs="Arial"/>
        </w:rPr>
      </w:pPr>
    </w:p>
    <w:p w:rsidR="00F60B8A" w:rsidRPr="006233EC" w:rsidRDefault="00EA08CB" w:rsidP="006233EC">
      <w:pPr>
        <w:pStyle w:val="ListParagraph"/>
        <w:numPr>
          <w:ilvl w:val="1"/>
          <w:numId w:val="84"/>
        </w:numPr>
        <w:ind w:left="567" w:hanging="567"/>
        <w:jc w:val="both"/>
        <w:rPr>
          <w:b/>
          <w:bCs/>
        </w:rPr>
      </w:pPr>
      <w:r>
        <w:rPr>
          <w:b/>
          <w:bCs/>
        </w:rPr>
        <w:t>N</w:t>
      </w:r>
      <w:r w:rsidR="00893E97" w:rsidRPr="006233EC">
        <w:rPr>
          <w:b/>
          <w:bCs/>
        </w:rPr>
        <w:t>ATURE OF CONTRACT</w:t>
      </w:r>
    </w:p>
    <w:p w:rsidR="00F60B8A" w:rsidRPr="00833659" w:rsidRDefault="00F60B8A">
      <w:pPr>
        <w:jc w:val="both"/>
      </w:pPr>
    </w:p>
    <w:p w:rsidR="00F60B8A" w:rsidRDefault="00893E97" w:rsidP="00EA08CB">
      <w:pPr>
        <w:pStyle w:val="Footer"/>
        <w:tabs>
          <w:tab w:val="clear" w:pos="4320"/>
          <w:tab w:val="clear" w:pos="8640"/>
          <w:tab w:val="left" w:pos="426"/>
        </w:tabs>
        <w:ind w:left="567"/>
        <w:rPr>
          <w:rFonts w:ascii="Arial" w:hAnsi="Arial" w:cs="Arial"/>
          <w:color w:val="auto"/>
          <w:u w:color="FF0000"/>
        </w:rPr>
      </w:pPr>
      <w:r w:rsidRPr="00A33CB7">
        <w:rPr>
          <w:rFonts w:ascii="Arial" w:eastAsia="Arial" w:hAnsi="Arial" w:cs="Arial"/>
          <w:color w:val="auto"/>
        </w:rPr>
        <w:t xml:space="preserve">The contract shall be a </w:t>
      </w:r>
      <w:r w:rsidRPr="00A33CB7">
        <w:rPr>
          <w:rFonts w:ascii="Arial" w:hAnsi="Arial" w:cs="Arial"/>
          <w:color w:val="auto"/>
          <w:u w:color="FF0000"/>
        </w:rPr>
        <w:t>Lump Sum</w:t>
      </w:r>
    </w:p>
    <w:p w:rsidR="00A33CB7" w:rsidRPr="00A33CB7" w:rsidRDefault="00A33CB7" w:rsidP="00EC77BA">
      <w:pPr>
        <w:pStyle w:val="Footer"/>
        <w:tabs>
          <w:tab w:val="clear" w:pos="4320"/>
          <w:tab w:val="clear" w:pos="8640"/>
          <w:tab w:val="left" w:pos="720"/>
        </w:tabs>
        <w:ind w:left="720" w:hanging="578"/>
        <w:rPr>
          <w:rFonts w:ascii="Arial" w:eastAsia="Arial" w:hAnsi="Arial" w:cs="Arial"/>
          <w:b/>
          <w:bCs/>
          <w:color w:val="auto"/>
        </w:rPr>
      </w:pPr>
    </w:p>
    <w:p w:rsidR="00F60B8A" w:rsidRDefault="00893E97" w:rsidP="00EA08CB">
      <w:pPr>
        <w:pStyle w:val="Footer"/>
        <w:tabs>
          <w:tab w:val="clear" w:pos="4320"/>
          <w:tab w:val="clear" w:pos="8640"/>
          <w:tab w:val="left" w:pos="567"/>
        </w:tabs>
        <w:ind w:left="567" w:hanging="567"/>
        <w:jc w:val="both"/>
        <w:rPr>
          <w:rFonts w:ascii="Arial" w:hAnsi="Arial" w:cs="Arial"/>
          <w:b/>
          <w:bCs/>
        </w:rPr>
      </w:pPr>
      <w:r w:rsidRPr="00833659">
        <w:rPr>
          <w:rFonts w:ascii="Arial" w:hAnsi="Arial" w:cs="Arial"/>
          <w:b/>
          <w:bCs/>
        </w:rPr>
        <w:t>1.3</w:t>
      </w:r>
      <w:r w:rsidRPr="00833659">
        <w:rPr>
          <w:rFonts w:ascii="Arial" w:hAnsi="Arial" w:cs="Arial"/>
          <w:b/>
          <w:bCs/>
        </w:rPr>
        <w:tab/>
        <w:t>PERIOD OF CONTRACT</w:t>
      </w:r>
    </w:p>
    <w:p w:rsidR="00F60B8A" w:rsidRPr="00833659" w:rsidRDefault="00F60B8A" w:rsidP="00EC77BA">
      <w:pPr>
        <w:pStyle w:val="Footer"/>
        <w:tabs>
          <w:tab w:val="clear" w:pos="4320"/>
          <w:tab w:val="clear" w:pos="8640"/>
          <w:tab w:val="left" w:pos="720"/>
        </w:tabs>
        <w:ind w:hanging="578"/>
        <w:jc w:val="both"/>
        <w:rPr>
          <w:rFonts w:ascii="Arial" w:eastAsia="Arial" w:hAnsi="Arial" w:cs="Arial"/>
          <w:b/>
          <w:bCs/>
        </w:rPr>
      </w:pPr>
    </w:p>
    <w:p w:rsidR="00EF451F" w:rsidRPr="006233EC" w:rsidRDefault="00EF451F" w:rsidP="00EA08CB">
      <w:pPr>
        <w:pStyle w:val="Footer"/>
        <w:tabs>
          <w:tab w:val="clear" w:pos="4320"/>
          <w:tab w:val="clear" w:pos="8640"/>
          <w:tab w:val="left" w:pos="567"/>
        </w:tabs>
        <w:jc w:val="both"/>
        <w:rPr>
          <w:rFonts w:ascii="Arial" w:hAnsi="Arial" w:cs="Arial"/>
          <w:b/>
        </w:rPr>
      </w:pPr>
      <w:r w:rsidRPr="006233EC">
        <w:rPr>
          <w:rFonts w:ascii="Arial" w:hAnsi="Arial" w:cs="Arial"/>
          <w:b/>
        </w:rPr>
        <w:t xml:space="preserve">1.4 </w:t>
      </w:r>
      <w:r w:rsidRPr="006233EC">
        <w:rPr>
          <w:rFonts w:ascii="Arial" w:hAnsi="Arial" w:cs="Arial"/>
          <w:b/>
        </w:rPr>
        <w:tab/>
      </w:r>
      <w:r w:rsidR="000B514E">
        <w:rPr>
          <w:rFonts w:ascii="Arial" w:hAnsi="Arial" w:cs="Arial"/>
          <w:b/>
        </w:rPr>
        <w:t>COMMENCEMENT DATE:</w:t>
      </w:r>
    </w:p>
    <w:p w:rsidR="00EF451F" w:rsidRDefault="00EF451F" w:rsidP="00EC77BA">
      <w:pPr>
        <w:pStyle w:val="Footer"/>
        <w:tabs>
          <w:tab w:val="clear" w:pos="4320"/>
          <w:tab w:val="clear" w:pos="8640"/>
          <w:tab w:val="left" w:pos="720"/>
        </w:tabs>
        <w:ind w:hanging="578"/>
        <w:jc w:val="both"/>
        <w:rPr>
          <w:rFonts w:ascii="Arial" w:hAnsi="Arial" w:cs="Arial"/>
        </w:rPr>
      </w:pPr>
    </w:p>
    <w:p w:rsidR="00F60B8A" w:rsidRPr="005961A4" w:rsidRDefault="00893E97" w:rsidP="006233EC">
      <w:pPr>
        <w:pStyle w:val="Footer"/>
        <w:tabs>
          <w:tab w:val="clear" w:pos="4320"/>
          <w:tab w:val="clear" w:pos="8640"/>
          <w:tab w:val="left" w:pos="426"/>
        </w:tabs>
        <w:ind w:left="567" w:right="-22"/>
        <w:jc w:val="both"/>
        <w:rPr>
          <w:rFonts w:ascii="Arial" w:eastAsia="Arial" w:hAnsi="Arial" w:cs="Arial"/>
        </w:rPr>
      </w:pPr>
      <w:r w:rsidRPr="00EF451F">
        <w:rPr>
          <w:rFonts w:ascii="Arial" w:hAnsi="Arial" w:cs="Arial"/>
        </w:rPr>
        <w:t xml:space="preserve">The commencement date shall be the date upon which a Tenderer is formally notified of the Principals acceptance of the Tenderers offer. </w:t>
      </w:r>
    </w:p>
    <w:p w:rsidR="00F60B8A" w:rsidRPr="00833659" w:rsidRDefault="00F60B8A" w:rsidP="00EC77BA">
      <w:pPr>
        <w:tabs>
          <w:tab w:val="left" w:pos="720"/>
        </w:tabs>
        <w:ind w:hanging="578"/>
        <w:jc w:val="both"/>
      </w:pPr>
    </w:p>
    <w:p w:rsidR="00F60B8A" w:rsidRPr="00833659" w:rsidRDefault="00893E97" w:rsidP="00EA08CB">
      <w:pPr>
        <w:pStyle w:val="Footer"/>
        <w:tabs>
          <w:tab w:val="clear" w:pos="4320"/>
          <w:tab w:val="clear" w:pos="8640"/>
          <w:tab w:val="left" w:pos="567"/>
        </w:tabs>
        <w:rPr>
          <w:rFonts w:ascii="Arial" w:eastAsia="Arial" w:hAnsi="Arial" w:cs="Arial"/>
          <w:b/>
          <w:bCs/>
        </w:rPr>
      </w:pPr>
      <w:r w:rsidRPr="00833659">
        <w:rPr>
          <w:rFonts w:ascii="Arial" w:hAnsi="Arial" w:cs="Arial"/>
          <w:b/>
          <w:bCs/>
        </w:rPr>
        <w:t>1.5</w:t>
      </w:r>
      <w:r w:rsidRPr="00833659">
        <w:rPr>
          <w:rFonts w:ascii="Arial" w:hAnsi="Arial" w:cs="Arial"/>
          <w:b/>
          <w:bCs/>
        </w:rPr>
        <w:tab/>
        <w:t>TENDER ENQUIRIES</w:t>
      </w:r>
    </w:p>
    <w:p w:rsidR="00F60B8A" w:rsidRPr="00833659" w:rsidRDefault="00F60B8A" w:rsidP="00EC77BA">
      <w:pPr>
        <w:pStyle w:val="Footer"/>
        <w:tabs>
          <w:tab w:val="clear" w:pos="4320"/>
          <w:tab w:val="clear" w:pos="8640"/>
          <w:tab w:val="left" w:pos="720"/>
        </w:tabs>
        <w:ind w:left="720" w:hanging="578"/>
        <w:rPr>
          <w:rFonts w:ascii="Arial" w:eastAsia="Arial" w:hAnsi="Arial" w:cs="Arial"/>
        </w:rPr>
      </w:pPr>
    </w:p>
    <w:p w:rsidR="00F60B8A" w:rsidRDefault="00893E97" w:rsidP="006233EC">
      <w:pPr>
        <w:pStyle w:val="Footer"/>
        <w:tabs>
          <w:tab w:val="clear" w:pos="4320"/>
          <w:tab w:val="clear" w:pos="8640"/>
          <w:tab w:val="left" w:pos="720"/>
        </w:tabs>
        <w:ind w:left="567" w:right="-22"/>
        <w:rPr>
          <w:rFonts w:ascii="Arial" w:hAnsi="Arial" w:cs="Arial"/>
        </w:rPr>
      </w:pPr>
      <w:r w:rsidRPr="00833659">
        <w:rPr>
          <w:rFonts w:ascii="Arial" w:eastAsia="Arial" w:hAnsi="Arial" w:cs="Arial"/>
        </w:rPr>
        <w:t>Any enquiries relating to this Request for Tender should be referred to Council</w:t>
      </w:r>
      <w:r w:rsidRPr="00833659">
        <w:rPr>
          <w:rFonts w:ascii="Arial" w:hAnsi="Arial" w:cs="Arial"/>
        </w:rPr>
        <w:t xml:space="preserve">’s Contract Administrator on 8930 0695 </w:t>
      </w:r>
    </w:p>
    <w:p w:rsidR="008D6EC9" w:rsidRDefault="008D6EC9" w:rsidP="006233EC">
      <w:pPr>
        <w:pStyle w:val="Footer"/>
        <w:tabs>
          <w:tab w:val="clear" w:pos="4320"/>
          <w:tab w:val="clear" w:pos="8640"/>
          <w:tab w:val="left" w:pos="720"/>
        </w:tabs>
        <w:ind w:left="567" w:right="-22"/>
        <w:rPr>
          <w:rFonts w:ascii="Arial" w:hAnsi="Arial" w:cs="Arial"/>
        </w:rPr>
      </w:pPr>
    </w:p>
    <w:p w:rsidR="008D6EC9" w:rsidRPr="00707419" w:rsidRDefault="008D6EC9">
      <w:pPr>
        <w:pStyle w:val="Footer"/>
        <w:tabs>
          <w:tab w:val="clear" w:pos="4320"/>
          <w:tab w:val="clear" w:pos="8640"/>
          <w:tab w:val="left" w:pos="720"/>
        </w:tabs>
        <w:ind w:left="567" w:right="-22"/>
        <w:rPr>
          <w:rFonts w:ascii="Arial" w:hAnsi="Arial" w:cs="Arial"/>
        </w:rPr>
      </w:pPr>
      <w:r>
        <w:rPr>
          <w:rFonts w:ascii="Arial" w:hAnsi="Arial" w:cs="Arial"/>
        </w:rPr>
        <w:t>Tender briefing session will be held 1</w:t>
      </w:r>
      <w:r w:rsidR="00233C26">
        <w:rPr>
          <w:rFonts w:ascii="Arial" w:hAnsi="Arial" w:cs="Arial"/>
        </w:rPr>
        <w:t>7</w:t>
      </w:r>
      <w:r>
        <w:rPr>
          <w:rFonts w:ascii="Arial" w:hAnsi="Arial" w:cs="Arial"/>
        </w:rPr>
        <w:t xml:space="preserve"> April 2019 between </w:t>
      </w:r>
      <w:r w:rsidR="00233C26">
        <w:rPr>
          <w:rFonts w:ascii="Arial" w:hAnsi="Arial" w:cs="Arial"/>
        </w:rPr>
        <w:t xml:space="preserve">16:30 – 18:30 </w:t>
      </w:r>
      <w:r>
        <w:rPr>
          <w:rFonts w:ascii="Arial" w:hAnsi="Arial" w:cs="Arial"/>
        </w:rPr>
        <w:t xml:space="preserve">at </w:t>
      </w:r>
      <w:r>
        <w:rPr>
          <w:rFonts w:ascii="Arial" w:hAnsi="Arial" w:cs="Arial"/>
        </w:rPr>
        <w:br/>
      </w:r>
      <w:r w:rsidRPr="008D6EC9">
        <w:rPr>
          <w:rFonts w:ascii="Arial" w:hAnsi="Arial" w:cs="Arial"/>
        </w:rPr>
        <w:t>Civic Centre,</w:t>
      </w:r>
      <w:r>
        <w:rPr>
          <w:rFonts w:ascii="Arial" w:hAnsi="Arial" w:cs="Arial"/>
        </w:rPr>
        <w:t xml:space="preserve"> </w:t>
      </w:r>
      <w:r w:rsidRPr="008D6EC9">
        <w:rPr>
          <w:rFonts w:ascii="Arial" w:hAnsi="Arial" w:cs="Arial"/>
        </w:rPr>
        <w:t>Harry Chan Avenue,</w:t>
      </w:r>
      <w:r>
        <w:rPr>
          <w:rFonts w:ascii="Arial" w:hAnsi="Arial" w:cs="Arial"/>
        </w:rPr>
        <w:t xml:space="preserve"> </w:t>
      </w:r>
      <w:r w:rsidRPr="008D6EC9">
        <w:rPr>
          <w:rFonts w:ascii="Arial" w:hAnsi="Arial" w:cs="Arial"/>
        </w:rPr>
        <w:t>Darwin</w:t>
      </w:r>
      <w:r>
        <w:rPr>
          <w:rFonts w:ascii="Arial" w:hAnsi="Arial" w:cs="Arial"/>
        </w:rPr>
        <w:t xml:space="preserve">. </w:t>
      </w:r>
    </w:p>
    <w:p w:rsidR="00F60B8A" w:rsidRPr="00833659" w:rsidRDefault="00F60B8A" w:rsidP="00EC77BA">
      <w:pPr>
        <w:pStyle w:val="Footer"/>
        <w:tabs>
          <w:tab w:val="clear" w:pos="4320"/>
          <w:tab w:val="clear" w:pos="8640"/>
          <w:tab w:val="left" w:pos="720"/>
        </w:tabs>
        <w:ind w:hanging="578"/>
        <w:rPr>
          <w:rFonts w:ascii="Arial" w:eastAsia="Arial" w:hAnsi="Arial" w:cs="Arial"/>
        </w:rPr>
      </w:pPr>
    </w:p>
    <w:p w:rsidR="00F60B8A" w:rsidRPr="00833659" w:rsidRDefault="00893E97" w:rsidP="00EA08CB">
      <w:pPr>
        <w:tabs>
          <w:tab w:val="left" w:pos="567"/>
        </w:tabs>
        <w:jc w:val="both"/>
        <w:rPr>
          <w:b/>
          <w:bCs/>
        </w:rPr>
      </w:pPr>
      <w:r w:rsidRPr="00833659">
        <w:rPr>
          <w:b/>
          <w:bCs/>
        </w:rPr>
        <w:t>1.6</w:t>
      </w:r>
      <w:r w:rsidRPr="00833659">
        <w:rPr>
          <w:b/>
          <w:bCs/>
        </w:rPr>
        <w:tab/>
        <w:t>CANVASS OF LORD MAYOR, ALDERMEN AND STAFF</w:t>
      </w:r>
    </w:p>
    <w:p w:rsidR="00F60B8A" w:rsidRPr="00833659" w:rsidRDefault="00F60B8A" w:rsidP="00EC77BA">
      <w:pPr>
        <w:tabs>
          <w:tab w:val="left" w:pos="720"/>
        </w:tabs>
        <w:ind w:left="1134" w:hanging="578"/>
        <w:jc w:val="both"/>
        <w:rPr>
          <w:b/>
          <w:bCs/>
        </w:rPr>
      </w:pPr>
    </w:p>
    <w:p w:rsidR="00F60B8A" w:rsidRPr="00833659" w:rsidRDefault="00893E97" w:rsidP="006233EC">
      <w:pPr>
        <w:pStyle w:val="BodyTextIndent3"/>
        <w:tabs>
          <w:tab w:val="left" w:pos="720"/>
          <w:tab w:val="left" w:pos="9072"/>
        </w:tabs>
        <w:ind w:left="567" w:right="-22"/>
        <w:jc w:val="both"/>
        <w:rPr>
          <w:rFonts w:cs="Arial"/>
          <w:sz w:val="22"/>
          <w:szCs w:val="22"/>
        </w:rPr>
      </w:pPr>
      <w:r w:rsidRPr="00833659">
        <w:rPr>
          <w:rFonts w:cs="Arial"/>
          <w:sz w:val="22"/>
          <w:szCs w:val="22"/>
        </w:rPr>
        <w:t xml:space="preserve">Any </w:t>
      </w:r>
      <w:proofErr w:type="gramStart"/>
      <w:r w:rsidRPr="00833659">
        <w:rPr>
          <w:rFonts w:cs="Arial"/>
          <w:sz w:val="22"/>
          <w:szCs w:val="22"/>
        </w:rPr>
        <w:t>Tenderer,</w:t>
      </w:r>
      <w:proofErr w:type="gramEnd"/>
      <w:r w:rsidRPr="00833659">
        <w:rPr>
          <w:rFonts w:cs="Arial"/>
          <w:sz w:val="22"/>
          <w:szCs w:val="22"/>
        </w:rPr>
        <w:t xml:space="preserve"> or agent acting on his behalf, canvassing the Lord Mayor, Aldermen or Darwin City Council staff with respect to the preparation, </w:t>
      </w:r>
      <w:r w:rsidR="007E3BCB" w:rsidRPr="00833659">
        <w:rPr>
          <w:rFonts w:cs="Arial"/>
          <w:sz w:val="22"/>
          <w:szCs w:val="22"/>
        </w:rPr>
        <w:t>lodgment</w:t>
      </w:r>
      <w:r w:rsidRPr="00833659">
        <w:rPr>
          <w:rFonts w:cs="Arial"/>
          <w:sz w:val="22"/>
          <w:szCs w:val="22"/>
        </w:rPr>
        <w:t xml:space="preserve"> or assessment of his tender shall have that tender automatically disqualified and rejected.</w:t>
      </w:r>
    </w:p>
    <w:p w:rsidR="00434EB2" w:rsidRDefault="00434EB2" w:rsidP="00A938CB">
      <w:pPr>
        <w:pStyle w:val="BodyTextIndent3"/>
        <w:tabs>
          <w:tab w:val="left" w:pos="567"/>
        </w:tabs>
        <w:ind w:left="0"/>
        <w:jc w:val="both"/>
        <w:rPr>
          <w:rFonts w:cs="Arial"/>
          <w:b/>
          <w:bCs/>
          <w:sz w:val="22"/>
          <w:szCs w:val="22"/>
        </w:rPr>
      </w:pPr>
    </w:p>
    <w:p w:rsidR="00F60B8A" w:rsidRPr="00833659" w:rsidRDefault="00434EB2" w:rsidP="00434EB2">
      <w:pPr>
        <w:pStyle w:val="BodyTextIndent3"/>
        <w:tabs>
          <w:tab w:val="left" w:pos="567"/>
        </w:tabs>
        <w:ind w:left="0"/>
        <w:jc w:val="both"/>
        <w:rPr>
          <w:rFonts w:cs="Arial"/>
          <w:b/>
          <w:bCs/>
          <w:sz w:val="22"/>
          <w:szCs w:val="22"/>
        </w:rPr>
      </w:pPr>
      <w:r>
        <w:rPr>
          <w:rFonts w:cs="Arial"/>
          <w:b/>
          <w:bCs/>
          <w:sz w:val="22"/>
          <w:szCs w:val="22"/>
        </w:rPr>
        <w:t xml:space="preserve">1.7 </w:t>
      </w:r>
      <w:r>
        <w:rPr>
          <w:rFonts w:cs="Arial"/>
          <w:b/>
          <w:bCs/>
          <w:sz w:val="22"/>
          <w:szCs w:val="22"/>
        </w:rPr>
        <w:tab/>
      </w:r>
      <w:r w:rsidR="00893E97" w:rsidRPr="00833659">
        <w:rPr>
          <w:rFonts w:cs="Arial"/>
          <w:b/>
          <w:bCs/>
          <w:sz w:val="22"/>
          <w:szCs w:val="22"/>
        </w:rPr>
        <w:t>PROBITY OF TENDER PROCESS</w:t>
      </w:r>
    </w:p>
    <w:p w:rsidR="00F60B8A" w:rsidRPr="00833659" w:rsidRDefault="00F60B8A">
      <w:pPr>
        <w:pStyle w:val="BodyTextIndent3"/>
        <w:tabs>
          <w:tab w:val="left" w:pos="1134"/>
        </w:tabs>
        <w:ind w:left="0"/>
        <w:jc w:val="both"/>
        <w:rPr>
          <w:rFonts w:cs="Arial"/>
          <w:b/>
          <w:bCs/>
          <w:sz w:val="22"/>
          <w:szCs w:val="22"/>
        </w:rPr>
      </w:pPr>
    </w:p>
    <w:p w:rsidR="00F60B8A" w:rsidRPr="00833659" w:rsidRDefault="00893E97" w:rsidP="006233EC">
      <w:pPr>
        <w:pStyle w:val="BodyTextIndent3"/>
        <w:tabs>
          <w:tab w:val="left" w:pos="567"/>
        </w:tabs>
        <w:ind w:left="567" w:right="-22"/>
        <w:jc w:val="both"/>
        <w:rPr>
          <w:rFonts w:cs="Arial"/>
          <w:sz w:val="22"/>
          <w:szCs w:val="22"/>
        </w:rPr>
      </w:pPr>
      <w:r w:rsidRPr="00833659">
        <w:rPr>
          <w:rFonts w:cs="Arial"/>
          <w:sz w:val="22"/>
          <w:szCs w:val="22"/>
        </w:rPr>
        <w:t>A Statutory Declaration is included in the Tender Documents which addresses</w:t>
      </w:r>
      <w:r w:rsidR="00A938CB">
        <w:rPr>
          <w:rFonts w:cs="Arial"/>
          <w:sz w:val="22"/>
          <w:szCs w:val="22"/>
        </w:rPr>
        <w:t xml:space="preserve"> </w:t>
      </w:r>
      <w:r w:rsidRPr="00833659">
        <w:rPr>
          <w:rFonts w:cs="Arial"/>
          <w:sz w:val="22"/>
          <w:szCs w:val="22"/>
        </w:rPr>
        <w:t>“Collusive Tendering”.</w:t>
      </w:r>
      <w:r w:rsidR="00EC2241">
        <w:rPr>
          <w:rFonts w:cs="Arial"/>
          <w:sz w:val="22"/>
          <w:szCs w:val="22"/>
        </w:rPr>
        <w:t xml:space="preserve"> </w:t>
      </w:r>
      <w:r w:rsidRPr="00833659">
        <w:rPr>
          <w:rFonts w:cs="Arial"/>
          <w:sz w:val="22"/>
          <w:szCs w:val="22"/>
        </w:rPr>
        <w:t>Such declaration must be made and returned as part of the Tender.</w:t>
      </w:r>
    </w:p>
    <w:p w:rsidR="00F60B8A" w:rsidRPr="00833659" w:rsidRDefault="00F60B8A" w:rsidP="00434EB2">
      <w:pPr>
        <w:pStyle w:val="BodyTextIndent3"/>
        <w:tabs>
          <w:tab w:val="left" w:pos="567"/>
          <w:tab w:val="left" w:pos="1134"/>
          <w:tab w:val="left" w:pos="1418"/>
        </w:tabs>
        <w:ind w:left="0"/>
        <w:jc w:val="both"/>
        <w:rPr>
          <w:rFonts w:cs="Arial"/>
          <w:b/>
          <w:bCs/>
          <w:sz w:val="22"/>
          <w:szCs w:val="22"/>
        </w:rPr>
      </w:pPr>
    </w:p>
    <w:p w:rsidR="00F60B8A" w:rsidRPr="00833659" w:rsidRDefault="00893E97" w:rsidP="006233EC">
      <w:pPr>
        <w:pStyle w:val="Footer"/>
        <w:tabs>
          <w:tab w:val="clear" w:pos="4320"/>
          <w:tab w:val="clear" w:pos="8640"/>
          <w:tab w:val="left" w:pos="567"/>
        </w:tabs>
        <w:ind w:right="545"/>
        <w:rPr>
          <w:rFonts w:ascii="Arial" w:eastAsia="Arial" w:hAnsi="Arial" w:cs="Arial"/>
          <w:b/>
          <w:bCs/>
        </w:rPr>
      </w:pPr>
      <w:r w:rsidRPr="00833659">
        <w:rPr>
          <w:rFonts w:ascii="Arial" w:hAnsi="Arial" w:cs="Arial"/>
          <w:b/>
          <w:bCs/>
        </w:rPr>
        <w:t>1.8</w:t>
      </w:r>
      <w:r w:rsidRPr="00833659">
        <w:rPr>
          <w:rFonts w:ascii="Arial" w:hAnsi="Arial" w:cs="Arial"/>
          <w:b/>
          <w:bCs/>
        </w:rPr>
        <w:tab/>
        <w:t>TENDERER TO BE FULLY SELF INFORMED</w:t>
      </w:r>
    </w:p>
    <w:p w:rsidR="00F60B8A" w:rsidRPr="00833659" w:rsidRDefault="00F60B8A" w:rsidP="006233EC">
      <w:pPr>
        <w:pStyle w:val="Footer"/>
        <w:tabs>
          <w:tab w:val="clear" w:pos="4320"/>
          <w:tab w:val="clear" w:pos="8640"/>
          <w:tab w:val="left" w:pos="1134"/>
        </w:tabs>
        <w:ind w:left="720" w:right="545"/>
        <w:rPr>
          <w:rFonts w:ascii="Arial" w:eastAsia="Arial" w:hAnsi="Arial" w:cs="Arial"/>
          <w:b/>
          <w:bCs/>
        </w:rPr>
      </w:pPr>
    </w:p>
    <w:p w:rsidR="00F60B8A" w:rsidRPr="00833659" w:rsidRDefault="00893E97" w:rsidP="006233EC">
      <w:pPr>
        <w:pStyle w:val="Footer"/>
        <w:tabs>
          <w:tab w:val="clear" w:pos="4320"/>
          <w:tab w:val="clear" w:pos="8640"/>
          <w:tab w:val="left" w:pos="1134"/>
        </w:tabs>
        <w:ind w:left="1134" w:right="-22" w:hanging="567"/>
        <w:rPr>
          <w:rFonts w:ascii="Arial" w:eastAsia="Arial" w:hAnsi="Arial" w:cs="Arial"/>
        </w:rPr>
      </w:pPr>
      <w:r w:rsidRPr="00833659">
        <w:rPr>
          <w:rFonts w:ascii="Arial" w:hAnsi="Arial" w:cs="Arial"/>
        </w:rPr>
        <w:t>A Tenderer is required to acquaint himself with all conditions relating to the Tender.</w:t>
      </w:r>
    </w:p>
    <w:p w:rsidR="00F60B8A" w:rsidRPr="00833659" w:rsidRDefault="00F60B8A" w:rsidP="006233EC">
      <w:pPr>
        <w:tabs>
          <w:tab w:val="left" w:pos="851"/>
          <w:tab w:val="left" w:pos="1134"/>
        </w:tabs>
        <w:ind w:left="851" w:right="-22" w:hanging="567"/>
        <w:jc w:val="both"/>
      </w:pPr>
    </w:p>
    <w:p w:rsidR="00F60B8A" w:rsidRPr="00833659" w:rsidRDefault="00A938CB" w:rsidP="006233EC">
      <w:pPr>
        <w:tabs>
          <w:tab w:val="left" w:pos="567"/>
        </w:tabs>
        <w:ind w:left="567" w:right="-22" w:hanging="567"/>
        <w:jc w:val="both"/>
      </w:pPr>
      <w:r>
        <w:tab/>
      </w:r>
      <w:r w:rsidR="00893E97" w:rsidRPr="00833659">
        <w:t>If a Tenderer has any doubts as to the meaning of any portion of the Tender</w:t>
      </w:r>
      <w:r>
        <w:t xml:space="preserve"> </w:t>
      </w:r>
      <w:r w:rsidR="00893E97" w:rsidRPr="00833659">
        <w:t>Documents he shall seek clarification from the officers listed in Clause 1.5.</w:t>
      </w:r>
    </w:p>
    <w:p w:rsidR="00F60B8A" w:rsidRPr="00833659" w:rsidRDefault="00893E97" w:rsidP="006233EC">
      <w:pPr>
        <w:pStyle w:val="BodyTextIndent2"/>
        <w:tabs>
          <w:tab w:val="left" w:pos="567"/>
          <w:tab w:val="left" w:pos="851"/>
        </w:tabs>
        <w:ind w:left="655" w:right="-22" w:hanging="567"/>
        <w:rPr>
          <w:sz w:val="22"/>
          <w:szCs w:val="22"/>
        </w:rPr>
      </w:pPr>
      <w:r w:rsidRPr="00833659">
        <w:rPr>
          <w:sz w:val="22"/>
          <w:szCs w:val="22"/>
        </w:rPr>
        <w:tab/>
      </w:r>
    </w:p>
    <w:p w:rsidR="00F60B8A" w:rsidRPr="00833659" w:rsidRDefault="00893E97" w:rsidP="006233EC">
      <w:pPr>
        <w:pStyle w:val="BodyTextIndent2"/>
        <w:tabs>
          <w:tab w:val="left" w:pos="567"/>
        </w:tabs>
        <w:ind w:left="567" w:right="-22"/>
        <w:rPr>
          <w:sz w:val="22"/>
          <w:szCs w:val="22"/>
        </w:rPr>
      </w:pPr>
      <w:r w:rsidRPr="00833659">
        <w:rPr>
          <w:sz w:val="22"/>
          <w:szCs w:val="22"/>
        </w:rPr>
        <w:t>Any clarification given pursuant to this clause may also be issued to all other prospective Tenderers.</w:t>
      </w:r>
    </w:p>
    <w:p w:rsidR="008D6EC9" w:rsidRDefault="008D6EC9">
      <w:pPr>
        <w:rPr>
          <w:rFonts w:eastAsia="Arial Unicode MS"/>
          <w:b/>
          <w:bCs/>
        </w:rPr>
      </w:pPr>
      <w:r>
        <w:rPr>
          <w:b/>
          <w:bCs/>
        </w:rPr>
        <w:br w:type="page"/>
      </w:r>
    </w:p>
    <w:p w:rsidR="00F60B8A" w:rsidRPr="00833659" w:rsidRDefault="00F60B8A" w:rsidP="006233EC">
      <w:pPr>
        <w:pStyle w:val="BodyTextIndent3"/>
        <w:tabs>
          <w:tab w:val="left" w:pos="1134"/>
          <w:tab w:val="left" w:pos="1418"/>
        </w:tabs>
        <w:ind w:left="0" w:right="545"/>
        <w:jc w:val="both"/>
        <w:rPr>
          <w:rFonts w:cs="Arial"/>
          <w:b/>
          <w:bCs/>
          <w:sz w:val="22"/>
          <w:szCs w:val="22"/>
        </w:rPr>
      </w:pPr>
    </w:p>
    <w:p w:rsidR="00F60B8A" w:rsidRPr="00833659" w:rsidRDefault="00893E97" w:rsidP="006233EC">
      <w:pPr>
        <w:pStyle w:val="Footer"/>
        <w:tabs>
          <w:tab w:val="clear" w:pos="4320"/>
          <w:tab w:val="clear" w:pos="8640"/>
          <w:tab w:val="left" w:pos="567"/>
        </w:tabs>
        <w:ind w:right="545"/>
        <w:rPr>
          <w:rFonts w:ascii="Arial" w:eastAsia="Arial" w:hAnsi="Arial" w:cs="Arial"/>
          <w:b/>
          <w:bCs/>
        </w:rPr>
      </w:pPr>
      <w:r w:rsidRPr="00833659">
        <w:rPr>
          <w:rFonts w:ascii="Arial" w:hAnsi="Arial" w:cs="Arial"/>
          <w:b/>
          <w:bCs/>
        </w:rPr>
        <w:t>1.9</w:t>
      </w:r>
      <w:r w:rsidRPr="00833659">
        <w:rPr>
          <w:rFonts w:ascii="Arial" w:hAnsi="Arial" w:cs="Arial"/>
          <w:b/>
          <w:bCs/>
        </w:rPr>
        <w:tab/>
        <w:t>SUBMISSION OF TENDERS</w:t>
      </w:r>
    </w:p>
    <w:p w:rsidR="00F60B8A" w:rsidRPr="00833659" w:rsidRDefault="00F60B8A" w:rsidP="006233EC">
      <w:pPr>
        <w:pStyle w:val="Heading1"/>
        <w:tabs>
          <w:tab w:val="left" w:pos="1134"/>
        </w:tabs>
        <w:ind w:right="545"/>
        <w:rPr>
          <w:rFonts w:ascii="Arial" w:eastAsia="Arial" w:hAnsi="Arial" w:cs="Arial"/>
          <w:sz w:val="22"/>
          <w:szCs w:val="22"/>
        </w:rPr>
      </w:pPr>
    </w:p>
    <w:p w:rsidR="00F60B8A" w:rsidRPr="00833659" w:rsidRDefault="00893E97" w:rsidP="006233EC">
      <w:pPr>
        <w:pStyle w:val="Heading3"/>
        <w:tabs>
          <w:tab w:val="left" w:pos="432"/>
        </w:tabs>
        <w:ind w:left="567" w:right="-22"/>
        <w:jc w:val="both"/>
        <w:rPr>
          <w:rFonts w:ascii="Arial" w:eastAsia="Arial" w:hAnsi="Arial" w:cs="Arial"/>
          <w:b w:val="0"/>
          <w:bCs w:val="0"/>
        </w:rPr>
      </w:pPr>
      <w:r w:rsidRPr="00833659">
        <w:rPr>
          <w:rFonts w:ascii="Arial" w:hAnsi="Arial" w:cs="Arial"/>
          <w:b w:val="0"/>
          <w:bCs w:val="0"/>
        </w:rPr>
        <w:t xml:space="preserve">At the time of tendering, all Tenderers must submit evidence to satisfy the Superintendent of his ability to undertake the work successfully and to establish that he has adequate experience, facilities, </w:t>
      </w:r>
      <w:proofErr w:type="spellStart"/>
      <w:r w:rsidRPr="00833659">
        <w:rPr>
          <w:rFonts w:ascii="Arial" w:hAnsi="Arial" w:cs="Arial"/>
          <w:b w:val="0"/>
          <w:bCs w:val="0"/>
        </w:rPr>
        <w:t>organisation</w:t>
      </w:r>
      <w:proofErr w:type="spellEnd"/>
      <w:r w:rsidRPr="00833659">
        <w:rPr>
          <w:rFonts w:ascii="Arial" w:hAnsi="Arial" w:cs="Arial"/>
          <w:b w:val="0"/>
          <w:bCs w:val="0"/>
        </w:rPr>
        <w:t xml:space="preserve">, </w:t>
      </w:r>
      <w:proofErr w:type="spellStart"/>
      <w:r w:rsidRPr="00833659">
        <w:rPr>
          <w:rFonts w:ascii="Arial" w:hAnsi="Arial" w:cs="Arial"/>
          <w:b w:val="0"/>
          <w:bCs w:val="0"/>
        </w:rPr>
        <w:t>labour</w:t>
      </w:r>
      <w:proofErr w:type="spellEnd"/>
      <w:r w:rsidRPr="00833659">
        <w:rPr>
          <w:rFonts w:ascii="Arial" w:hAnsi="Arial" w:cs="Arial"/>
          <w:b w:val="0"/>
          <w:bCs w:val="0"/>
        </w:rPr>
        <w:t>, equipment and financial resources to cope with the nature of extent of the work outlined in this specification.</w:t>
      </w:r>
      <w:r w:rsidR="00EC2241">
        <w:rPr>
          <w:rFonts w:ascii="Arial" w:hAnsi="Arial" w:cs="Arial"/>
          <w:b w:val="0"/>
          <w:bCs w:val="0"/>
        </w:rPr>
        <w:t xml:space="preserve"> </w:t>
      </w:r>
      <w:r w:rsidRPr="00833659">
        <w:rPr>
          <w:rFonts w:ascii="Arial" w:hAnsi="Arial" w:cs="Arial"/>
          <w:b w:val="0"/>
          <w:bCs w:val="0"/>
        </w:rPr>
        <w:t>Only Tenderers who are able to satisfy the Superintendent in this regard will be considered.</w:t>
      </w:r>
    </w:p>
    <w:p w:rsidR="00F60B8A" w:rsidRPr="00833659" w:rsidRDefault="00F60B8A" w:rsidP="006233EC">
      <w:pPr>
        <w:ind w:left="567" w:right="545"/>
      </w:pPr>
    </w:p>
    <w:p w:rsidR="00F60B8A" w:rsidRPr="00833659" w:rsidRDefault="00893E97" w:rsidP="006233EC">
      <w:pPr>
        <w:pStyle w:val="Heading3"/>
        <w:tabs>
          <w:tab w:val="left" w:pos="432"/>
          <w:tab w:val="left" w:pos="1134"/>
        </w:tabs>
        <w:ind w:left="567" w:right="-22"/>
        <w:rPr>
          <w:rFonts w:ascii="Arial" w:eastAsia="Arial" w:hAnsi="Arial" w:cs="Arial"/>
          <w:b w:val="0"/>
          <w:bCs w:val="0"/>
        </w:rPr>
      </w:pPr>
      <w:r w:rsidRPr="00833659">
        <w:rPr>
          <w:rFonts w:ascii="Arial" w:hAnsi="Arial" w:cs="Arial"/>
          <w:b w:val="0"/>
          <w:bCs w:val="0"/>
        </w:rPr>
        <w:t>The tender shall be submitted upon the Form of Tender provided.</w:t>
      </w:r>
    </w:p>
    <w:p w:rsidR="00F60B8A" w:rsidRPr="00833659" w:rsidRDefault="00F60B8A" w:rsidP="006233EC">
      <w:pPr>
        <w:tabs>
          <w:tab w:val="left" w:pos="1134"/>
        </w:tabs>
        <w:ind w:left="567" w:right="-22"/>
      </w:pPr>
    </w:p>
    <w:p w:rsidR="00F60B8A" w:rsidRPr="00833659" w:rsidRDefault="00893E97" w:rsidP="006233EC">
      <w:pPr>
        <w:pStyle w:val="Heading3"/>
        <w:tabs>
          <w:tab w:val="left" w:pos="432"/>
          <w:tab w:val="left" w:pos="1134"/>
        </w:tabs>
        <w:ind w:left="567" w:right="-22"/>
        <w:jc w:val="both"/>
        <w:rPr>
          <w:rFonts w:ascii="Arial" w:eastAsia="Arial" w:hAnsi="Arial" w:cs="Arial"/>
          <w:b w:val="0"/>
          <w:bCs w:val="0"/>
        </w:rPr>
      </w:pPr>
      <w:r w:rsidRPr="00833659">
        <w:rPr>
          <w:rFonts w:ascii="Arial" w:hAnsi="Arial" w:cs="Arial"/>
          <w:b w:val="0"/>
          <w:bCs w:val="0"/>
        </w:rPr>
        <w:t>The tender shall set forth the full names, surname and address of the Tenderer – if a person. When the tender is by a firm, it shall set forth the names in full of each member of the firm. When the tender is by a Company, there shall be set forth the name of the Company and the address for the service of notices for the purposes of this tender and any subsequent contract arising out of acceptance of the tender.</w:t>
      </w:r>
    </w:p>
    <w:p w:rsidR="00F60B8A" w:rsidRPr="00833659" w:rsidRDefault="00F60B8A" w:rsidP="006233EC">
      <w:pPr>
        <w:tabs>
          <w:tab w:val="left" w:pos="1134"/>
        </w:tabs>
        <w:ind w:left="567" w:right="-22"/>
        <w:jc w:val="both"/>
      </w:pPr>
    </w:p>
    <w:p w:rsidR="00F60B8A" w:rsidRPr="00833659" w:rsidRDefault="00893E97" w:rsidP="006233EC">
      <w:pPr>
        <w:pStyle w:val="Heading3"/>
        <w:tabs>
          <w:tab w:val="clear" w:pos="720"/>
          <w:tab w:val="left" w:pos="1134"/>
        </w:tabs>
        <w:ind w:left="567" w:right="-22"/>
        <w:jc w:val="both"/>
        <w:rPr>
          <w:rFonts w:ascii="Arial" w:eastAsia="Arial" w:hAnsi="Arial" w:cs="Arial"/>
          <w:b w:val="0"/>
          <w:bCs w:val="0"/>
        </w:rPr>
      </w:pPr>
      <w:r w:rsidRPr="00833659">
        <w:rPr>
          <w:rFonts w:ascii="Arial" w:eastAsia="Arial" w:hAnsi="Arial" w:cs="Arial"/>
          <w:b w:val="0"/>
          <w:bCs w:val="0"/>
        </w:rPr>
        <w:t>The tender shall be accompanied by any other documents required by the</w:t>
      </w:r>
      <w:r w:rsidR="00FC3FFE">
        <w:rPr>
          <w:rFonts w:ascii="Arial" w:eastAsia="Arial" w:hAnsi="Arial" w:cs="Arial"/>
          <w:b w:val="0"/>
          <w:bCs w:val="0"/>
        </w:rPr>
        <w:t xml:space="preserve"> </w:t>
      </w:r>
      <w:r w:rsidRPr="00833659">
        <w:rPr>
          <w:rFonts w:ascii="Arial" w:eastAsia="Arial" w:hAnsi="Arial" w:cs="Arial"/>
          <w:b w:val="0"/>
          <w:bCs w:val="0"/>
        </w:rPr>
        <w:t>Tender Documents to be submitted with the tender, including but not necessarily limited to the provision of a bankers reference and two (2) business references.</w:t>
      </w:r>
    </w:p>
    <w:p w:rsidR="00F60B8A" w:rsidRPr="00833659" w:rsidRDefault="00F60B8A" w:rsidP="006233EC">
      <w:pPr>
        <w:tabs>
          <w:tab w:val="left" w:pos="1134"/>
        </w:tabs>
        <w:ind w:left="567" w:right="-22"/>
        <w:jc w:val="both"/>
      </w:pPr>
    </w:p>
    <w:p w:rsidR="00F60B8A" w:rsidRPr="00833659" w:rsidRDefault="00893E97" w:rsidP="006233EC">
      <w:pPr>
        <w:pStyle w:val="Heading3"/>
        <w:tabs>
          <w:tab w:val="clear" w:pos="720"/>
          <w:tab w:val="left" w:pos="1134"/>
        </w:tabs>
        <w:ind w:left="567" w:right="-22"/>
        <w:jc w:val="both"/>
        <w:rPr>
          <w:rFonts w:ascii="Arial" w:eastAsia="Arial" w:hAnsi="Arial" w:cs="Arial"/>
          <w:b w:val="0"/>
          <w:bCs w:val="0"/>
        </w:rPr>
      </w:pPr>
      <w:r w:rsidRPr="00833659">
        <w:rPr>
          <w:rFonts w:ascii="Arial" w:eastAsia="Arial" w:hAnsi="Arial" w:cs="Arial"/>
          <w:b w:val="0"/>
          <w:bCs w:val="0"/>
        </w:rPr>
        <w:t>The Tenderer shall sign the tender or if the Tenderer is a Corporation, affix common seal in the manner prescribed by its articles of association or</w:t>
      </w:r>
      <w:r w:rsidR="00FC3FFE">
        <w:rPr>
          <w:rFonts w:ascii="Arial" w:eastAsia="Arial" w:hAnsi="Arial" w:cs="Arial"/>
          <w:b w:val="0"/>
          <w:bCs w:val="0"/>
        </w:rPr>
        <w:t xml:space="preserve"> </w:t>
      </w:r>
      <w:r w:rsidRPr="00833659">
        <w:rPr>
          <w:rFonts w:ascii="Arial" w:eastAsia="Arial" w:hAnsi="Arial" w:cs="Arial"/>
          <w:b w:val="0"/>
          <w:bCs w:val="0"/>
        </w:rPr>
        <w:t>otherwise appropriately and formally have the tender signed and signature</w:t>
      </w:r>
      <w:r w:rsidR="00FC3FFE">
        <w:rPr>
          <w:rFonts w:ascii="Arial" w:eastAsia="Arial" w:hAnsi="Arial" w:cs="Arial"/>
          <w:b w:val="0"/>
          <w:bCs w:val="0"/>
        </w:rPr>
        <w:t xml:space="preserve"> </w:t>
      </w:r>
      <w:r w:rsidRPr="00833659">
        <w:rPr>
          <w:rFonts w:ascii="Arial" w:eastAsia="Arial" w:hAnsi="Arial" w:cs="Arial"/>
          <w:b w:val="0"/>
          <w:bCs w:val="0"/>
        </w:rPr>
        <w:t>witnessed.</w:t>
      </w:r>
    </w:p>
    <w:p w:rsidR="00F60B8A" w:rsidRPr="00833659" w:rsidRDefault="00F60B8A" w:rsidP="006233EC">
      <w:pPr>
        <w:tabs>
          <w:tab w:val="left" w:pos="1134"/>
        </w:tabs>
        <w:ind w:left="567" w:right="-22"/>
      </w:pPr>
    </w:p>
    <w:p w:rsidR="00F60B8A" w:rsidRPr="00833659" w:rsidRDefault="00893E97" w:rsidP="006233EC">
      <w:pPr>
        <w:pStyle w:val="Heading3"/>
        <w:tabs>
          <w:tab w:val="clear" w:pos="720"/>
          <w:tab w:val="left" w:pos="1134"/>
        </w:tabs>
        <w:ind w:left="567" w:right="-22"/>
        <w:rPr>
          <w:rFonts w:ascii="Arial" w:eastAsia="Arial" w:hAnsi="Arial" w:cs="Arial"/>
          <w:b w:val="0"/>
          <w:bCs w:val="0"/>
        </w:rPr>
      </w:pPr>
      <w:r w:rsidRPr="00833659">
        <w:rPr>
          <w:rFonts w:ascii="Arial" w:eastAsia="Arial" w:hAnsi="Arial" w:cs="Arial"/>
          <w:b w:val="0"/>
          <w:bCs w:val="0"/>
        </w:rPr>
        <w:t>The documents referred to in this clause shall be completed in full by the</w:t>
      </w:r>
      <w:r w:rsidR="00FC3FFE">
        <w:rPr>
          <w:rFonts w:ascii="Arial" w:eastAsia="Arial" w:hAnsi="Arial" w:cs="Arial"/>
          <w:b w:val="0"/>
          <w:bCs w:val="0"/>
        </w:rPr>
        <w:t xml:space="preserve"> T</w:t>
      </w:r>
      <w:r w:rsidRPr="00833659">
        <w:rPr>
          <w:rFonts w:ascii="Arial" w:eastAsia="Arial" w:hAnsi="Arial" w:cs="Arial"/>
          <w:b w:val="0"/>
          <w:bCs w:val="0"/>
        </w:rPr>
        <w:t>enderer.</w:t>
      </w:r>
      <w:r w:rsidR="00FC3FFE">
        <w:rPr>
          <w:rFonts w:ascii="Arial" w:eastAsia="Arial" w:hAnsi="Arial" w:cs="Arial"/>
          <w:b w:val="0"/>
          <w:bCs w:val="0"/>
        </w:rPr>
        <w:t xml:space="preserve"> </w:t>
      </w:r>
    </w:p>
    <w:p w:rsidR="00F60B8A" w:rsidRPr="00833659" w:rsidRDefault="00F60B8A" w:rsidP="006233EC">
      <w:pPr>
        <w:tabs>
          <w:tab w:val="left" w:pos="1134"/>
        </w:tabs>
        <w:ind w:left="567" w:right="-22"/>
      </w:pPr>
    </w:p>
    <w:p w:rsidR="00F60B8A" w:rsidRPr="00833659" w:rsidRDefault="00893E97" w:rsidP="006233EC">
      <w:pPr>
        <w:pStyle w:val="Heading3"/>
        <w:tabs>
          <w:tab w:val="clear" w:pos="720"/>
          <w:tab w:val="left" w:pos="1134"/>
        </w:tabs>
        <w:ind w:left="567" w:right="-22"/>
        <w:rPr>
          <w:rFonts w:ascii="Arial" w:eastAsia="Arial" w:hAnsi="Arial" w:cs="Arial"/>
          <w:b w:val="0"/>
          <w:bCs w:val="0"/>
        </w:rPr>
      </w:pPr>
      <w:r w:rsidRPr="00833659">
        <w:rPr>
          <w:rFonts w:ascii="Arial" w:eastAsia="Arial" w:hAnsi="Arial" w:cs="Arial"/>
          <w:b w:val="0"/>
          <w:bCs w:val="0"/>
        </w:rPr>
        <w:t>The Tenderer shall not alter or add to any Tender Document except as required by these Conditions of Tendering.</w:t>
      </w:r>
    </w:p>
    <w:p w:rsidR="00F60B8A" w:rsidRDefault="00F60B8A" w:rsidP="006233EC">
      <w:pPr>
        <w:tabs>
          <w:tab w:val="left" w:pos="1134"/>
          <w:tab w:val="left" w:pos="1418"/>
        </w:tabs>
        <w:ind w:left="567" w:right="-22"/>
        <w:rPr>
          <w:b/>
          <w:bCs/>
        </w:rPr>
      </w:pPr>
    </w:p>
    <w:p w:rsidR="00F60B8A" w:rsidRPr="00833659" w:rsidRDefault="00893E97" w:rsidP="00434EB2">
      <w:pPr>
        <w:pStyle w:val="Heading1"/>
        <w:tabs>
          <w:tab w:val="left" w:pos="567"/>
        </w:tabs>
        <w:rPr>
          <w:rFonts w:ascii="Arial" w:eastAsia="Arial" w:hAnsi="Arial" w:cs="Arial"/>
          <w:b/>
          <w:bCs/>
          <w:sz w:val="22"/>
          <w:szCs w:val="22"/>
        </w:rPr>
      </w:pPr>
      <w:r w:rsidRPr="00833659">
        <w:rPr>
          <w:rFonts w:ascii="Arial" w:hAnsi="Arial" w:cs="Arial"/>
          <w:b/>
          <w:bCs/>
          <w:sz w:val="22"/>
          <w:szCs w:val="22"/>
        </w:rPr>
        <w:t>1.10</w:t>
      </w:r>
      <w:r w:rsidR="00EC2241">
        <w:rPr>
          <w:rFonts w:ascii="Arial" w:hAnsi="Arial" w:cs="Arial"/>
          <w:b/>
          <w:bCs/>
          <w:sz w:val="22"/>
          <w:szCs w:val="22"/>
        </w:rPr>
        <w:t xml:space="preserve"> </w:t>
      </w:r>
      <w:r w:rsidRPr="00833659">
        <w:rPr>
          <w:rFonts w:ascii="Arial" w:hAnsi="Arial" w:cs="Arial"/>
          <w:b/>
          <w:bCs/>
          <w:sz w:val="22"/>
          <w:szCs w:val="22"/>
        </w:rPr>
        <w:t>DOCUMENTS TO BE LODGED WITH TENDER</w:t>
      </w:r>
    </w:p>
    <w:p w:rsidR="00F60B8A" w:rsidRPr="00833659" w:rsidRDefault="00F60B8A">
      <w:pPr>
        <w:tabs>
          <w:tab w:val="left" w:pos="1134"/>
        </w:tabs>
      </w:pPr>
    </w:p>
    <w:p w:rsidR="00F60B8A" w:rsidRPr="00833659" w:rsidRDefault="00893E97" w:rsidP="006233EC">
      <w:pPr>
        <w:pStyle w:val="BodyTextIndent2"/>
        <w:ind w:left="567" w:right="-22"/>
        <w:rPr>
          <w:sz w:val="22"/>
          <w:szCs w:val="22"/>
        </w:rPr>
      </w:pPr>
      <w:r w:rsidRPr="00833659">
        <w:rPr>
          <w:sz w:val="22"/>
          <w:szCs w:val="22"/>
        </w:rPr>
        <w:t>Tenderers shall lodge completed copies of the following documents with their tender:</w:t>
      </w: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Form of Tender</w:t>
      </w: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Schedule of Insurance</w:t>
      </w: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Quality Assurance</w:t>
      </w:r>
    </w:p>
    <w:p w:rsidR="00F60B8A" w:rsidRDefault="00893E97" w:rsidP="006233EC">
      <w:pPr>
        <w:pStyle w:val="BodyTextIndent2"/>
        <w:numPr>
          <w:ilvl w:val="0"/>
          <w:numId w:val="13"/>
        </w:numPr>
        <w:ind w:left="993" w:right="-22" w:hanging="284"/>
        <w:rPr>
          <w:sz w:val="22"/>
          <w:szCs w:val="22"/>
        </w:rPr>
      </w:pPr>
      <w:r w:rsidRPr="00833659">
        <w:rPr>
          <w:sz w:val="22"/>
          <w:szCs w:val="22"/>
        </w:rPr>
        <w:t>Declaration of Business Status</w:t>
      </w:r>
    </w:p>
    <w:p w:rsidR="00EF4D1F" w:rsidRPr="00833659" w:rsidRDefault="00EF4D1F" w:rsidP="006233EC">
      <w:pPr>
        <w:pStyle w:val="BodyTextIndent2"/>
        <w:ind w:left="993" w:right="-22"/>
        <w:rPr>
          <w:sz w:val="22"/>
          <w:szCs w:val="22"/>
        </w:rPr>
      </w:pP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Declaration of Supporting Information</w:t>
      </w: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Company Search</w:t>
      </w: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Bankruptcy Clearance Search</w:t>
      </w:r>
    </w:p>
    <w:p w:rsidR="00F60B8A" w:rsidRPr="00833659" w:rsidRDefault="00893E97" w:rsidP="006233EC">
      <w:pPr>
        <w:pStyle w:val="BodyTextIndent2"/>
        <w:numPr>
          <w:ilvl w:val="0"/>
          <w:numId w:val="13"/>
        </w:numPr>
        <w:ind w:left="993" w:right="-22" w:hanging="284"/>
        <w:rPr>
          <w:sz w:val="22"/>
          <w:szCs w:val="22"/>
        </w:rPr>
      </w:pPr>
      <w:r w:rsidRPr="00833659">
        <w:rPr>
          <w:sz w:val="22"/>
          <w:szCs w:val="22"/>
        </w:rPr>
        <w:t>Collusive Tendering - Statutory Declaration</w:t>
      </w:r>
    </w:p>
    <w:p w:rsidR="00F60B8A" w:rsidRPr="00833659" w:rsidRDefault="00893E97" w:rsidP="006233EC">
      <w:pPr>
        <w:pStyle w:val="BodyTextIndent2"/>
        <w:ind w:left="567" w:right="-22"/>
        <w:rPr>
          <w:sz w:val="22"/>
          <w:szCs w:val="22"/>
        </w:rPr>
      </w:pPr>
      <w:r w:rsidRPr="00833659">
        <w:rPr>
          <w:sz w:val="22"/>
          <w:szCs w:val="22"/>
        </w:rPr>
        <w:t>Any tender that is not accompanied by completed documents required under this clause may be rejected.</w:t>
      </w:r>
    </w:p>
    <w:p w:rsidR="00F60B8A" w:rsidRPr="00833659" w:rsidRDefault="00F60B8A">
      <w:pPr>
        <w:pStyle w:val="BodyTextIndent2"/>
        <w:ind w:left="1418"/>
        <w:rPr>
          <w:sz w:val="22"/>
          <w:szCs w:val="22"/>
        </w:rPr>
      </w:pPr>
    </w:p>
    <w:p w:rsidR="00F60B8A" w:rsidRPr="00833659" w:rsidRDefault="00893E97" w:rsidP="008A680A">
      <w:pPr>
        <w:pStyle w:val="BodyTextIndent2"/>
        <w:tabs>
          <w:tab w:val="left" w:pos="567"/>
          <w:tab w:val="left" w:pos="709"/>
        </w:tabs>
        <w:ind w:left="0"/>
        <w:rPr>
          <w:b/>
          <w:bCs/>
          <w:sz w:val="22"/>
          <w:szCs w:val="22"/>
        </w:rPr>
      </w:pPr>
      <w:r w:rsidRPr="00833659">
        <w:rPr>
          <w:sz w:val="22"/>
          <w:szCs w:val="22"/>
        </w:rPr>
        <w:t>1.10.1</w:t>
      </w:r>
      <w:r w:rsidRPr="00833659">
        <w:rPr>
          <w:sz w:val="22"/>
          <w:szCs w:val="22"/>
        </w:rPr>
        <w:tab/>
      </w:r>
      <w:r w:rsidRPr="00833659">
        <w:rPr>
          <w:b/>
          <w:bCs/>
          <w:sz w:val="22"/>
          <w:szCs w:val="22"/>
        </w:rPr>
        <w:t>Company/Bankruptcy Searches</w:t>
      </w:r>
    </w:p>
    <w:p w:rsidR="00F60B8A" w:rsidRPr="00833659" w:rsidRDefault="00F60B8A">
      <w:pPr>
        <w:pStyle w:val="BodyTextIndent2"/>
        <w:tabs>
          <w:tab w:val="left" w:pos="1134"/>
        </w:tabs>
        <w:ind w:left="1134"/>
        <w:rPr>
          <w:b/>
          <w:bCs/>
          <w:sz w:val="22"/>
          <w:szCs w:val="22"/>
        </w:rPr>
      </w:pPr>
    </w:p>
    <w:p w:rsidR="00F60B8A" w:rsidRPr="00833659" w:rsidRDefault="00893E97" w:rsidP="008A680A">
      <w:pPr>
        <w:pStyle w:val="BodyTextIndent2"/>
        <w:tabs>
          <w:tab w:val="left" w:pos="709"/>
        </w:tabs>
        <w:ind w:left="709"/>
        <w:rPr>
          <w:sz w:val="22"/>
          <w:szCs w:val="22"/>
        </w:rPr>
      </w:pPr>
      <w:r w:rsidRPr="00833659">
        <w:rPr>
          <w:sz w:val="22"/>
          <w:szCs w:val="22"/>
        </w:rPr>
        <w:t>The Tenderer shall provide to Council, a Bankruptcy Clearance Search for each</w:t>
      </w:r>
      <w:r w:rsidR="008A680A">
        <w:rPr>
          <w:sz w:val="22"/>
          <w:szCs w:val="22"/>
        </w:rPr>
        <w:t xml:space="preserve"> </w:t>
      </w:r>
      <w:r w:rsidRPr="00833659">
        <w:rPr>
          <w:sz w:val="22"/>
          <w:szCs w:val="22"/>
        </w:rPr>
        <w:t>Director of the Company. The company search is to be undertaken within two weeks prior to tender closing date.</w:t>
      </w:r>
    </w:p>
    <w:p w:rsidR="00F60B8A" w:rsidRPr="00833659" w:rsidRDefault="00F60B8A" w:rsidP="008A680A">
      <w:pPr>
        <w:pStyle w:val="BodyTextIndent2"/>
        <w:tabs>
          <w:tab w:val="left" w:pos="709"/>
          <w:tab w:val="left" w:pos="1134"/>
        </w:tabs>
        <w:ind w:left="851" w:hanging="142"/>
        <w:rPr>
          <w:sz w:val="22"/>
          <w:szCs w:val="22"/>
        </w:rPr>
      </w:pPr>
    </w:p>
    <w:p w:rsidR="00F60B8A" w:rsidRPr="00833659" w:rsidRDefault="00893E97" w:rsidP="008A680A">
      <w:pPr>
        <w:pStyle w:val="BodyTextIndent2"/>
        <w:tabs>
          <w:tab w:val="left" w:pos="709"/>
          <w:tab w:val="left" w:pos="1134"/>
        </w:tabs>
        <w:ind w:left="851" w:hanging="142"/>
        <w:rPr>
          <w:sz w:val="22"/>
          <w:szCs w:val="22"/>
        </w:rPr>
      </w:pPr>
      <w:r w:rsidRPr="00833659">
        <w:rPr>
          <w:sz w:val="22"/>
          <w:szCs w:val="22"/>
        </w:rPr>
        <w:t xml:space="preserve">To obtain these searches contact: </w:t>
      </w:r>
    </w:p>
    <w:p w:rsidR="00F60B8A" w:rsidRPr="00833659" w:rsidRDefault="00893E97" w:rsidP="008A680A">
      <w:pPr>
        <w:pStyle w:val="BodyTextIndent2"/>
        <w:tabs>
          <w:tab w:val="left" w:pos="709"/>
          <w:tab w:val="left" w:pos="1134"/>
        </w:tabs>
        <w:ind w:left="851" w:hanging="142"/>
        <w:rPr>
          <w:sz w:val="22"/>
          <w:szCs w:val="22"/>
        </w:rPr>
      </w:pPr>
      <w:r w:rsidRPr="00833659">
        <w:rPr>
          <w:sz w:val="22"/>
          <w:szCs w:val="22"/>
        </w:rPr>
        <w:t>Australian Business Research – phone: 07 3837 1333 or 1300 366 402</w:t>
      </w:r>
    </w:p>
    <w:p w:rsidR="00F60B8A" w:rsidRPr="004E2619" w:rsidRDefault="00893E97" w:rsidP="008A680A">
      <w:pPr>
        <w:tabs>
          <w:tab w:val="left" w:pos="709"/>
          <w:tab w:val="left" w:pos="1134"/>
          <w:tab w:val="left" w:pos="1418"/>
        </w:tabs>
        <w:ind w:left="851" w:hanging="142"/>
      </w:pPr>
      <w:r w:rsidRPr="00833659">
        <w:t>Website address:</w:t>
      </w:r>
      <w:r w:rsidR="00EC2241">
        <w:t xml:space="preserve"> </w:t>
      </w:r>
      <w:hyperlink r:id="rId10" w:history="1">
        <w:r w:rsidRPr="00CD27AC">
          <w:rPr>
            <w:rStyle w:val="Link"/>
          </w:rPr>
          <w:t>www.abr.com.au</w:t>
        </w:r>
      </w:hyperlink>
    </w:p>
    <w:p w:rsidR="00A36042" w:rsidRPr="00A36042" w:rsidRDefault="00A36042" w:rsidP="006233EC"/>
    <w:p w:rsidR="00F60B8A" w:rsidRPr="00833659" w:rsidRDefault="00893E97" w:rsidP="008A680A">
      <w:pPr>
        <w:pStyle w:val="Heading1"/>
        <w:tabs>
          <w:tab w:val="left" w:pos="567"/>
          <w:tab w:val="left" w:pos="709"/>
        </w:tabs>
        <w:rPr>
          <w:rFonts w:ascii="Arial" w:eastAsia="Arial" w:hAnsi="Arial" w:cs="Arial"/>
          <w:b/>
          <w:bCs/>
          <w:sz w:val="22"/>
          <w:szCs w:val="22"/>
        </w:rPr>
      </w:pPr>
      <w:r w:rsidRPr="00833659">
        <w:rPr>
          <w:rFonts w:ascii="Arial" w:hAnsi="Arial" w:cs="Arial"/>
          <w:b/>
          <w:bCs/>
          <w:sz w:val="22"/>
          <w:szCs w:val="22"/>
        </w:rPr>
        <w:t>1.11</w:t>
      </w:r>
      <w:r w:rsidR="00EC2241">
        <w:rPr>
          <w:rFonts w:ascii="Arial" w:hAnsi="Arial" w:cs="Arial"/>
          <w:b/>
          <w:bCs/>
          <w:sz w:val="22"/>
          <w:szCs w:val="22"/>
        </w:rPr>
        <w:t xml:space="preserve"> </w:t>
      </w:r>
      <w:r w:rsidR="008A680A">
        <w:rPr>
          <w:rFonts w:ascii="Arial" w:hAnsi="Arial" w:cs="Arial"/>
          <w:b/>
          <w:bCs/>
          <w:sz w:val="22"/>
          <w:szCs w:val="22"/>
        </w:rPr>
        <w:tab/>
      </w:r>
      <w:r w:rsidR="008A680A">
        <w:rPr>
          <w:rFonts w:ascii="Arial" w:hAnsi="Arial" w:cs="Arial"/>
          <w:b/>
          <w:bCs/>
          <w:sz w:val="22"/>
          <w:szCs w:val="22"/>
        </w:rPr>
        <w:tab/>
      </w:r>
      <w:r w:rsidRPr="00833659">
        <w:rPr>
          <w:rFonts w:ascii="Arial" w:hAnsi="Arial" w:cs="Arial"/>
          <w:b/>
          <w:bCs/>
          <w:sz w:val="22"/>
          <w:szCs w:val="22"/>
        </w:rPr>
        <w:t>LODGEMENT OF TENDERS</w:t>
      </w:r>
    </w:p>
    <w:p w:rsidR="00F60B8A" w:rsidRPr="00833659" w:rsidRDefault="00F60B8A">
      <w:pPr>
        <w:pStyle w:val="BodyTextIndent2"/>
        <w:tabs>
          <w:tab w:val="left" w:pos="1134"/>
        </w:tabs>
        <w:ind w:left="1134"/>
        <w:rPr>
          <w:sz w:val="22"/>
          <w:szCs w:val="22"/>
        </w:rPr>
      </w:pPr>
    </w:p>
    <w:p w:rsidR="00F60B8A" w:rsidRPr="00833659" w:rsidRDefault="00893E97" w:rsidP="008A680A">
      <w:pPr>
        <w:pStyle w:val="BodyTextIndent2"/>
        <w:tabs>
          <w:tab w:val="left" w:pos="709"/>
          <w:tab w:val="left" w:pos="851"/>
        </w:tabs>
        <w:ind w:left="709"/>
        <w:rPr>
          <w:rStyle w:val="None"/>
          <w:sz w:val="22"/>
          <w:szCs w:val="22"/>
        </w:rPr>
      </w:pPr>
      <w:r w:rsidRPr="00833659">
        <w:rPr>
          <w:sz w:val="22"/>
          <w:szCs w:val="22"/>
        </w:rPr>
        <w:t>Late tenders will not be accepted.</w:t>
      </w:r>
      <w:r w:rsidR="00EC2241">
        <w:rPr>
          <w:sz w:val="22"/>
          <w:szCs w:val="22"/>
        </w:rPr>
        <w:t xml:space="preserve"> </w:t>
      </w:r>
      <w:r w:rsidRPr="00833659">
        <w:rPr>
          <w:sz w:val="22"/>
          <w:szCs w:val="22"/>
        </w:rPr>
        <w:t xml:space="preserve">All tenders for this Contract must be lodged through the City of Darwin electronic tender portal </w:t>
      </w:r>
      <w:hyperlink r:id="rId11" w:history="1">
        <w:r w:rsidRPr="00833659">
          <w:rPr>
            <w:rStyle w:val="Hyperlink1"/>
          </w:rPr>
          <w:t>www.tenderlink.com/darwin</w:t>
        </w:r>
      </w:hyperlink>
    </w:p>
    <w:p w:rsidR="00F60B8A" w:rsidRPr="00833659" w:rsidRDefault="00F60B8A" w:rsidP="00707419"/>
    <w:p w:rsidR="00F60B8A" w:rsidRPr="00833659" w:rsidRDefault="00893E97" w:rsidP="008A680A">
      <w:pPr>
        <w:pStyle w:val="Heading1"/>
        <w:tabs>
          <w:tab w:val="clear" w:pos="432"/>
          <w:tab w:val="left" w:pos="567"/>
          <w:tab w:val="left" w:pos="709"/>
        </w:tabs>
        <w:ind w:left="567" w:hanging="567"/>
        <w:rPr>
          <w:rStyle w:val="None"/>
          <w:rFonts w:ascii="Arial" w:eastAsia="Arial" w:hAnsi="Arial" w:cs="Arial"/>
          <w:b/>
          <w:bCs/>
          <w:sz w:val="22"/>
          <w:szCs w:val="22"/>
        </w:rPr>
      </w:pPr>
      <w:r w:rsidRPr="00833659">
        <w:rPr>
          <w:rStyle w:val="None"/>
          <w:rFonts w:ascii="Arial" w:hAnsi="Arial" w:cs="Arial"/>
          <w:b/>
          <w:bCs/>
          <w:sz w:val="22"/>
          <w:szCs w:val="22"/>
        </w:rPr>
        <w:t>1.12</w:t>
      </w:r>
      <w:r w:rsidR="00EC2241">
        <w:rPr>
          <w:rStyle w:val="None"/>
          <w:rFonts w:ascii="Arial" w:hAnsi="Arial" w:cs="Arial"/>
          <w:b/>
          <w:bCs/>
          <w:sz w:val="22"/>
          <w:szCs w:val="22"/>
        </w:rPr>
        <w:t xml:space="preserve"> </w:t>
      </w:r>
      <w:r w:rsidR="008A680A">
        <w:rPr>
          <w:rStyle w:val="None"/>
          <w:rFonts w:ascii="Arial" w:hAnsi="Arial" w:cs="Arial"/>
          <w:b/>
          <w:bCs/>
          <w:sz w:val="22"/>
          <w:szCs w:val="22"/>
        </w:rPr>
        <w:tab/>
      </w:r>
      <w:r w:rsidRPr="00833659">
        <w:rPr>
          <w:rStyle w:val="None"/>
          <w:rFonts w:ascii="Arial" w:hAnsi="Arial" w:cs="Arial"/>
          <w:b/>
          <w:bCs/>
          <w:sz w:val="22"/>
          <w:szCs w:val="22"/>
        </w:rPr>
        <w:t>CLOSING OF THE TENDER BOX</w:t>
      </w:r>
    </w:p>
    <w:p w:rsidR="00F60B8A" w:rsidRPr="00833659" w:rsidRDefault="00F60B8A">
      <w:pPr>
        <w:tabs>
          <w:tab w:val="left" w:pos="1134"/>
        </w:tabs>
        <w:ind w:left="1134"/>
      </w:pPr>
    </w:p>
    <w:p w:rsidR="00F60B8A" w:rsidRPr="00833659" w:rsidRDefault="00893E97" w:rsidP="008A680A">
      <w:pPr>
        <w:pStyle w:val="BodyTextIndent2"/>
        <w:tabs>
          <w:tab w:val="left" w:pos="709"/>
          <w:tab w:val="left" w:pos="851"/>
        </w:tabs>
        <w:ind w:left="709"/>
        <w:rPr>
          <w:rStyle w:val="None"/>
          <w:sz w:val="22"/>
          <w:szCs w:val="22"/>
        </w:rPr>
      </w:pPr>
      <w:r w:rsidRPr="00833659">
        <w:rPr>
          <w:rStyle w:val="None"/>
          <w:sz w:val="22"/>
          <w:szCs w:val="22"/>
        </w:rPr>
        <w:t>The Tender shall be closed at 2.00pm local time of the advertised date of closing as</w:t>
      </w:r>
      <w:r w:rsidR="008A680A">
        <w:rPr>
          <w:rStyle w:val="None"/>
          <w:sz w:val="22"/>
          <w:szCs w:val="22"/>
        </w:rPr>
        <w:t xml:space="preserve"> </w:t>
      </w:r>
      <w:r w:rsidRPr="00833659">
        <w:rPr>
          <w:rStyle w:val="None"/>
          <w:sz w:val="22"/>
          <w:szCs w:val="22"/>
        </w:rPr>
        <w:t>indicated in the tender cover page.</w:t>
      </w:r>
    </w:p>
    <w:p w:rsidR="00F60B8A" w:rsidRPr="00833659" w:rsidRDefault="00EC2241" w:rsidP="008A680A">
      <w:pPr>
        <w:pStyle w:val="Heading1"/>
        <w:tabs>
          <w:tab w:val="left" w:pos="567"/>
        </w:tabs>
        <w:ind w:firstLine="709"/>
        <w:rPr>
          <w:rStyle w:val="None"/>
          <w:rFonts w:ascii="Arial" w:eastAsia="Arial" w:hAnsi="Arial" w:cs="Arial"/>
          <w:b/>
          <w:bCs/>
          <w:sz w:val="22"/>
          <w:szCs w:val="22"/>
        </w:rPr>
      </w:pPr>
      <w:r>
        <w:rPr>
          <w:rStyle w:val="None"/>
          <w:rFonts w:ascii="Arial" w:hAnsi="Arial" w:cs="Arial"/>
          <w:b/>
          <w:bCs/>
          <w:sz w:val="22"/>
          <w:szCs w:val="22"/>
        </w:rPr>
        <w:t xml:space="preserve">                                                                                                                                                                             </w:t>
      </w:r>
      <w:proofErr w:type="gramStart"/>
      <w:r w:rsidR="00893E97" w:rsidRPr="00833659">
        <w:rPr>
          <w:rStyle w:val="None"/>
          <w:rFonts w:ascii="Arial" w:hAnsi="Arial" w:cs="Arial"/>
          <w:b/>
          <w:bCs/>
          <w:sz w:val="22"/>
          <w:szCs w:val="22"/>
        </w:rPr>
        <w:t>1.13</w:t>
      </w:r>
      <w:r>
        <w:rPr>
          <w:rStyle w:val="None"/>
          <w:rFonts w:ascii="Arial" w:hAnsi="Arial" w:cs="Arial"/>
          <w:b/>
          <w:bCs/>
          <w:sz w:val="22"/>
          <w:szCs w:val="22"/>
        </w:rPr>
        <w:t xml:space="preserve">  </w:t>
      </w:r>
      <w:r w:rsidR="00893E97" w:rsidRPr="00833659">
        <w:rPr>
          <w:rStyle w:val="None"/>
          <w:rFonts w:ascii="Arial" w:hAnsi="Arial" w:cs="Arial"/>
          <w:b/>
          <w:bCs/>
          <w:sz w:val="22"/>
          <w:szCs w:val="22"/>
        </w:rPr>
        <w:t>FACSIMILE</w:t>
      </w:r>
      <w:proofErr w:type="gramEnd"/>
      <w:r w:rsidR="00893E97" w:rsidRPr="00833659">
        <w:rPr>
          <w:rStyle w:val="None"/>
          <w:rFonts w:ascii="Arial" w:hAnsi="Arial" w:cs="Arial"/>
          <w:b/>
          <w:bCs/>
          <w:sz w:val="22"/>
          <w:szCs w:val="22"/>
        </w:rPr>
        <w:t xml:space="preserve"> TENDERS</w:t>
      </w:r>
    </w:p>
    <w:p w:rsidR="00F60B8A" w:rsidRPr="00833659" w:rsidRDefault="00F60B8A">
      <w:pPr>
        <w:tabs>
          <w:tab w:val="left" w:pos="1134"/>
        </w:tabs>
      </w:pPr>
    </w:p>
    <w:p w:rsidR="00F60B8A" w:rsidRPr="00833659" w:rsidRDefault="00893E97" w:rsidP="008A680A">
      <w:pPr>
        <w:ind w:left="709" w:hanging="1134"/>
        <w:jc w:val="both"/>
      </w:pPr>
      <w:r w:rsidRPr="00833659">
        <w:tab/>
        <w:t xml:space="preserve">Facsimile Tenders shall not be accepted. </w:t>
      </w:r>
    </w:p>
    <w:p w:rsidR="00F60B8A" w:rsidRPr="00833659" w:rsidRDefault="00F60B8A">
      <w:pPr>
        <w:pStyle w:val="BodyTextIndent2"/>
        <w:tabs>
          <w:tab w:val="left" w:pos="1134"/>
          <w:tab w:val="left" w:pos="1418"/>
        </w:tabs>
        <w:ind w:left="1418" w:hanging="1418"/>
        <w:rPr>
          <w:sz w:val="22"/>
          <w:szCs w:val="22"/>
        </w:rPr>
      </w:pPr>
    </w:p>
    <w:p w:rsidR="00F60B8A" w:rsidRPr="00833659" w:rsidRDefault="00893E97" w:rsidP="00EF4D1F">
      <w:pPr>
        <w:pStyle w:val="Heading2"/>
        <w:tabs>
          <w:tab w:val="left" w:pos="709"/>
        </w:tabs>
        <w:jc w:val="left"/>
        <w:rPr>
          <w:rStyle w:val="None"/>
          <w:rFonts w:ascii="Arial" w:eastAsia="Arial" w:hAnsi="Arial" w:cs="Arial"/>
          <w:sz w:val="22"/>
          <w:szCs w:val="22"/>
        </w:rPr>
      </w:pPr>
      <w:proofErr w:type="gramStart"/>
      <w:r w:rsidRPr="00833659">
        <w:rPr>
          <w:rStyle w:val="None"/>
          <w:rFonts w:ascii="Arial" w:hAnsi="Arial" w:cs="Arial"/>
          <w:sz w:val="22"/>
          <w:szCs w:val="22"/>
        </w:rPr>
        <w:t>1.14</w:t>
      </w:r>
      <w:r w:rsidR="00EC2241">
        <w:rPr>
          <w:rStyle w:val="None"/>
          <w:rFonts w:ascii="Arial" w:hAnsi="Arial" w:cs="Arial"/>
          <w:sz w:val="22"/>
          <w:szCs w:val="22"/>
        </w:rPr>
        <w:t xml:space="preserve">  </w:t>
      </w:r>
      <w:r w:rsidRPr="00833659">
        <w:rPr>
          <w:rStyle w:val="None"/>
          <w:rFonts w:ascii="Arial" w:hAnsi="Arial" w:cs="Arial"/>
          <w:sz w:val="22"/>
          <w:szCs w:val="22"/>
        </w:rPr>
        <w:t>OPENING</w:t>
      </w:r>
      <w:proofErr w:type="gramEnd"/>
      <w:r w:rsidRPr="00833659">
        <w:rPr>
          <w:rStyle w:val="None"/>
          <w:rFonts w:ascii="Arial" w:hAnsi="Arial" w:cs="Arial"/>
          <w:sz w:val="22"/>
          <w:szCs w:val="22"/>
        </w:rPr>
        <w:t xml:space="preserve"> OF TENDERS</w:t>
      </w:r>
    </w:p>
    <w:p w:rsidR="00F60B8A" w:rsidRPr="00833659" w:rsidRDefault="00F60B8A">
      <w:pPr>
        <w:tabs>
          <w:tab w:val="left" w:pos="1134"/>
        </w:tabs>
      </w:pPr>
    </w:p>
    <w:p w:rsidR="00F60B8A" w:rsidRPr="00833659" w:rsidRDefault="00893E97" w:rsidP="00EF4D1F">
      <w:pPr>
        <w:pStyle w:val="BodyTextIndent2"/>
        <w:tabs>
          <w:tab w:val="left" w:pos="709"/>
        </w:tabs>
        <w:ind w:left="709" w:firstLine="11"/>
        <w:rPr>
          <w:rStyle w:val="None"/>
          <w:sz w:val="22"/>
          <w:szCs w:val="22"/>
        </w:rPr>
      </w:pPr>
      <w:r w:rsidRPr="00833659">
        <w:rPr>
          <w:rStyle w:val="None"/>
          <w:sz w:val="22"/>
          <w:szCs w:val="22"/>
        </w:rPr>
        <w:t>Tenders received will be opened at the office of the Darwin City Council in Harry Chan Avenue, Darwin, immediately after the closing of tenders, at 2.00 pm on the specified date, or at a time suitable to Darwin City Council.</w:t>
      </w:r>
    </w:p>
    <w:p w:rsidR="00F60B8A" w:rsidRPr="00833659" w:rsidRDefault="00F60B8A">
      <w:pPr>
        <w:pStyle w:val="BodyTextIndent2"/>
        <w:tabs>
          <w:tab w:val="left" w:pos="1134"/>
          <w:tab w:val="left" w:pos="1418"/>
        </w:tabs>
        <w:ind w:left="1418" w:hanging="1418"/>
        <w:rPr>
          <w:sz w:val="22"/>
          <w:szCs w:val="22"/>
        </w:rPr>
      </w:pPr>
    </w:p>
    <w:p w:rsidR="00F60B8A" w:rsidRPr="00833659" w:rsidRDefault="00893E97" w:rsidP="00EF4D1F">
      <w:pPr>
        <w:pStyle w:val="Heading2"/>
        <w:tabs>
          <w:tab w:val="left" w:pos="709"/>
        </w:tabs>
        <w:jc w:val="left"/>
        <w:rPr>
          <w:rStyle w:val="None"/>
          <w:rFonts w:ascii="Arial" w:eastAsia="Arial" w:hAnsi="Arial" w:cs="Arial"/>
          <w:sz w:val="22"/>
          <w:szCs w:val="22"/>
        </w:rPr>
      </w:pPr>
      <w:proofErr w:type="gramStart"/>
      <w:r w:rsidRPr="00833659">
        <w:rPr>
          <w:rStyle w:val="None"/>
          <w:rFonts w:ascii="Arial" w:hAnsi="Arial" w:cs="Arial"/>
          <w:sz w:val="22"/>
          <w:szCs w:val="22"/>
        </w:rPr>
        <w:t>1.15</w:t>
      </w:r>
      <w:r w:rsidR="00EC2241">
        <w:rPr>
          <w:rStyle w:val="None"/>
          <w:rFonts w:ascii="Arial" w:hAnsi="Arial" w:cs="Arial"/>
          <w:sz w:val="22"/>
          <w:szCs w:val="22"/>
        </w:rPr>
        <w:t xml:space="preserve">  </w:t>
      </w:r>
      <w:r w:rsidRPr="00833659">
        <w:rPr>
          <w:rStyle w:val="None"/>
          <w:rFonts w:ascii="Arial" w:hAnsi="Arial" w:cs="Arial"/>
          <w:sz w:val="22"/>
          <w:szCs w:val="22"/>
        </w:rPr>
        <w:t>INFORMAL</w:t>
      </w:r>
      <w:proofErr w:type="gramEnd"/>
      <w:r w:rsidRPr="00833659">
        <w:rPr>
          <w:rStyle w:val="None"/>
          <w:rFonts w:ascii="Arial" w:hAnsi="Arial" w:cs="Arial"/>
          <w:sz w:val="22"/>
          <w:szCs w:val="22"/>
        </w:rPr>
        <w:t xml:space="preserve"> TENDERS</w:t>
      </w:r>
    </w:p>
    <w:p w:rsidR="00F60B8A" w:rsidRPr="00833659" w:rsidRDefault="00F60B8A" w:rsidP="00EF4D1F">
      <w:pPr>
        <w:tabs>
          <w:tab w:val="left" w:pos="709"/>
        </w:tabs>
      </w:pPr>
    </w:p>
    <w:p w:rsidR="00F60B8A" w:rsidRDefault="00893E97" w:rsidP="00EF4D1F">
      <w:pPr>
        <w:pStyle w:val="BodyTextIndent2"/>
        <w:tabs>
          <w:tab w:val="left" w:pos="426"/>
          <w:tab w:val="left" w:pos="709"/>
          <w:tab w:val="left" w:pos="851"/>
        </w:tabs>
        <w:ind w:left="709"/>
        <w:rPr>
          <w:rStyle w:val="None"/>
          <w:sz w:val="22"/>
          <w:szCs w:val="22"/>
        </w:rPr>
      </w:pPr>
      <w:r w:rsidRPr="00833659">
        <w:rPr>
          <w:rStyle w:val="None"/>
          <w:sz w:val="22"/>
          <w:szCs w:val="22"/>
        </w:rPr>
        <w:t>Any Tender may be rejected which does not comply with the requirements of or which contains provision not required by the Tender Document.</w:t>
      </w:r>
    </w:p>
    <w:p w:rsidR="008930A0" w:rsidRDefault="008930A0" w:rsidP="00EF4D1F">
      <w:pPr>
        <w:pStyle w:val="BodyTextIndent2"/>
        <w:tabs>
          <w:tab w:val="left" w:pos="426"/>
          <w:tab w:val="left" w:pos="851"/>
          <w:tab w:val="left" w:pos="1134"/>
        </w:tabs>
        <w:ind w:left="709"/>
        <w:rPr>
          <w:rStyle w:val="None"/>
          <w:sz w:val="22"/>
          <w:szCs w:val="22"/>
        </w:rPr>
      </w:pPr>
    </w:p>
    <w:p w:rsidR="00F60B8A" w:rsidRPr="00833659" w:rsidRDefault="00893E97" w:rsidP="00EF4D1F">
      <w:pPr>
        <w:pStyle w:val="Heading2"/>
        <w:tabs>
          <w:tab w:val="left" w:pos="567"/>
          <w:tab w:val="left" w:pos="709"/>
        </w:tabs>
        <w:jc w:val="left"/>
        <w:rPr>
          <w:rStyle w:val="None"/>
          <w:rFonts w:ascii="Arial" w:eastAsia="Arial" w:hAnsi="Arial" w:cs="Arial"/>
          <w:sz w:val="22"/>
          <w:szCs w:val="22"/>
        </w:rPr>
      </w:pPr>
      <w:proofErr w:type="gramStart"/>
      <w:r w:rsidRPr="00833659">
        <w:rPr>
          <w:rStyle w:val="None"/>
          <w:rFonts w:ascii="Arial" w:hAnsi="Arial" w:cs="Arial"/>
          <w:sz w:val="22"/>
          <w:szCs w:val="22"/>
        </w:rPr>
        <w:t>1.16</w:t>
      </w:r>
      <w:r w:rsidR="00EC2241">
        <w:rPr>
          <w:rStyle w:val="None"/>
          <w:rFonts w:ascii="Arial" w:hAnsi="Arial" w:cs="Arial"/>
          <w:sz w:val="22"/>
          <w:szCs w:val="22"/>
        </w:rPr>
        <w:t xml:space="preserve"> </w:t>
      </w:r>
      <w:r w:rsidRPr="00833659">
        <w:rPr>
          <w:rStyle w:val="None"/>
          <w:rFonts w:ascii="Arial" w:hAnsi="Arial" w:cs="Arial"/>
          <w:sz w:val="22"/>
          <w:szCs w:val="22"/>
        </w:rPr>
        <w:t xml:space="preserve"> TENDER</w:t>
      </w:r>
      <w:proofErr w:type="gramEnd"/>
      <w:r w:rsidRPr="00833659">
        <w:rPr>
          <w:rStyle w:val="None"/>
          <w:rFonts w:ascii="Arial" w:hAnsi="Arial" w:cs="Arial"/>
          <w:sz w:val="22"/>
          <w:szCs w:val="22"/>
        </w:rPr>
        <w:t xml:space="preserve"> VALIDITY PERIOD</w:t>
      </w:r>
    </w:p>
    <w:p w:rsidR="00F60B8A" w:rsidRPr="00833659" w:rsidRDefault="00F60B8A" w:rsidP="00EF4D1F">
      <w:pPr>
        <w:tabs>
          <w:tab w:val="left" w:pos="709"/>
          <w:tab w:val="left" w:pos="1134"/>
        </w:tabs>
      </w:pPr>
    </w:p>
    <w:p w:rsidR="00F60B8A" w:rsidRDefault="00893E97" w:rsidP="00EF4D1F">
      <w:pPr>
        <w:pStyle w:val="BodyTextIndent2"/>
        <w:tabs>
          <w:tab w:val="left" w:pos="426"/>
          <w:tab w:val="left" w:pos="709"/>
        </w:tabs>
        <w:ind w:left="709"/>
        <w:rPr>
          <w:rStyle w:val="None"/>
          <w:sz w:val="22"/>
          <w:szCs w:val="22"/>
        </w:rPr>
      </w:pPr>
      <w:r w:rsidRPr="00833659">
        <w:rPr>
          <w:rStyle w:val="None"/>
          <w:sz w:val="22"/>
          <w:szCs w:val="22"/>
        </w:rPr>
        <w:t>Tenders shall remain valid for a period of 60 days. If a tender is not formal or</w:t>
      </w:r>
      <w:r w:rsidR="00EF4D1F">
        <w:rPr>
          <w:rStyle w:val="None"/>
          <w:sz w:val="22"/>
          <w:szCs w:val="22"/>
        </w:rPr>
        <w:t xml:space="preserve"> </w:t>
      </w:r>
      <w:r w:rsidRPr="00833659">
        <w:rPr>
          <w:rStyle w:val="None"/>
          <w:sz w:val="22"/>
          <w:szCs w:val="22"/>
        </w:rPr>
        <w:t xml:space="preserve">complete in accordance with the Conditions of Tendering the tender validity period shall commence from the date on which the tender is </w:t>
      </w:r>
      <w:proofErr w:type="spellStart"/>
      <w:r w:rsidRPr="00833659">
        <w:rPr>
          <w:rStyle w:val="None"/>
          <w:sz w:val="22"/>
          <w:szCs w:val="22"/>
        </w:rPr>
        <w:t>formalised</w:t>
      </w:r>
      <w:proofErr w:type="spellEnd"/>
      <w:r w:rsidRPr="00833659">
        <w:rPr>
          <w:rStyle w:val="None"/>
          <w:sz w:val="22"/>
          <w:szCs w:val="22"/>
        </w:rPr>
        <w:t xml:space="preserve"> or completed to the satisfaction of the Principal.</w:t>
      </w:r>
    </w:p>
    <w:p w:rsidR="00EF4D1F" w:rsidRDefault="00EF4D1F">
      <w:pPr>
        <w:pStyle w:val="Footer"/>
        <w:tabs>
          <w:tab w:val="clear" w:pos="4320"/>
          <w:tab w:val="clear" w:pos="8640"/>
          <w:tab w:val="left" w:pos="1134"/>
        </w:tabs>
        <w:jc w:val="both"/>
        <w:rPr>
          <w:rStyle w:val="None"/>
          <w:rFonts w:ascii="Arial" w:hAnsi="Arial" w:cs="Arial"/>
          <w:b/>
          <w:bCs/>
        </w:rPr>
      </w:pPr>
    </w:p>
    <w:p w:rsidR="00F60B8A" w:rsidRPr="00833659" w:rsidRDefault="00893E97" w:rsidP="00EF4D1F">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1.17</w:t>
      </w:r>
      <w:r w:rsidRPr="00833659">
        <w:rPr>
          <w:rStyle w:val="None"/>
          <w:rFonts w:ascii="Arial" w:hAnsi="Arial" w:cs="Arial"/>
          <w:b/>
          <w:bCs/>
        </w:rPr>
        <w:tab/>
        <w:t>SCHEDULE OF PRICES</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783DA5">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All prices tendered are to include but not limited to GST, and/or any additional costs</w:t>
      </w:r>
      <w:r w:rsidR="00EF4D1F">
        <w:rPr>
          <w:rStyle w:val="None"/>
          <w:rFonts w:ascii="Arial" w:hAnsi="Arial" w:cs="Arial"/>
        </w:rPr>
        <w:t xml:space="preserve"> </w:t>
      </w:r>
      <w:r w:rsidRPr="00833659">
        <w:rPr>
          <w:rStyle w:val="None"/>
          <w:rFonts w:ascii="Arial" w:hAnsi="Arial" w:cs="Arial"/>
        </w:rPr>
        <w:t>including freight, handling and storage.</w:t>
      </w:r>
    </w:p>
    <w:p w:rsidR="00F60B8A" w:rsidRPr="00833659" w:rsidRDefault="00F60B8A" w:rsidP="00783DA5">
      <w:pPr>
        <w:pStyle w:val="Footer"/>
        <w:tabs>
          <w:tab w:val="clear" w:pos="4320"/>
          <w:tab w:val="clear" w:pos="8640"/>
          <w:tab w:val="left" w:pos="709"/>
          <w:tab w:val="left" w:pos="1134"/>
        </w:tabs>
        <w:ind w:left="1134" w:hanging="425"/>
        <w:jc w:val="both"/>
        <w:rPr>
          <w:rStyle w:val="None"/>
          <w:rFonts w:ascii="Arial" w:eastAsia="Arial" w:hAnsi="Arial" w:cs="Arial"/>
        </w:rPr>
      </w:pPr>
    </w:p>
    <w:p w:rsidR="00F60B8A" w:rsidRPr="00833659" w:rsidRDefault="00893E97" w:rsidP="00783DA5">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Unless otherwise stated, any quantities stated in the Schedule are not guaranteed as to the amount of goods to be ordered under the Contract, but shall be used for Tender assessment purposes only. The Principal will only be liable for the acceptance, subject to contract, of the quantities ordered.</w:t>
      </w:r>
    </w:p>
    <w:p w:rsidR="00F60B8A" w:rsidRPr="00833659" w:rsidRDefault="00F60B8A">
      <w:pPr>
        <w:pStyle w:val="Footer"/>
        <w:tabs>
          <w:tab w:val="clear" w:pos="4320"/>
          <w:tab w:val="clear" w:pos="8640"/>
          <w:tab w:val="left" w:pos="1134"/>
        </w:tabs>
        <w:ind w:left="1134"/>
        <w:jc w:val="both"/>
        <w:rPr>
          <w:rStyle w:val="None"/>
          <w:rFonts w:ascii="Arial" w:eastAsia="Arial" w:hAnsi="Arial" w:cs="Arial"/>
        </w:rPr>
      </w:pPr>
    </w:p>
    <w:p w:rsidR="00F60B8A" w:rsidRPr="00833659" w:rsidRDefault="00893E97" w:rsidP="00EF4D1F">
      <w:pPr>
        <w:pStyle w:val="Footer"/>
        <w:tabs>
          <w:tab w:val="clear" w:pos="4320"/>
          <w:tab w:val="clear" w:pos="8640"/>
          <w:tab w:val="left" w:pos="1134"/>
        </w:tabs>
        <w:ind w:left="1134" w:hanging="425"/>
        <w:jc w:val="both"/>
        <w:rPr>
          <w:rStyle w:val="None"/>
          <w:rFonts w:ascii="Arial" w:eastAsia="Arial" w:hAnsi="Arial" w:cs="Arial"/>
          <w:b/>
          <w:bCs/>
        </w:rPr>
      </w:pPr>
      <w:r w:rsidRPr="00833659">
        <w:rPr>
          <w:rStyle w:val="None"/>
          <w:rFonts w:ascii="Arial" w:hAnsi="Arial" w:cs="Arial"/>
          <w:b/>
          <w:bCs/>
        </w:rPr>
        <w:t>Tenderers shall submit a Tender that is inclusive of GST.</w:t>
      </w:r>
    </w:p>
    <w:p w:rsidR="00F60B8A" w:rsidRPr="00833659" w:rsidRDefault="00F60B8A">
      <w:pPr>
        <w:pStyle w:val="Footer"/>
        <w:tabs>
          <w:tab w:val="clear" w:pos="4320"/>
          <w:tab w:val="clear" w:pos="8640"/>
          <w:tab w:val="left" w:pos="1134"/>
        </w:tabs>
        <w:ind w:left="1134"/>
        <w:jc w:val="both"/>
        <w:rPr>
          <w:rStyle w:val="None"/>
          <w:rFonts w:ascii="Arial" w:eastAsia="Arial" w:hAnsi="Arial" w:cs="Arial"/>
          <w:b/>
          <w:bCs/>
        </w:rPr>
      </w:pPr>
    </w:p>
    <w:p w:rsidR="00F60B8A" w:rsidRPr="00833659" w:rsidRDefault="00893E97" w:rsidP="00EF4D1F">
      <w:pPr>
        <w:ind w:left="709" w:hanging="709"/>
        <w:jc w:val="both"/>
        <w:rPr>
          <w:rStyle w:val="None"/>
          <w:b/>
          <w:bCs/>
        </w:rPr>
      </w:pPr>
      <w:r w:rsidRPr="00833659">
        <w:rPr>
          <w:rStyle w:val="None"/>
          <w:b/>
          <w:bCs/>
        </w:rPr>
        <w:t>1.18</w:t>
      </w:r>
      <w:r w:rsidRPr="00833659">
        <w:rPr>
          <w:rStyle w:val="None"/>
          <w:b/>
          <w:bCs/>
        </w:rPr>
        <w:tab/>
        <w:t>ALTERNATIVE PROPOSALS</w:t>
      </w:r>
    </w:p>
    <w:p w:rsidR="00F60B8A" w:rsidRPr="00833659" w:rsidRDefault="00F60B8A">
      <w:pPr>
        <w:jc w:val="both"/>
      </w:pPr>
    </w:p>
    <w:p w:rsidR="00F60B8A" w:rsidRPr="00833659" w:rsidRDefault="00EC2241" w:rsidP="00783DA5">
      <w:pPr>
        <w:tabs>
          <w:tab w:val="left" w:pos="709"/>
        </w:tabs>
        <w:ind w:left="709" w:hanging="709"/>
        <w:jc w:val="both"/>
      </w:pPr>
      <w:r>
        <w:t xml:space="preserve"> </w:t>
      </w:r>
      <w:r w:rsidR="00893E97" w:rsidRPr="00833659">
        <w:tab/>
        <w:t>Tenders shall be submitted in accordance with the Tender Documents.</w:t>
      </w:r>
      <w:r>
        <w:t xml:space="preserve"> </w:t>
      </w:r>
      <w:r w:rsidR="00893E97" w:rsidRPr="00833659">
        <w:t>Alternatives will be considered if submitted in addition to a conforming tender.</w:t>
      </w:r>
    </w:p>
    <w:p w:rsidR="00F60B8A" w:rsidRPr="00833659" w:rsidRDefault="00F60B8A">
      <w:pPr>
        <w:pStyle w:val="BodyTextIndent2"/>
        <w:tabs>
          <w:tab w:val="left" w:pos="1134"/>
          <w:tab w:val="left" w:pos="1418"/>
        </w:tabs>
        <w:ind w:left="1418"/>
        <w:rPr>
          <w:sz w:val="22"/>
          <w:szCs w:val="22"/>
        </w:rPr>
      </w:pPr>
    </w:p>
    <w:p w:rsidR="00F60B8A" w:rsidRPr="00833659" w:rsidRDefault="00893E97" w:rsidP="00EF4D1F">
      <w:pPr>
        <w:pStyle w:val="Heading2"/>
        <w:tabs>
          <w:tab w:val="left" w:pos="709"/>
        </w:tabs>
        <w:jc w:val="left"/>
        <w:rPr>
          <w:rStyle w:val="None"/>
          <w:rFonts w:ascii="Arial" w:eastAsia="Arial" w:hAnsi="Arial" w:cs="Arial"/>
          <w:sz w:val="22"/>
          <w:szCs w:val="22"/>
        </w:rPr>
      </w:pPr>
      <w:proofErr w:type="gramStart"/>
      <w:r w:rsidRPr="00833659">
        <w:rPr>
          <w:rStyle w:val="None"/>
          <w:rFonts w:ascii="Arial" w:hAnsi="Arial" w:cs="Arial"/>
          <w:sz w:val="22"/>
          <w:szCs w:val="22"/>
        </w:rPr>
        <w:t>1.19</w:t>
      </w:r>
      <w:r w:rsidR="00EC2241">
        <w:rPr>
          <w:rStyle w:val="None"/>
          <w:rFonts w:ascii="Arial" w:hAnsi="Arial" w:cs="Arial"/>
          <w:sz w:val="22"/>
          <w:szCs w:val="22"/>
        </w:rPr>
        <w:t xml:space="preserve">  </w:t>
      </w:r>
      <w:r w:rsidRPr="00833659">
        <w:rPr>
          <w:rStyle w:val="None"/>
          <w:rFonts w:ascii="Arial" w:hAnsi="Arial" w:cs="Arial"/>
          <w:sz w:val="22"/>
          <w:szCs w:val="22"/>
        </w:rPr>
        <w:t>DISCREPANCIES</w:t>
      </w:r>
      <w:proofErr w:type="gramEnd"/>
      <w:r w:rsidRPr="00833659">
        <w:rPr>
          <w:rStyle w:val="None"/>
          <w:rFonts w:ascii="Arial" w:hAnsi="Arial" w:cs="Arial"/>
          <w:sz w:val="22"/>
          <w:szCs w:val="22"/>
        </w:rPr>
        <w:t>, ERRORS AND OMISSIONS IN TENDER DOCUMENTS</w:t>
      </w:r>
    </w:p>
    <w:p w:rsidR="00F60B8A" w:rsidRPr="00833659" w:rsidRDefault="00F60B8A" w:rsidP="00EF4D1F">
      <w:pPr>
        <w:tabs>
          <w:tab w:val="left" w:pos="709"/>
        </w:tabs>
      </w:pPr>
    </w:p>
    <w:p w:rsidR="00F60B8A" w:rsidRPr="00833659" w:rsidRDefault="00893E97" w:rsidP="00783DA5">
      <w:pPr>
        <w:pStyle w:val="BodyTextIndent2"/>
        <w:tabs>
          <w:tab w:val="left" w:pos="709"/>
          <w:tab w:val="left" w:pos="851"/>
        </w:tabs>
        <w:ind w:left="709"/>
        <w:rPr>
          <w:rStyle w:val="None"/>
          <w:sz w:val="22"/>
          <w:szCs w:val="22"/>
        </w:rPr>
      </w:pPr>
      <w:r w:rsidRPr="00833659">
        <w:rPr>
          <w:rStyle w:val="None"/>
          <w:sz w:val="22"/>
          <w:szCs w:val="22"/>
        </w:rPr>
        <w:t>Should the Tenderer find any discrepancy, error or omission in the Tender Documents he shall notify Council’s Officer as per Clause 1.5 in writing thereof on or before the closing date for the tenders.</w:t>
      </w:r>
    </w:p>
    <w:p w:rsidR="00F60B8A" w:rsidRPr="00833659" w:rsidRDefault="00F60B8A">
      <w:pPr>
        <w:pStyle w:val="BodyTextIndent2"/>
        <w:tabs>
          <w:tab w:val="left" w:pos="1134"/>
          <w:tab w:val="left" w:pos="1418"/>
        </w:tabs>
        <w:ind w:left="1418"/>
        <w:rPr>
          <w:sz w:val="22"/>
          <w:szCs w:val="22"/>
        </w:rPr>
      </w:pPr>
    </w:p>
    <w:p w:rsidR="00F60B8A" w:rsidRPr="006233EC" w:rsidRDefault="00893E97" w:rsidP="00783DA5">
      <w:pPr>
        <w:pStyle w:val="Heading2"/>
        <w:numPr>
          <w:ilvl w:val="1"/>
          <w:numId w:val="79"/>
        </w:numPr>
        <w:tabs>
          <w:tab w:val="left" w:pos="709"/>
        </w:tabs>
        <w:jc w:val="left"/>
        <w:rPr>
          <w:rStyle w:val="None"/>
          <w:rFonts w:ascii="Arial" w:eastAsia="Arial" w:hAnsi="Arial" w:cs="Arial"/>
          <w:bCs w:val="0"/>
          <w:sz w:val="22"/>
          <w:szCs w:val="22"/>
        </w:rPr>
      </w:pPr>
      <w:r w:rsidRPr="006A597D">
        <w:rPr>
          <w:rStyle w:val="None"/>
          <w:rFonts w:ascii="Arial" w:hAnsi="Arial" w:cs="Arial"/>
          <w:sz w:val="22"/>
          <w:szCs w:val="22"/>
        </w:rPr>
        <w:t>TENDER ASSESSMENT CRITERIA</w:t>
      </w:r>
    </w:p>
    <w:p w:rsidR="00A33CB7" w:rsidRDefault="00A33CB7" w:rsidP="00EF4D1F">
      <w:pPr>
        <w:pStyle w:val="BodyTextIndent2"/>
        <w:tabs>
          <w:tab w:val="left" w:pos="709"/>
        </w:tabs>
        <w:spacing w:line="20" w:lineRule="atLeast"/>
        <w:ind w:left="1134"/>
        <w:rPr>
          <w:rStyle w:val="None"/>
          <w:sz w:val="22"/>
          <w:szCs w:val="22"/>
        </w:rPr>
      </w:pPr>
    </w:p>
    <w:p w:rsidR="00F60B8A" w:rsidRDefault="00893E97" w:rsidP="00783DA5">
      <w:pPr>
        <w:pStyle w:val="BodyTextIndent2"/>
        <w:tabs>
          <w:tab w:val="left" w:pos="709"/>
        </w:tabs>
        <w:spacing w:line="20" w:lineRule="atLeast"/>
        <w:ind w:left="709"/>
        <w:rPr>
          <w:rStyle w:val="None"/>
          <w:sz w:val="22"/>
          <w:szCs w:val="22"/>
        </w:rPr>
      </w:pPr>
      <w:r w:rsidRPr="00833659">
        <w:rPr>
          <w:rStyle w:val="None"/>
          <w:sz w:val="22"/>
          <w:szCs w:val="22"/>
        </w:rPr>
        <w:t>Selection of the successful Tenderer may be based on, but not necessarily limited to, assessment of Tenders against the following criteria</w:t>
      </w:r>
    </w:p>
    <w:p w:rsidR="00A33CB7" w:rsidRPr="00A33CB7" w:rsidRDefault="00A33CB7" w:rsidP="00A33CB7">
      <w:pPr>
        <w:pStyle w:val="BodyTextIndent2"/>
        <w:tabs>
          <w:tab w:val="left" w:pos="1134"/>
        </w:tabs>
        <w:spacing w:line="20" w:lineRule="atLeast"/>
        <w:ind w:left="1134"/>
        <w:rPr>
          <w:b/>
          <w:sz w:val="22"/>
          <w:szCs w:val="22"/>
        </w:rPr>
      </w:pPr>
    </w:p>
    <w:p w:rsidR="00F60B8A" w:rsidRPr="006233EC" w:rsidRDefault="00C92809" w:rsidP="006233EC">
      <w:pPr>
        <w:pStyle w:val="BodyTextIndent2"/>
        <w:tabs>
          <w:tab w:val="left" w:pos="709"/>
        </w:tabs>
        <w:spacing w:line="20" w:lineRule="atLeast"/>
        <w:ind w:left="1134" w:hanging="1134"/>
        <w:rPr>
          <w:b/>
          <w:sz w:val="22"/>
          <w:szCs w:val="22"/>
        </w:rPr>
      </w:pPr>
      <w:r>
        <w:rPr>
          <w:rStyle w:val="None"/>
          <w:b/>
          <w:sz w:val="22"/>
          <w:szCs w:val="22"/>
        </w:rPr>
        <w:t>1.21</w:t>
      </w:r>
      <w:r>
        <w:rPr>
          <w:rStyle w:val="None"/>
          <w:b/>
          <w:sz w:val="22"/>
          <w:szCs w:val="22"/>
        </w:rPr>
        <w:tab/>
      </w:r>
      <w:r w:rsidR="00893E97" w:rsidRPr="006A597D">
        <w:rPr>
          <w:rStyle w:val="None"/>
          <w:b/>
          <w:bCs/>
          <w:sz w:val="22"/>
          <w:szCs w:val="22"/>
        </w:rPr>
        <w:t>EVALUATION OF TENDERS</w:t>
      </w:r>
      <w:r w:rsidR="00893E97" w:rsidRPr="006233EC">
        <w:rPr>
          <w:b/>
          <w:sz w:val="22"/>
          <w:szCs w:val="22"/>
        </w:rPr>
        <w:t xml:space="preserve"> </w:t>
      </w:r>
    </w:p>
    <w:p w:rsidR="00A33CB7" w:rsidRDefault="00A33CB7" w:rsidP="006233EC">
      <w:pPr>
        <w:pStyle w:val="BodyTextIndent2"/>
        <w:tabs>
          <w:tab w:val="left" w:pos="0"/>
          <w:tab w:val="left" w:pos="1134"/>
        </w:tabs>
        <w:spacing w:line="20" w:lineRule="atLeast"/>
        <w:ind w:left="0"/>
        <w:rPr>
          <w:rStyle w:val="None"/>
          <w:sz w:val="22"/>
          <w:szCs w:val="22"/>
        </w:rPr>
      </w:pPr>
    </w:p>
    <w:p w:rsidR="00F60B8A" w:rsidRPr="00833659" w:rsidRDefault="006A597D" w:rsidP="006233EC">
      <w:pPr>
        <w:pStyle w:val="BodyTextIndent2"/>
        <w:tabs>
          <w:tab w:val="left" w:pos="709"/>
        </w:tabs>
        <w:spacing w:line="20" w:lineRule="atLeast"/>
        <w:ind w:left="709" w:hanging="709"/>
        <w:rPr>
          <w:sz w:val="22"/>
          <w:szCs w:val="22"/>
        </w:rPr>
      </w:pPr>
      <w:r>
        <w:rPr>
          <w:rStyle w:val="None"/>
          <w:sz w:val="22"/>
          <w:szCs w:val="22"/>
        </w:rPr>
        <w:t>1.2</w:t>
      </w:r>
      <w:r w:rsidR="00C92809">
        <w:rPr>
          <w:rStyle w:val="None"/>
          <w:sz w:val="22"/>
          <w:szCs w:val="22"/>
        </w:rPr>
        <w:t>1.1</w:t>
      </w:r>
      <w:r>
        <w:rPr>
          <w:rStyle w:val="None"/>
          <w:sz w:val="22"/>
          <w:szCs w:val="22"/>
        </w:rPr>
        <w:tab/>
      </w:r>
      <w:r w:rsidR="00893E97" w:rsidRPr="00833659">
        <w:rPr>
          <w:rStyle w:val="None"/>
          <w:sz w:val="22"/>
          <w:szCs w:val="22"/>
        </w:rPr>
        <w:t xml:space="preserve">Following the Closing Time, COD intends to evaluate the Tenders received. Tenders will be evaluated against the Evaluation Criteria specified in clause 1.22 (Evaluation Criteria Format) </w:t>
      </w:r>
    </w:p>
    <w:p w:rsidR="00F60B8A" w:rsidRPr="004E2619" w:rsidRDefault="00F60B8A" w:rsidP="00783DA5">
      <w:pPr>
        <w:pStyle w:val="BodyTextIndent2"/>
        <w:tabs>
          <w:tab w:val="left" w:pos="709"/>
          <w:tab w:val="left" w:pos="851"/>
          <w:tab w:val="left" w:pos="1134"/>
        </w:tabs>
        <w:ind w:left="1363"/>
        <w:rPr>
          <w:sz w:val="22"/>
          <w:szCs w:val="22"/>
        </w:rPr>
      </w:pPr>
    </w:p>
    <w:p w:rsidR="00F60B8A" w:rsidRPr="00EF4D1F" w:rsidRDefault="00893E97" w:rsidP="006233EC">
      <w:pPr>
        <w:pStyle w:val="ListParagraph"/>
        <w:numPr>
          <w:ilvl w:val="2"/>
          <w:numId w:val="89"/>
        </w:numPr>
        <w:tabs>
          <w:tab w:val="left" w:pos="709"/>
        </w:tabs>
        <w:spacing w:line="239" w:lineRule="auto"/>
        <w:ind w:left="709" w:hanging="709"/>
        <w:jc w:val="both"/>
        <w:rPr>
          <w:rStyle w:val="None"/>
          <w:rFonts w:eastAsia="Century Gothic"/>
          <w:sz w:val="24"/>
          <w:szCs w:val="24"/>
        </w:rPr>
      </w:pPr>
      <w:r w:rsidRPr="00833659">
        <w:rPr>
          <w:rStyle w:val="None"/>
        </w:rPr>
        <w:t>Without limiting COD‟s rights in the RFT, COD may at any time during the Tendering process choose to:</w:t>
      </w:r>
    </w:p>
    <w:p w:rsidR="00F60B8A" w:rsidRPr="00833659" w:rsidRDefault="00F60B8A">
      <w:pPr>
        <w:spacing w:line="119" w:lineRule="exact"/>
        <w:rPr>
          <w:rStyle w:val="None"/>
          <w:rFonts w:eastAsia="Times New Roman"/>
        </w:rPr>
      </w:pPr>
    </w:p>
    <w:p w:rsidR="00F60B8A" w:rsidRDefault="00EC2241" w:rsidP="006233EC">
      <w:pPr>
        <w:numPr>
          <w:ilvl w:val="0"/>
          <w:numId w:val="21"/>
        </w:numPr>
        <w:tabs>
          <w:tab w:val="left" w:pos="1418"/>
          <w:tab w:val="left" w:pos="1560"/>
        </w:tabs>
        <w:spacing w:line="20" w:lineRule="atLeast"/>
        <w:ind w:left="1560" w:hanging="426"/>
      </w:pPr>
      <w:r>
        <w:t xml:space="preserve"> </w:t>
      </w:r>
      <w:r w:rsidR="00893E97" w:rsidRPr="00833659">
        <w:t>shortlist one or more Tenderers;</w:t>
      </w:r>
    </w:p>
    <w:p w:rsidR="009E1B60" w:rsidRPr="00833659" w:rsidRDefault="009E1B60" w:rsidP="006233EC">
      <w:pPr>
        <w:tabs>
          <w:tab w:val="left" w:pos="1418"/>
          <w:tab w:val="left" w:pos="1560"/>
        </w:tabs>
        <w:spacing w:line="20" w:lineRule="atLeast"/>
        <w:ind w:left="1560"/>
      </w:pPr>
    </w:p>
    <w:p w:rsidR="00F60B8A" w:rsidRDefault="00893E97" w:rsidP="006233EC">
      <w:pPr>
        <w:numPr>
          <w:ilvl w:val="0"/>
          <w:numId w:val="21"/>
        </w:numPr>
        <w:spacing w:line="237" w:lineRule="auto"/>
        <w:ind w:left="1560" w:hanging="426"/>
      </w:pPr>
      <w:r w:rsidRPr="00833659">
        <w:t>commence or continue discussions with all or some Tenderers without shortlisting any Tenderers; or</w:t>
      </w:r>
    </w:p>
    <w:p w:rsidR="009E1B60" w:rsidRPr="00833659" w:rsidRDefault="009E1B60" w:rsidP="006233EC">
      <w:pPr>
        <w:spacing w:line="237" w:lineRule="auto"/>
        <w:ind w:left="1560"/>
      </w:pPr>
    </w:p>
    <w:p w:rsidR="00F60B8A" w:rsidRPr="00833659" w:rsidRDefault="00893E97" w:rsidP="006233EC">
      <w:pPr>
        <w:numPr>
          <w:ilvl w:val="0"/>
          <w:numId w:val="21"/>
        </w:numPr>
        <w:spacing w:line="20" w:lineRule="atLeast"/>
        <w:ind w:left="1560" w:hanging="426"/>
      </w:pPr>
      <w:proofErr w:type="gramStart"/>
      <w:r w:rsidRPr="00833659">
        <w:t>accept</w:t>
      </w:r>
      <w:proofErr w:type="gramEnd"/>
      <w:r w:rsidRPr="00833659">
        <w:t xml:space="preserve"> one or more of the Tenders.</w:t>
      </w:r>
    </w:p>
    <w:p w:rsidR="00F60B8A" w:rsidRPr="00833659" w:rsidRDefault="00F60B8A">
      <w:pPr>
        <w:spacing w:line="127" w:lineRule="exact"/>
        <w:rPr>
          <w:rStyle w:val="None"/>
          <w:rFonts w:eastAsia="Times New Roman"/>
        </w:rPr>
      </w:pPr>
    </w:p>
    <w:p w:rsidR="00F60B8A" w:rsidRDefault="00C92809" w:rsidP="006233EC">
      <w:pPr>
        <w:tabs>
          <w:tab w:val="left" w:pos="709"/>
        </w:tabs>
        <w:spacing w:line="238" w:lineRule="auto"/>
        <w:ind w:left="709" w:hanging="709"/>
        <w:jc w:val="both"/>
        <w:rPr>
          <w:rStyle w:val="None"/>
          <w:rFonts w:eastAsia="Times New Roman"/>
          <w:sz w:val="24"/>
          <w:szCs w:val="24"/>
        </w:rPr>
      </w:pPr>
      <w:r>
        <w:rPr>
          <w:rStyle w:val="None"/>
        </w:rPr>
        <w:t>1.21.3</w:t>
      </w:r>
      <w:r w:rsidR="00C50EB4">
        <w:rPr>
          <w:rStyle w:val="None"/>
        </w:rPr>
        <w:tab/>
      </w:r>
      <w:r w:rsidR="00893E97" w:rsidRPr="00833659">
        <w:rPr>
          <w:rStyle w:val="None"/>
        </w:rPr>
        <w:t>Unless the Evaluation Criteria explicitly require, COD may, but is not in any way bound to, shortlist, to select as successful, or to accept the Tender offering the lowest price.</w:t>
      </w:r>
    </w:p>
    <w:p w:rsidR="006133D9" w:rsidRPr="00833659" w:rsidRDefault="006133D9" w:rsidP="006233EC">
      <w:pPr>
        <w:tabs>
          <w:tab w:val="left" w:pos="709"/>
        </w:tabs>
        <w:spacing w:line="238" w:lineRule="auto"/>
        <w:ind w:left="709" w:hanging="709"/>
        <w:jc w:val="both"/>
        <w:rPr>
          <w:rStyle w:val="None"/>
          <w:rFonts w:eastAsia="Times New Roman"/>
          <w:sz w:val="24"/>
          <w:szCs w:val="24"/>
        </w:rPr>
      </w:pPr>
    </w:p>
    <w:p w:rsidR="00F60B8A" w:rsidRDefault="00893E97" w:rsidP="006233EC">
      <w:pPr>
        <w:tabs>
          <w:tab w:val="left" w:pos="709"/>
        </w:tabs>
        <w:spacing w:line="238" w:lineRule="auto"/>
        <w:ind w:left="709" w:right="20" w:hanging="709"/>
        <w:jc w:val="both"/>
        <w:rPr>
          <w:rStyle w:val="None"/>
          <w:sz w:val="24"/>
          <w:szCs w:val="24"/>
        </w:rPr>
      </w:pPr>
      <w:r w:rsidRPr="00833659">
        <w:rPr>
          <w:rStyle w:val="None"/>
        </w:rPr>
        <w:t>1.</w:t>
      </w:r>
      <w:r w:rsidR="00C92809">
        <w:rPr>
          <w:rStyle w:val="None"/>
        </w:rPr>
        <w:t>21.4</w:t>
      </w:r>
      <w:r w:rsidR="00C50EB4">
        <w:rPr>
          <w:rStyle w:val="None"/>
        </w:rPr>
        <w:tab/>
      </w:r>
      <w:r w:rsidRPr="00833659">
        <w:rPr>
          <w:rStyle w:val="None"/>
        </w:rPr>
        <w:t xml:space="preserve">Should COD choose to include a shortlisting stage in its evaluation process, COD is not, at any time, required to notify Tenderers or any other person or </w:t>
      </w:r>
      <w:proofErr w:type="spellStart"/>
      <w:r w:rsidRPr="00833659">
        <w:rPr>
          <w:rStyle w:val="None"/>
        </w:rPr>
        <w:t>organisation</w:t>
      </w:r>
      <w:proofErr w:type="spellEnd"/>
      <w:r w:rsidRPr="00833659">
        <w:rPr>
          <w:rStyle w:val="None"/>
        </w:rPr>
        <w:t xml:space="preserve"> interested in submitting a Tender.</w:t>
      </w:r>
    </w:p>
    <w:p w:rsidR="006133D9" w:rsidRPr="00833659" w:rsidRDefault="006133D9" w:rsidP="006233EC">
      <w:pPr>
        <w:tabs>
          <w:tab w:val="left" w:pos="709"/>
        </w:tabs>
        <w:spacing w:line="238" w:lineRule="auto"/>
        <w:ind w:left="709" w:right="20" w:hanging="709"/>
        <w:jc w:val="both"/>
        <w:rPr>
          <w:rStyle w:val="None"/>
          <w:rFonts w:eastAsia="Century Gothic"/>
          <w:sz w:val="24"/>
          <w:szCs w:val="24"/>
        </w:rPr>
      </w:pPr>
    </w:p>
    <w:p w:rsidR="00F60B8A" w:rsidRPr="00833659" w:rsidRDefault="00F60B8A">
      <w:pPr>
        <w:spacing w:line="127" w:lineRule="exact"/>
        <w:rPr>
          <w:rStyle w:val="None"/>
          <w:rFonts w:eastAsia="Times New Roman"/>
        </w:rPr>
      </w:pPr>
    </w:p>
    <w:p w:rsidR="009E1B60" w:rsidRDefault="00893E97" w:rsidP="006233EC">
      <w:pPr>
        <w:tabs>
          <w:tab w:val="left" w:pos="709"/>
        </w:tabs>
        <w:spacing w:line="239" w:lineRule="auto"/>
        <w:ind w:left="709" w:right="20" w:hanging="709"/>
        <w:jc w:val="both"/>
        <w:rPr>
          <w:rStyle w:val="None"/>
          <w:sz w:val="24"/>
          <w:szCs w:val="24"/>
        </w:rPr>
      </w:pPr>
      <w:r w:rsidRPr="00833659">
        <w:rPr>
          <w:rStyle w:val="None"/>
        </w:rPr>
        <w:t>1.2</w:t>
      </w:r>
      <w:r w:rsidR="00C92809">
        <w:rPr>
          <w:rStyle w:val="None"/>
        </w:rPr>
        <w:t>1.5</w:t>
      </w:r>
      <w:r w:rsidRPr="00833659">
        <w:rPr>
          <w:rStyle w:val="None"/>
        </w:rPr>
        <w:t xml:space="preserve"> </w:t>
      </w:r>
      <w:r w:rsidR="00C50EB4">
        <w:rPr>
          <w:rStyle w:val="None"/>
        </w:rPr>
        <w:tab/>
      </w:r>
      <w:r w:rsidRPr="00833659">
        <w:rPr>
          <w:rStyle w:val="None"/>
        </w:rPr>
        <w:t xml:space="preserve">A Tenderer’s Response will not be deemed to be unsuccessful until such time as the Tenderer is formally notified of that fact by COD. The commencement of negotiations </w:t>
      </w:r>
    </w:p>
    <w:p w:rsidR="009E1B60" w:rsidRDefault="009E1B60" w:rsidP="006233EC">
      <w:pPr>
        <w:tabs>
          <w:tab w:val="left" w:pos="709"/>
        </w:tabs>
        <w:spacing w:line="239" w:lineRule="auto"/>
        <w:ind w:left="709" w:right="20" w:hanging="709"/>
        <w:jc w:val="both"/>
        <w:rPr>
          <w:rStyle w:val="None"/>
          <w:sz w:val="24"/>
          <w:szCs w:val="24"/>
        </w:rPr>
      </w:pPr>
    </w:p>
    <w:p w:rsidR="00F60B8A" w:rsidRPr="00833659" w:rsidRDefault="00893E97" w:rsidP="006233EC">
      <w:pPr>
        <w:tabs>
          <w:tab w:val="left" w:pos="709"/>
        </w:tabs>
        <w:spacing w:line="239" w:lineRule="auto"/>
        <w:ind w:left="709" w:right="20"/>
        <w:jc w:val="both"/>
        <w:rPr>
          <w:rStyle w:val="None"/>
          <w:rFonts w:eastAsia="Century Gothic"/>
          <w:sz w:val="24"/>
          <w:szCs w:val="24"/>
        </w:rPr>
      </w:pPr>
      <w:proofErr w:type="gramStart"/>
      <w:r w:rsidRPr="00833659">
        <w:rPr>
          <w:rStyle w:val="None"/>
        </w:rPr>
        <w:t>by</w:t>
      </w:r>
      <w:proofErr w:type="gramEnd"/>
      <w:r w:rsidRPr="00833659">
        <w:rPr>
          <w:rStyle w:val="None"/>
        </w:rPr>
        <w:t xml:space="preserve"> COD with one or more other Tenderers is not to be taken as an indication that any particular Tenderer’s Response has not been successful.</w:t>
      </w:r>
    </w:p>
    <w:p w:rsidR="00F60B8A" w:rsidRPr="004E2619" w:rsidRDefault="00F60B8A">
      <w:pPr>
        <w:pStyle w:val="BodyTextIndent2"/>
        <w:tabs>
          <w:tab w:val="left" w:pos="851"/>
          <w:tab w:val="left" w:pos="1134"/>
        </w:tabs>
        <w:ind w:left="1363"/>
        <w:rPr>
          <w:sz w:val="22"/>
          <w:szCs w:val="22"/>
        </w:rPr>
      </w:pPr>
    </w:p>
    <w:p w:rsidR="00F60B8A" w:rsidRPr="00833659" w:rsidRDefault="00893E97" w:rsidP="006233EC">
      <w:pPr>
        <w:pStyle w:val="Footer"/>
        <w:tabs>
          <w:tab w:val="clear" w:pos="4320"/>
          <w:tab w:val="clear" w:pos="8640"/>
          <w:tab w:val="left" w:pos="709"/>
        </w:tabs>
        <w:ind w:left="1134" w:hanging="1134"/>
        <w:jc w:val="both"/>
        <w:rPr>
          <w:rStyle w:val="None"/>
          <w:rFonts w:ascii="Arial" w:eastAsia="Arial" w:hAnsi="Arial" w:cs="Arial"/>
          <w:b/>
          <w:bCs/>
          <w:sz w:val="24"/>
          <w:szCs w:val="24"/>
        </w:rPr>
      </w:pPr>
      <w:r w:rsidRPr="00833659">
        <w:rPr>
          <w:rStyle w:val="None"/>
          <w:rFonts w:ascii="Arial" w:hAnsi="Arial" w:cs="Arial"/>
          <w:b/>
          <w:bCs/>
        </w:rPr>
        <w:t>1.2</w:t>
      </w:r>
      <w:r w:rsidR="00C92809">
        <w:rPr>
          <w:rStyle w:val="None"/>
          <w:rFonts w:ascii="Arial" w:hAnsi="Arial" w:cs="Arial"/>
          <w:b/>
          <w:bCs/>
        </w:rPr>
        <w:t>2</w:t>
      </w:r>
      <w:r w:rsidRPr="00833659">
        <w:rPr>
          <w:rStyle w:val="None"/>
          <w:rFonts w:ascii="Arial" w:hAnsi="Arial" w:cs="Arial"/>
          <w:b/>
          <w:bCs/>
        </w:rPr>
        <w:t xml:space="preserve"> </w:t>
      </w:r>
      <w:r w:rsidR="00C50EB4">
        <w:rPr>
          <w:rStyle w:val="None"/>
          <w:rFonts w:ascii="Arial" w:hAnsi="Arial" w:cs="Arial"/>
          <w:b/>
          <w:bCs/>
        </w:rPr>
        <w:tab/>
      </w:r>
      <w:r w:rsidRPr="00833659">
        <w:rPr>
          <w:rStyle w:val="None"/>
          <w:rFonts w:ascii="Arial" w:hAnsi="Arial" w:cs="Arial"/>
          <w:b/>
          <w:bCs/>
        </w:rPr>
        <w:t>Evaluation Criteria Format</w:t>
      </w:r>
    </w:p>
    <w:p w:rsidR="00F60B8A" w:rsidRPr="00833659" w:rsidRDefault="00F60B8A">
      <w:pPr>
        <w:pStyle w:val="Footer"/>
        <w:tabs>
          <w:tab w:val="clear" w:pos="4320"/>
          <w:tab w:val="clear" w:pos="8640"/>
          <w:tab w:val="left" w:pos="1134"/>
          <w:tab w:val="left" w:pos="1592"/>
        </w:tabs>
        <w:ind w:left="1592"/>
        <w:jc w:val="both"/>
        <w:rPr>
          <w:rStyle w:val="None"/>
          <w:rFonts w:ascii="Arial" w:eastAsia="Arial" w:hAnsi="Arial" w:cs="Arial"/>
          <w:b/>
          <w:bCs/>
        </w:rPr>
      </w:pPr>
    </w:p>
    <w:p w:rsidR="00F60B8A" w:rsidRPr="00833659" w:rsidRDefault="00893E97" w:rsidP="006233EC">
      <w:pPr>
        <w:tabs>
          <w:tab w:val="left" w:pos="709"/>
        </w:tabs>
        <w:spacing w:line="229" w:lineRule="auto"/>
        <w:ind w:left="709" w:right="20" w:hanging="709"/>
        <w:jc w:val="both"/>
        <w:rPr>
          <w:rStyle w:val="None"/>
          <w:rFonts w:eastAsia="Century Gothic"/>
          <w:sz w:val="24"/>
          <w:szCs w:val="24"/>
        </w:rPr>
      </w:pPr>
      <w:r w:rsidRPr="00833659">
        <w:rPr>
          <w:rStyle w:val="None"/>
        </w:rPr>
        <w:t>1.2</w:t>
      </w:r>
      <w:r w:rsidR="00C92809">
        <w:rPr>
          <w:rStyle w:val="None"/>
        </w:rPr>
        <w:t>2.1</w:t>
      </w:r>
      <w:r w:rsidRPr="00833659">
        <w:rPr>
          <w:rStyle w:val="None"/>
        </w:rPr>
        <w:t xml:space="preserve"> </w:t>
      </w:r>
      <w:r w:rsidR="00C50EB4">
        <w:rPr>
          <w:rStyle w:val="None"/>
        </w:rPr>
        <w:tab/>
      </w:r>
      <w:r w:rsidRPr="00833659">
        <w:rPr>
          <w:rStyle w:val="None"/>
        </w:rPr>
        <w:t>The evaluation criteria can be weighted to reflect the importance of project requirements noted in RFT Part B of the Specifications.</w:t>
      </w:r>
    </w:p>
    <w:p w:rsidR="00F60B8A" w:rsidRPr="00833659" w:rsidRDefault="00F60B8A">
      <w:pPr>
        <w:spacing w:line="241" w:lineRule="exact"/>
        <w:rPr>
          <w:rStyle w:val="None"/>
          <w:rFonts w:eastAsia="Times New Roman"/>
        </w:rPr>
      </w:pPr>
    </w:p>
    <w:p w:rsidR="00F60B8A" w:rsidRPr="00833659" w:rsidRDefault="00893E97" w:rsidP="006233EC">
      <w:pPr>
        <w:tabs>
          <w:tab w:val="left" w:pos="0"/>
          <w:tab w:val="left" w:pos="709"/>
        </w:tabs>
        <w:spacing w:line="20" w:lineRule="atLeast"/>
        <w:rPr>
          <w:rStyle w:val="None"/>
          <w:rFonts w:eastAsia="Century Gothic"/>
          <w:sz w:val="24"/>
          <w:szCs w:val="24"/>
        </w:rPr>
      </w:pPr>
      <w:r w:rsidRPr="00833659">
        <w:rPr>
          <w:rStyle w:val="None"/>
        </w:rPr>
        <w:t>1.2</w:t>
      </w:r>
      <w:r w:rsidR="00C92809">
        <w:rPr>
          <w:rStyle w:val="None"/>
        </w:rPr>
        <w:t>2.2</w:t>
      </w:r>
      <w:r w:rsidRPr="00833659">
        <w:rPr>
          <w:rStyle w:val="None"/>
        </w:rPr>
        <w:t xml:space="preserve"> </w:t>
      </w:r>
      <w:r w:rsidR="00C50EB4">
        <w:rPr>
          <w:rStyle w:val="None"/>
        </w:rPr>
        <w:tab/>
      </w:r>
      <w:r w:rsidRPr="00833659">
        <w:rPr>
          <w:rStyle w:val="None"/>
        </w:rPr>
        <w:t>In evaluating Tenderer’s Responses, COD will have regard to:</w:t>
      </w:r>
    </w:p>
    <w:p w:rsidR="00F60B8A" w:rsidRPr="00833659" w:rsidRDefault="00F60B8A" w:rsidP="006233EC">
      <w:pPr>
        <w:tabs>
          <w:tab w:val="left" w:pos="1134"/>
        </w:tabs>
        <w:spacing w:line="239" w:lineRule="exact"/>
        <w:rPr>
          <w:rStyle w:val="None"/>
          <w:rFonts w:eastAsia="Times New Roman"/>
          <w:sz w:val="24"/>
          <w:szCs w:val="24"/>
        </w:rPr>
      </w:pPr>
    </w:p>
    <w:p w:rsidR="00F60B8A" w:rsidRPr="00833659" w:rsidRDefault="00893E97" w:rsidP="006233EC">
      <w:pPr>
        <w:numPr>
          <w:ilvl w:val="1"/>
          <w:numId w:val="25"/>
        </w:numPr>
        <w:tabs>
          <w:tab w:val="left" w:pos="1560"/>
        </w:tabs>
        <w:spacing w:line="20" w:lineRule="atLeast"/>
        <w:ind w:left="1134" w:firstLine="0"/>
      </w:pPr>
      <w:r w:rsidRPr="00833659">
        <w:rPr>
          <w:rStyle w:val="None"/>
        </w:rPr>
        <w:t>specific evaluation criteria identified in the list below;</w:t>
      </w:r>
    </w:p>
    <w:p w:rsidR="00F60B8A" w:rsidRPr="00833659" w:rsidRDefault="00F60B8A" w:rsidP="006233EC">
      <w:pPr>
        <w:tabs>
          <w:tab w:val="left" w:pos="993"/>
        </w:tabs>
        <w:spacing w:line="246" w:lineRule="exact"/>
        <w:ind w:left="1134" w:hanging="425"/>
        <w:rPr>
          <w:rStyle w:val="None"/>
          <w:rFonts w:eastAsia="Century Gothic"/>
          <w:sz w:val="24"/>
          <w:szCs w:val="24"/>
        </w:rPr>
      </w:pPr>
    </w:p>
    <w:p w:rsidR="00F60B8A" w:rsidRPr="00833659" w:rsidRDefault="00893E97" w:rsidP="006233EC">
      <w:pPr>
        <w:numPr>
          <w:ilvl w:val="1"/>
          <w:numId w:val="26"/>
        </w:numPr>
        <w:tabs>
          <w:tab w:val="clear" w:pos="2237"/>
          <w:tab w:val="left" w:pos="851"/>
        </w:tabs>
        <w:spacing w:line="237" w:lineRule="auto"/>
        <w:ind w:left="1560" w:hanging="426"/>
      </w:pPr>
      <w:r w:rsidRPr="00833659">
        <w:rPr>
          <w:rStyle w:val="None"/>
        </w:rPr>
        <w:t>the overall value for money proposition presented in the Tenderer’s Response,</w:t>
      </w:r>
      <w:r w:rsidR="009E1B60">
        <w:rPr>
          <w:rStyle w:val="None"/>
        </w:rPr>
        <w:t xml:space="preserve"> </w:t>
      </w:r>
      <w:r w:rsidRPr="00833659">
        <w:rPr>
          <w:rStyle w:val="None"/>
        </w:rPr>
        <w:t>and</w:t>
      </w:r>
      <w:r w:rsidR="00B83366">
        <w:rPr>
          <w:rStyle w:val="None"/>
        </w:rPr>
        <w:br/>
      </w:r>
    </w:p>
    <w:p w:rsidR="00F60B8A" w:rsidRPr="00833659" w:rsidRDefault="00893E97" w:rsidP="006233EC">
      <w:pPr>
        <w:numPr>
          <w:ilvl w:val="1"/>
          <w:numId w:val="26"/>
        </w:numPr>
        <w:tabs>
          <w:tab w:val="clear" w:pos="2237"/>
          <w:tab w:val="left" w:pos="1560"/>
        </w:tabs>
        <w:spacing w:line="237" w:lineRule="auto"/>
        <w:ind w:left="1560" w:hanging="426"/>
      </w:pPr>
      <w:proofErr w:type="gramStart"/>
      <w:r w:rsidRPr="00833659">
        <w:rPr>
          <w:rStyle w:val="None"/>
        </w:rPr>
        <w:t>particular</w:t>
      </w:r>
      <w:proofErr w:type="gramEnd"/>
      <w:r w:rsidRPr="00833659">
        <w:rPr>
          <w:rStyle w:val="None"/>
        </w:rPr>
        <w:t xml:space="preserve"> weighting assigned to any or all of the criteria specified in the table below (noting that any criteria for which a weighting has not been assigned should be assumed to have equal weighting).</w:t>
      </w:r>
    </w:p>
    <w:p w:rsidR="00F60B8A" w:rsidRPr="00833659" w:rsidRDefault="00F60B8A">
      <w:pPr>
        <w:spacing w:line="200" w:lineRule="exact"/>
        <w:rPr>
          <w:rStyle w:val="None"/>
          <w:rFonts w:eastAsia="Times New Roman"/>
        </w:rPr>
      </w:pPr>
    </w:p>
    <w:p w:rsidR="00F60B8A" w:rsidRPr="00833659" w:rsidRDefault="00893E97" w:rsidP="006233EC">
      <w:pPr>
        <w:tabs>
          <w:tab w:val="left" w:pos="709"/>
        </w:tabs>
        <w:spacing w:line="237" w:lineRule="auto"/>
        <w:ind w:left="709" w:right="20" w:hanging="709"/>
        <w:rPr>
          <w:rStyle w:val="None"/>
          <w:rFonts w:eastAsia="Century Gothic"/>
          <w:sz w:val="24"/>
          <w:szCs w:val="24"/>
        </w:rPr>
      </w:pPr>
      <w:r w:rsidRPr="00833659">
        <w:rPr>
          <w:rStyle w:val="None"/>
        </w:rPr>
        <w:t>1.2</w:t>
      </w:r>
      <w:r w:rsidR="00C92809">
        <w:rPr>
          <w:rStyle w:val="None"/>
        </w:rPr>
        <w:t>2.3</w:t>
      </w:r>
      <w:r w:rsidRPr="00833659">
        <w:rPr>
          <w:rStyle w:val="None"/>
        </w:rPr>
        <w:t xml:space="preserve"> </w:t>
      </w:r>
      <w:r w:rsidR="00C50EB4">
        <w:rPr>
          <w:rStyle w:val="None"/>
        </w:rPr>
        <w:tab/>
      </w:r>
      <w:r w:rsidR="00F144F2" w:rsidRPr="00833659">
        <w:rPr>
          <w:rStyle w:val="None"/>
        </w:rPr>
        <w:t>For the purposes of clause 1.2</w:t>
      </w:r>
      <w:r w:rsidR="00875BB2">
        <w:rPr>
          <w:rStyle w:val="None"/>
        </w:rPr>
        <w:t>2.2</w:t>
      </w:r>
      <w:r w:rsidR="00F144F2" w:rsidRPr="00833659">
        <w:rPr>
          <w:rStyle w:val="None"/>
        </w:rPr>
        <w:t xml:space="preserve"> (b)</w:t>
      </w:r>
      <w:r w:rsidRPr="00833659">
        <w:rPr>
          <w:rStyle w:val="None"/>
        </w:rPr>
        <w:t xml:space="preserve">, “value for money” is a measurement of financial and </w:t>
      </w:r>
      <w:proofErr w:type="spellStart"/>
      <w:r w:rsidRPr="00833659">
        <w:rPr>
          <w:rStyle w:val="None"/>
        </w:rPr>
        <w:t>non financial</w:t>
      </w:r>
      <w:proofErr w:type="spellEnd"/>
      <w:r w:rsidRPr="00833659">
        <w:rPr>
          <w:rStyle w:val="None"/>
        </w:rPr>
        <w:t xml:space="preserve"> factors, including:</w:t>
      </w:r>
    </w:p>
    <w:p w:rsidR="00F60B8A" w:rsidRPr="00833659" w:rsidRDefault="00F60B8A">
      <w:pPr>
        <w:spacing w:line="241" w:lineRule="exact"/>
        <w:rPr>
          <w:rStyle w:val="None"/>
          <w:rFonts w:eastAsia="Times New Roman"/>
        </w:rPr>
      </w:pPr>
    </w:p>
    <w:p w:rsidR="00F60B8A" w:rsidRPr="00833659" w:rsidRDefault="00893E97" w:rsidP="006233EC">
      <w:pPr>
        <w:numPr>
          <w:ilvl w:val="0"/>
          <w:numId w:val="29"/>
        </w:numPr>
        <w:spacing w:line="20" w:lineRule="atLeast"/>
        <w:ind w:left="1560" w:hanging="426"/>
      </w:pPr>
      <w:r w:rsidRPr="00833659">
        <w:rPr>
          <w:rStyle w:val="None"/>
        </w:rPr>
        <w:t>quality levels;</w:t>
      </w:r>
    </w:p>
    <w:p w:rsidR="00F60B8A" w:rsidRPr="00833659" w:rsidRDefault="00F60B8A" w:rsidP="006233EC">
      <w:pPr>
        <w:tabs>
          <w:tab w:val="left" w:pos="2200"/>
        </w:tabs>
        <w:spacing w:line="20" w:lineRule="atLeast"/>
        <w:ind w:left="1134"/>
        <w:rPr>
          <w:rStyle w:val="None"/>
          <w:rFonts w:eastAsia="Century Gothic"/>
          <w:sz w:val="24"/>
          <w:szCs w:val="24"/>
        </w:rPr>
      </w:pPr>
    </w:p>
    <w:p w:rsidR="00F60B8A" w:rsidRPr="00833659" w:rsidRDefault="00893E97" w:rsidP="006233EC">
      <w:pPr>
        <w:numPr>
          <w:ilvl w:val="0"/>
          <w:numId w:val="32"/>
        </w:numPr>
        <w:spacing w:line="20" w:lineRule="atLeast"/>
        <w:ind w:left="1560" w:hanging="426"/>
      </w:pPr>
      <w:r w:rsidRPr="00833659">
        <w:rPr>
          <w:rStyle w:val="None"/>
        </w:rPr>
        <w:t>performance standards; and</w:t>
      </w:r>
    </w:p>
    <w:p w:rsidR="00F60B8A" w:rsidRPr="00833659" w:rsidRDefault="00F60B8A" w:rsidP="006233EC">
      <w:pPr>
        <w:spacing w:line="241" w:lineRule="exact"/>
        <w:ind w:left="1560" w:hanging="426"/>
        <w:rPr>
          <w:rStyle w:val="None"/>
          <w:rFonts w:eastAsia="Century Gothic"/>
          <w:sz w:val="24"/>
          <w:szCs w:val="24"/>
        </w:rPr>
      </w:pPr>
    </w:p>
    <w:p w:rsidR="00F60B8A" w:rsidRPr="00833659" w:rsidRDefault="00893E97" w:rsidP="006233EC">
      <w:pPr>
        <w:numPr>
          <w:ilvl w:val="0"/>
          <w:numId w:val="31"/>
        </w:numPr>
        <w:spacing w:line="20" w:lineRule="atLeast"/>
        <w:ind w:left="1560" w:hanging="426"/>
      </w:pPr>
      <w:proofErr w:type="gramStart"/>
      <w:r w:rsidRPr="00833659">
        <w:rPr>
          <w:rStyle w:val="None"/>
        </w:rPr>
        <w:t>environmental</w:t>
      </w:r>
      <w:proofErr w:type="gramEnd"/>
      <w:r w:rsidRPr="00833659">
        <w:rPr>
          <w:rStyle w:val="None"/>
        </w:rPr>
        <w:t xml:space="preserve"> benefits/impacts.</w:t>
      </w:r>
    </w:p>
    <w:p w:rsidR="00F60B8A" w:rsidRPr="00833659" w:rsidRDefault="00F60B8A" w:rsidP="006233EC">
      <w:pPr>
        <w:spacing w:line="239" w:lineRule="exact"/>
        <w:ind w:left="1134"/>
        <w:rPr>
          <w:rStyle w:val="None"/>
          <w:rFonts w:eastAsia="Times New Roman"/>
          <w:sz w:val="24"/>
          <w:szCs w:val="24"/>
        </w:rPr>
      </w:pPr>
    </w:p>
    <w:p w:rsidR="00F60B8A" w:rsidRDefault="00893E97" w:rsidP="006233EC">
      <w:pPr>
        <w:spacing w:line="239" w:lineRule="auto"/>
        <w:ind w:left="709" w:right="119" w:hanging="709"/>
        <w:jc w:val="both"/>
        <w:rPr>
          <w:rStyle w:val="None"/>
        </w:rPr>
      </w:pPr>
      <w:r w:rsidRPr="00833659">
        <w:rPr>
          <w:rStyle w:val="None"/>
        </w:rPr>
        <w:t>1.2</w:t>
      </w:r>
      <w:r w:rsidR="00C92809">
        <w:rPr>
          <w:rStyle w:val="None"/>
        </w:rPr>
        <w:t>2.4</w:t>
      </w:r>
      <w:r w:rsidRPr="00833659">
        <w:rPr>
          <w:rStyle w:val="None"/>
        </w:rPr>
        <w:t xml:space="preserve"> </w:t>
      </w:r>
      <w:r w:rsidR="00C50EB4">
        <w:rPr>
          <w:rStyle w:val="None"/>
        </w:rPr>
        <w:tab/>
      </w:r>
      <w:r w:rsidRPr="00833659">
        <w:rPr>
          <w:rStyle w:val="None"/>
        </w:rPr>
        <w:t xml:space="preserve">Value for money will be assessed on a </w:t>
      </w:r>
      <w:r w:rsidR="00A04D05">
        <w:rPr>
          <w:rStyle w:val="None"/>
        </w:rPr>
        <w:t>“</w:t>
      </w:r>
      <w:r w:rsidRPr="00833659">
        <w:rPr>
          <w:rStyle w:val="None"/>
        </w:rPr>
        <w:t>whole of life‟ basis (including the transitioning-in, the contract term and the transitioning-out phases of the relationship between COD and a Tenderer), with a view to long-term sustainability of the value for money proposition and with a focus on ensuring that value for money outcomes are promoted and protected following the conclusion of any contract that may result from this RFT.</w:t>
      </w:r>
    </w:p>
    <w:p w:rsidR="00AF5E80" w:rsidRDefault="00AF5E80">
      <w:pPr>
        <w:rPr>
          <w:rStyle w:val="None"/>
        </w:rPr>
      </w:pPr>
      <w:r>
        <w:rPr>
          <w:rStyle w:val="None"/>
        </w:rPr>
        <w:br w:type="page"/>
      </w:r>
    </w:p>
    <w:p w:rsidR="00AF5E80" w:rsidRDefault="00AF5E80" w:rsidP="006233EC">
      <w:pPr>
        <w:spacing w:line="239" w:lineRule="auto"/>
        <w:ind w:left="709" w:right="119" w:hanging="709"/>
        <w:jc w:val="both"/>
        <w:rPr>
          <w:rStyle w:val="None"/>
        </w:rPr>
      </w:pPr>
    </w:p>
    <w:p w:rsidR="00E466A3" w:rsidRDefault="00E466A3" w:rsidP="006233EC">
      <w:pPr>
        <w:spacing w:line="239" w:lineRule="auto"/>
        <w:ind w:left="1134" w:right="119" w:hanging="1134"/>
        <w:jc w:val="both"/>
        <w:rPr>
          <w:rStyle w:val="None"/>
        </w:rPr>
      </w:pPr>
    </w:p>
    <w:tbl>
      <w:tblPr>
        <w:tblW w:w="9760" w:type="dxa"/>
        <w:tblInd w:w="93" w:type="dxa"/>
        <w:tblLook w:val="04A0" w:firstRow="1" w:lastRow="0" w:firstColumn="1" w:lastColumn="0" w:noHBand="0" w:noVBand="1"/>
      </w:tblPr>
      <w:tblGrid>
        <w:gridCol w:w="5920"/>
        <w:gridCol w:w="3840"/>
      </w:tblGrid>
      <w:tr w:rsidR="00AF5E80" w:rsidRPr="00C33763" w:rsidTr="00912ECE">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rPr>
                <w:b/>
                <w:bCs/>
              </w:rPr>
            </w:pPr>
            <w:r w:rsidRPr="00C33763">
              <w:rPr>
                <w:b/>
                <w:bCs/>
              </w:rPr>
              <w:t>Evaluation Criteria</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AF5E80" w:rsidRPr="00C33763" w:rsidRDefault="00AF5E80" w:rsidP="00912ECE">
            <w:pPr>
              <w:jc w:val="center"/>
              <w:rPr>
                <w:b/>
                <w:bCs/>
              </w:rPr>
            </w:pPr>
            <w:r w:rsidRPr="00C33763">
              <w:rPr>
                <w:b/>
                <w:bCs/>
              </w:rPr>
              <w:t>Weighting</w:t>
            </w:r>
          </w:p>
        </w:tc>
      </w:tr>
      <w:tr w:rsidR="00AF5E80" w:rsidRPr="00C33763" w:rsidTr="00912ECE">
        <w:trPr>
          <w:trHeight w:val="30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Price</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rPr>
                <w:b/>
                <w:bCs/>
              </w:rPr>
            </w:pPr>
            <w:r w:rsidRPr="00C33763">
              <w:rPr>
                <w:b/>
                <w:bCs/>
              </w:rPr>
              <w:t>20%</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Tender price</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firstLineChars="100" w:firstLine="220"/>
            </w:pPr>
            <w:r w:rsidRPr="00C33763">
              <w:t>Value added offerings</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30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Local Content</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rPr>
                <w:b/>
                <w:bCs/>
              </w:rPr>
            </w:pPr>
            <w:r w:rsidRPr="00C33763">
              <w:rPr>
                <w:b/>
                <w:bCs/>
              </w:rPr>
              <w:t>30%</w:t>
            </w:r>
          </w:p>
        </w:tc>
      </w:tr>
      <w:tr w:rsidR="00AF5E80" w:rsidRPr="00C33763" w:rsidTr="00912ECE">
        <w:trPr>
          <w:trHeight w:val="28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firstLineChars="100" w:firstLine="220"/>
            </w:pPr>
            <w:r w:rsidRPr="00C33763">
              <w:t>Locally based company with local workers and supplies.</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30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Performance</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rPr>
                <w:b/>
                <w:bCs/>
              </w:rPr>
            </w:pPr>
            <w:r w:rsidRPr="00C33763">
              <w:rPr>
                <w:b/>
                <w:bCs/>
              </w:rPr>
              <w:t>20%</w:t>
            </w:r>
          </w:p>
        </w:tc>
      </w:tr>
      <w:tr w:rsidR="00AF5E80" w:rsidRPr="00C33763" w:rsidTr="00912ECE">
        <w:trPr>
          <w:trHeight w:val="57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left="191" w:firstLineChars="13" w:firstLine="29"/>
            </w:pPr>
            <w:r w:rsidRPr="00C33763">
              <w:t>Capability to undertake services and supply the goods as required</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Environment Management</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Compliance with specification</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Experience and past performance</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57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left="191" w:firstLineChars="13" w:firstLine="29"/>
            </w:pPr>
            <w:r w:rsidRPr="00C33763">
              <w:t>Methodology, including simplicity, flexibility, change management and adoption</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30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Technical Expertise</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rPr>
                <w:b/>
                <w:bCs/>
              </w:rPr>
            </w:pPr>
            <w:r w:rsidRPr="00C33763">
              <w:rPr>
                <w:b/>
                <w:bCs/>
              </w:rPr>
              <w:t>10%</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Expertise in tender area</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firstLineChars="100" w:firstLine="220"/>
            </w:pPr>
            <w:r w:rsidRPr="00C33763">
              <w:t>Breadth of services available</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30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Quality</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rPr>
                <w:b/>
                <w:bCs/>
              </w:rPr>
            </w:pPr>
            <w:r w:rsidRPr="00C33763">
              <w:rPr>
                <w:b/>
                <w:bCs/>
              </w:rPr>
              <w:t>20%</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rPr>
                <w:lang w:val="en-GB"/>
              </w:rPr>
              <w:t>Business proposal detailing programs and services</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Hours of support, response time, SLAs</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firstLineChars="100" w:firstLine="220"/>
            </w:pPr>
            <w:r w:rsidRPr="00C33763">
              <w:t>Risk - flexibility and agility of proposal</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85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Other</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pPr>
            <w:r w:rsidRPr="00C33763">
              <w:t>These criteria are not weighted or scored but are assessed on a pass/fail basis.</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Appropriate devices proposed</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57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left="191" w:firstLineChars="13" w:firstLine="29"/>
            </w:pPr>
            <w:r w:rsidRPr="00C33763">
              <w:t>Darwin’s local environmental conditions incorporated into proposed solutions’ disaster recovery plans</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570"/>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left="191" w:firstLineChars="13" w:firstLine="29"/>
            </w:pPr>
            <w:r w:rsidRPr="00C33763">
              <w:t>Proposed solutions over all resilience during normal operations</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57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left="191" w:firstLineChars="13" w:firstLine="29"/>
            </w:pPr>
            <w:r w:rsidRPr="00C33763">
              <w:t>Focus on minimal disruption, ease of transition, secure handling and disposal</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85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rPr>
                <w:b/>
                <w:bCs/>
              </w:rPr>
            </w:pPr>
            <w:r w:rsidRPr="00C33763">
              <w:rPr>
                <w:b/>
                <w:bCs/>
              </w:rPr>
              <w:t>Commercial</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pPr>
              <w:jc w:val="center"/>
            </w:pPr>
            <w:r w:rsidRPr="00C33763">
              <w:t>These criteria are not weighted or scored but are assessed on a pass/fail basis.</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Financial Viability</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Insurance</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Compliance with conditions of Contract</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nil"/>
              <w:right w:val="single" w:sz="4" w:space="0" w:color="auto"/>
            </w:tcBorders>
            <w:shd w:val="clear" w:color="auto" w:fill="auto"/>
            <w:vAlign w:val="center"/>
            <w:hideMark/>
          </w:tcPr>
          <w:p w:rsidR="00AF5E80" w:rsidRPr="00C33763" w:rsidRDefault="00AF5E80" w:rsidP="00912ECE">
            <w:pPr>
              <w:ind w:firstLineChars="100" w:firstLine="220"/>
            </w:pPr>
            <w:r w:rsidRPr="00C33763">
              <w:t>Conflict of Interest</w:t>
            </w:r>
          </w:p>
        </w:tc>
        <w:tc>
          <w:tcPr>
            <w:tcW w:w="3840" w:type="dxa"/>
            <w:tcBorders>
              <w:top w:val="nil"/>
              <w:left w:val="nil"/>
              <w:bottom w:val="nil"/>
              <w:right w:val="single" w:sz="4" w:space="0" w:color="auto"/>
            </w:tcBorders>
            <w:shd w:val="clear" w:color="auto" w:fill="auto"/>
            <w:vAlign w:val="center"/>
            <w:hideMark/>
          </w:tcPr>
          <w:p w:rsidR="00AF5E80" w:rsidRPr="00C33763" w:rsidRDefault="00AF5E80" w:rsidP="00912ECE">
            <w:r w:rsidRPr="00C33763">
              <w:t> </w:t>
            </w:r>
          </w:p>
        </w:tc>
      </w:tr>
      <w:tr w:rsidR="00AF5E80" w:rsidRPr="00C33763" w:rsidTr="00912ECE">
        <w:trPr>
          <w:trHeight w:val="28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AF5E80" w:rsidRPr="00C33763" w:rsidRDefault="00AF5E80" w:rsidP="00912ECE">
            <w:pPr>
              <w:ind w:left="191" w:firstLineChars="13" w:firstLine="29"/>
            </w:pPr>
            <w:r w:rsidRPr="00C33763">
              <w:t xml:space="preserve">Environment, </w:t>
            </w:r>
            <w:proofErr w:type="spellStart"/>
            <w:r w:rsidRPr="00C33763">
              <w:t>WorkSafe</w:t>
            </w:r>
            <w:proofErr w:type="spellEnd"/>
            <w:r w:rsidRPr="00C33763">
              <w:t xml:space="preserve"> and other Regulatory Compliance</w:t>
            </w:r>
          </w:p>
        </w:tc>
        <w:tc>
          <w:tcPr>
            <w:tcW w:w="3840" w:type="dxa"/>
            <w:tcBorders>
              <w:top w:val="nil"/>
              <w:left w:val="nil"/>
              <w:bottom w:val="single" w:sz="4" w:space="0" w:color="auto"/>
              <w:right w:val="single" w:sz="4" w:space="0" w:color="auto"/>
            </w:tcBorders>
            <w:shd w:val="clear" w:color="auto" w:fill="auto"/>
            <w:vAlign w:val="center"/>
            <w:hideMark/>
          </w:tcPr>
          <w:p w:rsidR="00AF5E80" w:rsidRPr="00C33763" w:rsidRDefault="00AF5E80" w:rsidP="00912ECE">
            <w:r w:rsidRPr="00C33763">
              <w:t> </w:t>
            </w:r>
          </w:p>
        </w:tc>
      </w:tr>
    </w:tbl>
    <w:p w:rsidR="00783DA5" w:rsidRDefault="00783DA5" w:rsidP="006233EC">
      <w:pPr>
        <w:spacing w:line="239" w:lineRule="auto"/>
        <w:ind w:left="1134" w:right="119" w:hanging="1134"/>
        <w:jc w:val="both"/>
        <w:rPr>
          <w:rStyle w:val="None"/>
        </w:rPr>
      </w:pPr>
    </w:p>
    <w:p w:rsidR="00F60B8A" w:rsidRPr="00833659" w:rsidRDefault="00893E97" w:rsidP="006233EC">
      <w:pPr>
        <w:pStyle w:val="BodyTextIndent2"/>
        <w:tabs>
          <w:tab w:val="left" w:pos="709"/>
          <w:tab w:val="left" w:pos="851"/>
        </w:tabs>
        <w:ind w:left="709" w:right="-22"/>
        <w:rPr>
          <w:rStyle w:val="None"/>
          <w:sz w:val="22"/>
          <w:szCs w:val="22"/>
        </w:rPr>
      </w:pPr>
      <w:proofErr w:type="gramStart"/>
      <w:r w:rsidRPr="00833659">
        <w:rPr>
          <w:rStyle w:val="None"/>
          <w:sz w:val="22"/>
          <w:szCs w:val="22"/>
        </w:rPr>
        <w:t>Tenderer's</w:t>
      </w:r>
      <w:proofErr w:type="gramEnd"/>
      <w:r w:rsidRPr="00833659">
        <w:rPr>
          <w:rStyle w:val="None"/>
          <w:sz w:val="22"/>
          <w:szCs w:val="22"/>
        </w:rPr>
        <w:t xml:space="preserve"> may provide on the Declaration of Supporting Information any relevant factors addressing the selection criteria, which may assist the Council of making an assessment of the tender.</w:t>
      </w:r>
    </w:p>
    <w:p w:rsidR="00F60B8A" w:rsidRPr="00833659" w:rsidRDefault="00F60B8A" w:rsidP="006233EC">
      <w:pPr>
        <w:pStyle w:val="BodyTextIndent2"/>
        <w:tabs>
          <w:tab w:val="left" w:pos="709"/>
          <w:tab w:val="left" w:pos="851"/>
        </w:tabs>
        <w:ind w:left="709" w:right="-22"/>
        <w:rPr>
          <w:sz w:val="22"/>
          <w:szCs w:val="22"/>
        </w:rPr>
      </w:pPr>
    </w:p>
    <w:p w:rsidR="00F60B8A" w:rsidRPr="00833659" w:rsidRDefault="00893E97" w:rsidP="006233EC">
      <w:pPr>
        <w:pStyle w:val="BodyTextIndent2"/>
        <w:tabs>
          <w:tab w:val="left" w:pos="709"/>
          <w:tab w:val="left" w:pos="851"/>
        </w:tabs>
        <w:ind w:left="709" w:right="-22"/>
        <w:rPr>
          <w:rStyle w:val="None"/>
          <w:sz w:val="22"/>
          <w:szCs w:val="22"/>
        </w:rPr>
      </w:pPr>
      <w:r w:rsidRPr="00833659">
        <w:rPr>
          <w:rStyle w:val="None"/>
          <w:sz w:val="22"/>
          <w:szCs w:val="22"/>
        </w:rPr>
        <w:t>The Council supports development of local industry within the principle of value for money and, where appropriate, Tenderers should highlight the commercial, technical and economic benefits of the local content contained in their tender.</w:t>
      </w:r>
      <w:r w:rsidR="00EC2241">
        <w:rPr>
          <w:rStyle w:val="None"/>
          <w:sz w:val="22"/>
          <w:szCs w:val="22"/>
        </w:rPr>
        <w:t xml:space="preserve"> </w:t>
      </w:r>
    </w:p>
    <w:p w:rsidR="00F60B8A" w:rsidRPr="00833659" w:rsidRDefault="00F60B8A" w:rsidP="006233EC">
      <w:pPr>
        <w:pStyle w:val="BodyTextIndent2"/>
        <w:tabs>
          <w:tab w:val="left" w:pos="709"/>
          <w:tab w:val="left" w:pos="851"/>
        </w:tabs>
        <w:ind w:left="709" w:right="-22"/>
        <w:rPr>
          <w:sz w:val="22"/>
          <w:szCs w:val="22"/>
        </w:rPr>
      </w:pPr>
    </w:p>
    <w:p w:rsidR="00F60B8A" w:rsidRPr="00833659" w:rsidRDefault="00893E97" w:rsidP="006233EC">
      <w:pPr>
        <w:pStyle w:val="BodyTextIndent2"/>
        <w:tabs>
          <w:tab w:val="left" w:pos="709"/>
          <w:tab w:val="left" w:pos="851"/>
        </w:tabs>
        <w:ind w:left="709" w:right="-22"/>
        <w:rPr>
          <w:rStyle w:val="None"/>
          <w:sz w:val="22"/>
          <w:szCs w:val="22"/>
        </w:rPr>
      </w:pPr>
      <w:r w:rsidRPr="00833659">
        <w:rPr>
          <w:rStyle w:val="None"/>
          <w:sz w:val="22"/>
          <w:szCs w:val="22"/>
        </w:rPr>
        <w:t>Tenderers are advised that each of the selection criteria may not be given equal weight in relation to any individual tender.</w:t>
      </w:r>
    </w:p>
    <w:p w:rsidR="00F60B8A" w:rsidRPr="00833659" w:rsidRDefault="00F60B8A" w:rsidP="006233EC">
      <w:pPr>
        <w:pStyle w:val="BodyTextIndent2"/>
        <w:tabs>
          <w:tab w:val="left" w:pos="709"/>
          <w:tab w:val="left" w:pos="851"/>
        </w:tabs>
        <w:ind w:left="709" w:right="-22"/>
        <w:rPr>
          <w:sz w:val="22"/>
          <w:szCs w:val="22"/>
        </w:rPr>
      </w:pPr>
    </w:p>
    <w:p w:rsidR="00F60B8A" w:rsidRPr="00833659" w:rsidRDefault="00893E97" w:rsidP="006233EC">
      <w:pPr>
        <w:pStyle w:val="BodyTextIndent2"/>
        <w:tabs>
          <w:tab w:val="left" w:pos="709"/>
          <w:tab w:val="left" w:pos="851"/>
        </w:tabs>
        <w:ind w:left="709" w:right="-22"/>
        <w:rPr>
          <w:rStyle w:val="None"/>
          <w:sz w:val="22"/>
          <w:szCs w:val="22"/>
        </w:rPr>
      </w:pPr>
      <w:r w:rsidRPr="00833659">
        <w:rPr>
          <w:rStyle w:val="None"/>
          <w:sz w:val="22"/>
          <w:szCs w:val="22"/>
        </w:rPr>
        <w:t>The objective of the assessment is to select the tender most advantageous to Council.</w:t>
      </w:r>
    </w:p>
    <w:p w:rsidR="00F60B8A" w:rsidRPr="00833659" w:rsidRDefault="00F60B8A">
      <w:pPr>
        <w:pStyle w:val="BodyTextIndent2"/>
        <w:tabs>
          <w:tab w:val="left" w:pos="1134"/>
          <w:tab w:val="left" w:pos="1418"/>
        </w:tabs>
        <w:ind w:left="0"/>
        <w:jc w:val="left"/>
        <w:rPr>
          <w:rStyle w:val="None"/>
          <w:b/>
          <w:bCs/>
          <w:sz w:val="22"/>
          <w:szCs w:val="22"/>
        </w:rPr>
      </w:pPr>
    </w:p>
    <w:p w:rsidR="00F60B8A" w:rsidRPr="00833659" w:rsidRDefault="00893E97" w:rsidP="00783DA5">
      <w:pPr>
        <w:pStyle w:val="Heading2"/>
        <w:tabs>
          <w:tab w:val="left" w:pos="709"/>
        </w:tabs>
        <w:jc w:val="left"/>
        <w:rPr>
          <w:rStyle w:val="None"/>
          <w:rFonts w:ascii="Arial" w:eastAsia="Arial" w:hAnsi="Arial" w:cs="Arial"/>
          <w:sz w:val="22"/>
          <w:szCs w:val="22"/>
        </w:rPr>
      </w:pPr>
      <w:proofErr w:type="gramStart"/>
      <w:r w:rsidRPr="00833659">
        <w:rPr>
          <w:rStyle w:val="None"/>
          <w:rFonts w:ascii="Arial" w:hAnsi="Arial" w:cs="Arial"/>
          <w:sz w:val="22"/>
          <w:szCs w:val="22"/>
        </w:rPr>
        <w:t>1.2</w:t>
      </w:r>
      <w:r w:rsidR="00C92809">
        <w:rPr>
          <w:rStyle w:val="None"/>
          <w:rFonts w:ascii="Arial" w:hAnsi="Arial" w:cs="Arial"/>
          <w:sz w:val="22"/>
          <w:szCs w:val="22"/>
        </w:rPr>
        <w:t>3</w:t>
      </w:r>
      <w:r w:rsidR="00EC2241">
        <w:rPr>
          <w:rStyle w:val="None"/>
          <w:rFonts w:ascii="Arial" w:hAnsi="Arial" w:cs="Arial"/>
          <w:sz w:val="22"/>
          <w:szCs w:val="22"/>
        </w:rPr>
        <w:t xml:space="preserve">  </w:t>
      </w:r>
      <w:r w:rsidRPr="00833659">
        <w:rPr>
          <w:rStyle w:val="None"/>
          <w:rFonts w:ascii="Arial" w:hAnsi="Arial" w:cs="Arial"/>
          <w:sz w:val="22"/>
          <w:szCs w:val="22"/>
        </w:rPr>
        <w:t>QUALITY</w:t>
      </w:r>
      <w:proofErr w:type="gramEnd"/>
      <w:r w:rsidRPr="00833659">
        <w:rPr>
          <w:rStyle w:val="None"/>
          <w:rFonts w:ascii="Arial" w:hAnsi="Arial" w:cs="Arial"/>
          <w:sz w:val="22"/>
          <w:szCs w:val="22"/>
        </w:rPr>
        <w:t xml:space="preserve"> SYSTEMS</w:t>
      </w:r>
    </w:p>
    <w:p w:rsidR="00F60B8A" w:rsidRPr="00833659" w:rsidRDefault="00F60B8A">
      <w:pPr>
        <w:tabs>
          <w:tab w:val="left" w:pos="1134"/>
        </w:tabs>
      </w:pPr>
    </w:p>
    <w:p w:rsidR="00F60B8A" w:rsidRPr="00833659" w:rsidRDefault="00893E97" w:rsidP="00783DA5">
      <w:pPr>
        <w:pStyle w:val="BodyTextIndent2"/>
        <w:tabs>
          <w:tab w:val="left" w:pos="709"/>
        </w:tabs>
        <w:ind w:left="709"/>
        <w:rPr>
          <w:rStyle w:val="None"/>
          <w:sz w:val="22"/>
          <w:szCs w:val="22"/>
        </w:rPr>
      </w:pPr>
      <w:r w:rsidRPr="00833659">
        <w:rPr>
          <w:rStyle w:val="None"/>
          <w:sz w:val="22"/>
          <w:szCs w:val="22"/>
        </w:rPr>
        <w:t xml:space="preserve">Council </w:t>
      </w:r>
      <w:proofErr w:type="spellStart"/>
      <w:r w:rsidRPr="00833659">
        <w:rPr>
          <w:rStyle w:val="None"/>
          <w:sz w:val="22"/>
          <w:szCs w:val="22"/>
        </w:rPr>
        <w:t>recognises</w:t>
      </w:r>
      <w:proofErr w:type="spellEnd"/>
      <w:r w:rsidRPr="00833659">
        <w:rPr>
          <w:rStyle w:val="None"/>
          <w:sz w:val="22"/>
          <w:szCs w:val="22"/>
        </w:rPr>
        <w:t xml:space="preserve"> the benefits in dealing with Contractors who have quality systems formulated in accordance with relevant Australian Standards.</w:t>
      </w:r>
      <w:r w:rsidR="00EC2241">
        <w:rPr>
          <w:rStyle w:val="None"/>
          <w:sz w:val="22"/>
          <w:szCs w:val="22"/>
        </w:rPr>
        <w:t xml:space="preserve"> </w:t>
      </w:r>
      <w:r w:rsidRPr="00833659">
        <w:rPr>
          <w:rStyle w:val="None"/>
          <w:sz w:val="22"/>
          <w:szCs w:val="22"/>
        </w:rPr>
        <w:t xml:space="preserve">Consequently, Tenderers with accreditation will subject to other relevant </w:t>
      </w:r>
      <w:proofErr w:type="gramStart"/>
      <w:r w:rsidRPr="00833659">
        <w:rPr>
          <w:rStyle w:val="None"/>
          <w:sz w:val="22"/>
          <w:szCs w:val="22"/>
        </w:rPr>
        <w:t>criteria,</w:t>
      </w:r>
      <w:proofErr w:type="gramEnd"/>
      <w:r w:rsidRPr="00833659">
        <w:rPr>
          <w:rStyle w:val="None"/>
          <w:sz w:val="22"/>
          <w:szCs w:val="22"/>
        </w:rPr>
        <w:t xml:space="preserve"> be considered </w:t>
      </w:r>
      <w:proofErr w:type="spellStart"/>
      <w:r w:rsidRPr="00833659">
        <w:rPr>
          <w:rStyle w:val="None"/>
          <w:sz w:val="22"/>
          <w:szCs w:val="22"/>
        </w:rPr>
        <w:t>favourably</w:t>
      </w:r>
      <w:proofErr w:type="spellEnd"/>
      <w:r w:rsidRPr="00833659">
        <w:rPr>
          <w:rStyle w:val="None"/>
          <w:sz w:val="22"/>
          <w:szCs w:val="22"/>
        </w:rPr>
        <w:t xml:space="preserve"> against Tenderers who have no accreditation or those who do not intend to obtain accreditation.</w:t>
      </w:r>
    </w:p>
    <w:p w:rsidR="00F60B8A" w:rsidRPr="00833659" w:rsidRDefault="00F60B8A">
      <w:pPr>
        <w:pStyle w:val="BodyTextIndent2"/>
        <w:tabs>
          <w:tab w:val="left" w:pos="1134"/>
        </w:tabs>
        <w:ind w:left="1418"/>
        <w:rPr>
          <w:sz w:val="22"/>
          <w:szCs w:val="22"/>
        </w:rPr>
      </w:pPr>
    </w:p>
    <w:p w:rsidR="00F60B8A" w:rsidRPr="00833659" w:rsidRDefault="00893E97" w:rsidP="00783DA5">
      <w:pPr>
        <w:pStyle w:val="Heading2"/>
        <w:tabs>
          <w:tab w:val="left" w:pos="709"/>
        </w:tabs>
        <w:jc w:val="left"/>
        <w:rPr>
          <w:rStyle w:val="None"/>
          <w:rFonts w:ascii="Arial" w:eastAsia="Arial" w:hAnsi="Arial" w:cs="Arial"/>
          <w:sz w:val="22"/>
          <w:szCs w:val="22"/>
        </w:rPr>
      </w:pPr>
      <w:proofErr w:type="gramStart"/>
      <w:r w:rsidRPr="00833659">
        <w:rPr>
          <w:rStyle w:val="None"/>
          <w:rFonts w:ascii="Arial" w:hAnsi="Arial" w:cs="Arial"/>
          <w:sz w:val="22"/>
          <w:szCs w:val="22"/>
        </w:rPr>
        <w:t>1.2</w:t>
      </w:r>
      <w:r w:rsidR="00C92809">
        <w:rPr>
          <w:rStyle w:val="None"/>
          <w:rFonts w:ascii="Arial" w:hAnsi="Arial" w:cs="Arial"/>
          <w:sz w:val="22"/>
          <w:szCs w:val="22"/>
        </w:rPr>
        <w:t>4</w:t>
      </w:r>
      <w:r w:rsidR="00EC2241">
        <w:rPr>
          <w:rStyle w:val="None"/>
          <w:rFonts w:ascii="Arial" w:hAnsi="Arial" w:cs="Arial"/>
          <w:sz w:val="22"/>
          <w:szCs w:val="22"/>
        </w:rPr>
        <w:t xml:space="preserve">  </w:t>
      </w:r>
      <w:r w:rsidRPr="00833659">
        <w:rPr>
          <w:rStyle w:val="None"/>
          <w:rFonts w:ascii="Arial" w:hAnsi="Arial" w:cs="Arial"/>
          <w:sz w:val="22"/>
          <w:szCs w:val="22"/>
        </w:rPr>
        <w:t>ACCEPTANCE</w:t>
      </w:r>
      <w:proofErr w:type="gramEnd"/>
      <w:r w:rsidRPr="00833659">
        <w:rPr>
          <w:rStyle w:val="None"/>
          <w:rFonts w:ascii="Arial" w:hAnsi="Arial" w:cs="Arial"/>
          <w:sz w:val="22"/>
          <w:szCs w:val="22"/>
        </w:rPr>
        <w:t xml:space="preserve"> OF TENDERS</w:t>
      </w:r>
    </w:p>
    <w:p w:rsidR="00F60B8A" w:rsidRPr="00833659" w:rsidRDefault="00F60B8A">
      <w:pPr>
        <w:tabs>
          <w:tab w:val="left" w:pos="1134"/>
        </w:tabs>
      </w:pPr>
    </w:p>
    <w:p w:rsidR="00F60B8A" w:rsidRPr="00833659" w:rsidRDefault="00893E97" w:rsidP="006233EC">
      <w:pPr>
        <w:pStyle w:val="Heading3"/>
        <w:tabs>
          <w:tab w:val="left" w:pos="851"/>
        </w:tabs>
        <w:ind w:left="709"/>
        <w:rPr>
          <w:rStyle w:val="None"/>
          <w:rFonts w:ascii="Arial" w:eastAsia="Arial" w:hAnsi="Arial" w:cs="Arial"/>
          <w:b w:val="0"/>
          <w:bCs w:val="0"/>
          <w:sz w:val="24"/>
          <w:szCs w:val="24"/>
        </w:rPr>
      </w:pPr>
      <w:r w:rsidRPr="00833659">
        <w:rPr>
          <w:rStyle w:val="None"/>
          <w:rFonts w:ascii="Arial" w:eastAsia="Arial" w:hAnsi="Arial" w:cs="Arial"/>
          <w:b w:val="0"/>
          <w:bCs w:val="0"/>
        </w:rPr>
        <w:t xml:space="preserve">Council shall not be bound to accept the lowest or any </w:t>
      </w:r>
      <w:proofErr w:type="gramStart"/>
      <w:r w:rsidRPr="00833659">
        <w:rPr>
          <w:rStyle w:val="None"/>
          <w:rFonts w:ascii="Arial" w:eastAsia="Arial" w:hAnsi="Arial" w:cs="Arial"/>
          <w:b w:val="0"/>
          <w:bCs w:val="0"/>
        </w:rPr>
        <w:t>tender,</w:t>
      </w:r>
      <w:proofErr w:type="gramEnd"/>
      <w:r w:rsidRPr="00833659">
        <w:rPr>
          <w:rStyle w:val="None"/>
          <w:rFonts w:ascii="Arial" w:eastAsia="Arial" w:hAnsi="Arial" w:cs="Arial"/>
          <w:b w:val="0"/>
          <w:bCs w:val="0"/>
        </w:rPr>
        <w:t xml:space="preserve"> however, Council reserves the right to accept a tender in whole or in part.</w:t>
      </w:r>
    </w:p>
    <w:p w:rsidR="00F60B8A" w:rsidRPr="00833659" w:rsidRDefault="00F60B8A">
      <w:pPr>
        <w:tabs>
          <w:tab w:val="left" w:pos="709"/>
        </w:tabs>
        <w:ind w:left="709"/>
      </w:pPr>
    </w:p>
    <w:p w:rsidR="00F60B8A" w:rsidRPr="00833659" w:rsidRDefault="00893E97">
      <w:pPr>
        <w:pStyle w:val="Footer"/>
        <w:tabs>
          <w:tab w:val="clear" w:pos="4320"/>
          <w:tab w:val="clear" w:pos="8640"/>
          <w:tab w:val="left" w:pos="709"/>
        </w:tabs>
        <w:ind w:left="709"/>
        <w:jc w:val="both"/>
        <w:rPr>
          <w:rStyle w:val="None"/>
          <w:rFonts w:ascii="Arial" w:eastAsia="Arial" w:hAnsi="Arial" w:cs="Arial"/>
          <w:sz w:val="24"/>
          <w:szCs w:val="24"/>
        </w:rPr>
      </w:pPr>
      <w:r w:rsidRPr="00833659">
        <w:rPr>
          <w:rStyle w:val="None"/>
          <w:rFonts w:ascii="Arial" w:eastAsia="Arial" w:hAnsi="Arial" w:cs="Arial"/>
        </w:rPr>
        <w:t>Notice of acceptance of the tender shall be given in the form of a Purchase</w:t>
      </w:r>
      <w:r w:rsidR="00425013">
        <w:rPr>
          <w:rStyle w:val="None"/>
          <w:rFonts w:ascii="Arial" w:eastAsia="Arial" w:hAnsi="Arial" w:cs="Arial"/>
        </w:rPr>
        <w:t xml:space="preserve"> </w:t>
      </w:r>
      <w:r w:rsidRPr="00833659">
        <w:rPr>
          <w:rStyle w:val="None"/>
          <w:rFonts w:ascii="Arial" w:eastAsia="Arial" w:hAnsi="Arial" w:cs="Arial"/>
        </w:rPr>
        <w:t xml:space="preserve">Order or written notice and this order or notice shall constitute a binding contract between the Principal and the successful Tenderer. </w:t>
      </w:r>
    </w:p>
    <w:p w:rsidR="00F60B8A" w:rsidRPr="00833659" w:rsidRDefault="00F60B8A">
      <w:pPr>
        <w:pStyle w:val="Footer"/>
        <w:tabs>
          <w:tab w:val="clear" w:pos="4320"/>
          <w:tab w:val="clear" w:pos="8640"/>
          <w:tab w:val="left" w:pos="709"/>
        </w:tabs>
        <w:ind w:left="709"/>
        <w:jc w:val="both"/>
        <w:rPr>
          <w:rStyle w:val="None"/>
          <w:rFonts w:ascii="Arial" w:eastAsia="Arial" w:hAnsi="Arial" w:cs="Arial"/>
          <w:sz w:val="24"/>
          <w:szCs w:val="24"/>
        </w:rPr>
      </w:pPr>
    </w:p>
    <w:p w:rsidR="00F60B8A" w:rsidRPr="00833659" w:rsidRDefault="00893E97">
      <w:pPr>
        <w:pStyle w:val="Footer"/>
        <w:tabs>
          <w:tab w:val="clear" w:pos="4320"/>
          <w:tab w:val="clear" w:pos="8640"/>
          <w:tab w:val="left" w:pos="709"/>
        </w:tabs>
        <w:ind w:left="709"/>
        <w:jc w:val="both"/>
        <w:rPr>
          <w:rStyle w:val="None"/>
          <w:rFonts w:ascii="Arial" w:eastAsia="Arial" w:hAnsi="Arial" w:cs="Arial"/>
          <w:sz w:val="24"/>
          <w:szCs w:val="24"/>
        </w:rPr>
      </w:pPr>
      <w:r w:rsidRPr="00833659">
        <w:rPr>
          <w:rStyle w:val="None"/>
          <w:rFonts w:ascii="Arial" w:eastAsia="Arial" w:hAnsi="Arial" w:cs="Arial"/>
        </w:rPr>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783DA5">
      <w:pPr>
        <w:pStyle w:val="Footer"/>
        <w:tabs>
          <w:tab w:val="clear" w:pos="4320"/>
          <w:tab w:val="clear" w:pos="8640"/>
          <w:tab w:val="left" w:pos="709"/>
        </w:tabs>
        <w:jc w:val="both"/>
        <w:rPr>
          <w:rStyle w:val="None"/>
          <w:rFonts w:ascii="Arial" w:eastAsia="Arial" w:hAnsi="Arial" w:cs="Arial"/>
          <w:b/>
          <w:bCs/>
        </w:rPr>
      </w:pPr>
      <w:proofErr w:type="gramStart"/>
      <w:r w:rsidRPr="00833659">
        <w:rPr>
          <w:rStyle w:val="None"/>
          <w:rFonts w:ascii="Arial" w:hAnsi="Arial" w:cs="Arial"/>
          <w:b/>
          <w:bCs/>
        </w:rPr>
        <w:t>1.2</w:t>
      </w:r>
      <w:r w:rsidR="00C92809">
        <w:rPr>
          <w:rStyle w:val="None"/>
          <w:rFonts w:ascii="Arial" w:hAnsi="Arial" w:cs="Arial"/>
          <w:b/>
          <w:bCs/>
        </w:rPr>
        <w:t>5</w:t>
      </w:r>
      <w:r w:rsidR="00EC2241">
        <w:rPr>
          <w:rStyle w:val="None"/>
          <w:rFonts w:ascii="Arial" w:hAnsi="Arial" w:cs="Arial"/>
          <w:b/>
          <w:bCs/>
        </w:rPr>
        <w:t xml:space="preserve">  </w:t>
      </w:r>
      <w:r w:rsidRPr="00833659">
        <w:rPr>
          <w:rStyle w:val="None"/>
          <w:rFonts w:ascii="Arial" w:hAnsi="Arial" w:cs="Arial"/>
          <w:b/>
          <w:bCs/>
        </w:rPr>
        <w:t>SAMPLES</w:t>
      </w:r>
      <w:proofErr w:type="gramEnd"/>
      <w:r w:rsidRPr="00833659">
        <w:rPr>
          <w:rStyle w:val="None"/>
          <w:rFonts w:ascii="Arial" w:hAnsi="Arial" w:cs="Arial"/>
          <w:b/>
          <w:bCs/>
        </w:rPr>
        <w:t xml:space="preserve"> FOR ASSESSMENT</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783DA5">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To assist in product evaluation the Principal may call on the Tenderer to provide samples of the goods offered. Samples shall be forwarded to the address and within the time specified in writing by the Principal at the Tenderers risk and expense. Failure to provide samples for assessment purposes may result in the Tenderers offer for those items being rejected.</w:t>
      </w:r>
    </w:p>
    <w:p w:rsidR="00F60B8A" w:rsidRPr="00833659" w:rsidRDefault="00F60B8A" w:rsidP="00783DA5">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783DA5">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Samples may be tested to destruction at the Tenderers expense unless agreed otherwise in writing.</w:t>
      </w:r>
    </w:p>
    <w:p w:rsidR="00F60B8A" w:rsidRPr="00833659" w:rsidRDefault="00F60B8A" w:rsidP="00783DA5">
      <w:pPr>
        <w:pStyle w:val="Footer"/>
        <w:tabs>
          <w:tab w:val="clear" w:pos="4320"/>
          <w:tab w:val="clear" w:pos="8640"/>
          <w:tab w:val="left" w:pos="709"/>
        </w:tabs>
        <w:ind w:left="709"/>
        <w:jc w:val="both"/>
        <w:rPr>
          <w:rStyle w:val="None"/>
          <w:rFonts w:ascii="Arial" w:eastAsia="Arial" w:hAnsi="Arial" w:cs="Arial"/>
        </w:rPr>
      </w:pPr>
    </w:p>
    <w:p w:rsidR="00F60B8A" w:rsidRDefault="00893E97" w:rsidP="00783DA5">
      <w:pPr>
        <w:pStyle w:val="Footer"/>
        <w:tabs>
          <w:tab w:val="clear" w:pos="4320"/>
          <w:tab w:val="clear" w:pos="8640"/>
          <w:tab w:val="left" w:pos="709"/>
        </w:tabs>
        <w:ind w:left="709"/>
        <w:jc w:val="both"/>
        <w:rPr>
          <w:rStyle w:val="None"/>
          <w:rFonts w:ascii="Arial" w:hAnsi="Arial" w:cs="Arial"/>
        </w:rPr>
      </w:pPr>
      <w:r w:rsidRPr="00833659">
        <w:rPr>
          <w:rStyle w:val="None"/>
          <w:rFonts w:ascii="Arial" w:hAnsi="Arial" w:cs="Arial"/>
        </w:rPr>
        <w:t>If requested in writing by the Tenderer, samples will be returned to the Tenderer at their risk and expense.</w:t>
      </w:r>
    </w:p>
    <w:p w:rsidR="004A0D61" w:rsidRDefault="004A0D61">
      <w:pPr>
        <w:pStyle w:val="Footer"/>
        <w:tabs>
          <w:tab w:val="clear" w:pos="4320"/>
          <w:tab w:val="clear" w:pos="8640"/>
          <w:tab w:val="left" w:pos="1134"/>
        </w:tabs>
        <w:ind w:left="1134"/>
        <w:jc w:val="both"/>
        <w:rPr>
          <w:rStyle w:val="None"/>
          <w:rFonts w:ascii="Arial" w:hAnsi="Arial" w:cs="Arial"/>
        </w:rPr>
      </w:pPr>
    </w:p>
    <w:p w:rsidR="004A0D61" w:rsidRPr="00833659" w:rsidRDefault="004A0D61" w:rsidP="004F7E8A">
      <w:pPr>
        <w:pStyle w:val="Footer"/>
        <w:tabs>
          <w:tab w:val="clear" w:pos="4320"/>
          <w:tab w:val="clear" w:pos="8640"/>
          <w:tab w:val="left" w:pos="1134"/>
        </w:tabs>
        <w:ind w:left="1134"/>
        <w:jc w:val="both"/>
        <w:rPr>
          <w:rStyle w:val="None"/>
          <w:rFonts w:ascii="Arial" w:eastAsia="Arial" w:hAnsi="Arial" w:cs="Arial"/>
        </w:rPr>
      </w:pPr>
    </w:p>
    <w:p w:rsidR="00F60B8A" w:rsidRPr="00CD27AC" w:rsidRDefault="00893E97" w:rsidP="006233EC">
      <w:pPr>
        <w:pStyle w:val="BodyTextIndent2"/>
        <w:tabs>
          <w:tab w:val="left" w:pos="709"/>
          <w:tab w:val="left" w:pos="1134"/>
        </w:tabs>
        <w:ind w:left="0"/>
        <w:jc w:val="left"/>
        <w:rPr>
          <w:rStyle w:val="None"/>
          <w:b/>
          <w:bCs/>
        </w:rPr>
      </w:pPr>
      <w:r w:rsidRPr="004E2619">
        <w:rPr>
          <w:rStyle w:val="None"/>
          <w:b/>
          <w:bCs/>
        </w:rPr>
        <w:t>1.2</w:t>
      </w:r>
      <w:r w:rsidR="00C92809">
        <w:rPr>
          <w:rStyle w:val="None"/>
          <w:b/>
          <w:bCs/>
        </w:rPr>
        <w:t>6</w:t>
      </w:r>
      <w:r w:rsidRPr="004E2619">
        <w:rPr>
          <w:rStyle w:val="None"/>
          <w:b/>
          <w:bCs/>
        </w:rPr>
        <w:tab/>
        <w:t>ESTIMATED REQUIREMENTS</w:t>
      </w:r>
    </w:p>
    <w:p w:rsidR="00F60B8A" w:rsidRPr="005961A4"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783DA5">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estimated requirements shown will be used for assessment purposes only.</w:t>
      </w:r>
    </w:p>
    <w:p w:rsidR="00F60B8A" w:rsidRPr="00833659" w:rsidRDefault="00F60B8A" w:rsidP="00783DA5">
      <w:pPr>
        <w:pStyle w:val="Footer"/>
        <w:tabs>
          <w:tab w:val="clear" w:pos="4320"/>
          <w:tab w:val="clear" w:pos="8640"/>
          <w:tab w:val="left" w:pos="709"/>
        </w:tabs>
        <w:ind w:left="709"/>
        <w:jc w:val="both"/>
        <w:rPr>
          <w:rStyle w:val="None"/>
          <w:rFonts w:ascii="Arial" w:eastAsia="Arial" w:hAnsi="Arial" w:cs="Arial"/>
        </w:rPr>
      </w:pPr>
    </w:p>
    <w:p w:rsidR="00F60B8A" w:rsidRDefault="00893E97" w:rsidP="00783DA5">
      <w:pPr>
        <w:pStyle w:val="Footer"/>
        <w:tabs>
          <w:tab w:val="clear" w:pos="4320"/>
          <w:tab w:val="clear" w:pos="8640"/>
          <w:tab w:val="left" w:pos="709"/>
        </w:tabs>
        <w:ind w:left="709"/>
        <w:jc w:val="both"/>
        <w:rPr>
          <w:rStyle w:val="None"/>
          <w:rFonts w:ascii="Arial" w:hAnsi="Arial" w:cs="Arial"/>
        </w:rPr>
      </w:pPr>
      <w:r w:rsidRPr="00833659">
        <w:rPr>
          <w:rStyle w:val="None"/>
          <w:rFonts w:ascii="Arial" w:hAnsi="Arial" w:cs="Arial"/>
        </w:rPr>
        <w:t>The Principal does not bind itself to take the quantities stated, but reserves the right to order greater or lesser quantities according to requirements during that time.</w:t>
      </w:r>
    </w:p>
    <w:p w:rsidR="00164B51" w:rsidRDefault="00164B51">
      <w:pPr>
        <w:pStyle w:val="Footer"/>
        <w:tabs>
          <w:tab w:val="clear" w:pos="4320"/>
          <w:tab w:val="clear" w:pos="8640"/>
          <w:tab w:val="left" w:pos="1134"/>
        </w:tabs>
        <w:ind w:left="1134"/>
        <w:jc w:val="both"/>
        <w:rPr>
          <w:rStyle w:val="None"/>
          <w:rFonts w:ascii="Arial" w:hAnsi="Arial" w:cs="Arial"/>
        </w:rPr>
      </w:pPr>
    </w:p>
    <w:p w:rsidR="00164B51" w:rsidRDefault="00164B51">
      <w:pPr>
        <w:pStyle w:val="Footer"/>
        <w:tabs>
          <w:tab w:val="clear" w:pos="4320"/>
          <w:tab w:val="clear" w:pos="8640"/>
          <w:tab w:val="left" w:pos="1134"/>
        </w:tabs>
        <w:ind w:left="1134"/>
        <w:jc w:val="both"/>
        <w:rPr>
          <w:rStyle w:val="None"/>
          <w:rFonts w:ascii="Arial" w:hAnsi="Arial" w:cs="Arial"/>
        </w:rPr>
      </w:pPr>
    </w:p>
    <w:p w:rsidR="00164B51" w:rsidRDefault="00164B51">
      <w:pPr>
        <w:pStyle w:val="Footer"/>
        <w:tabs>
          <w:tab w:val="clear" w:pos="4320"/>
          <w:tab w:val="clear" w:pos="8640"/>
          <w:tab w:val="left" w:pos="1134"/>
        </w:tabs>
        <w:ind w:left="1134"/>
        <w:jc w:val="both"/>
        <w:rPr>
          <w:rStyle w:val="None"/>
          <w:rFonts w:ascii="Arial" w:hAnsi="Arial" w:cs="Arial"/>
        </w:rPr>
      </w:pPr>
    </w:p>
    <w:p w:rsidR="00164B51" w:rsidRDefault="00164B51">
      <w:pPr>
        <w:pStyle w:val="Footer"/>
        <w:tabs>
          <w:tab w:val="clear" w:pos="4320"/>
          <w:tab w:val="clear" w:pos="8640"/>
          <w:tab w:val="left" w:pos="1134"/>
        </w:tabs>
        <w:ind w:left="1134"/>
        <w:jc w:val="both"/>
        <w:rPr>
          <w:rStyle w:val="None"/>
          <w:rFonts w:ascii="Arial" w:eastAsia="Arial" w:hAnsi="Arial" w:cs="Arial"/>
        </w:rPr>
      </w:pPr>
    </w:p>
    <w:p w:rsidR="004F7E8A" w:rsidRPr="00833659" w:rsidRDefault="004F7E8A">
      <w:pPr>
        <w:pStyle w:val="Footer"/>
        <w:tabs>
          <w:tab w:val="clear" w:pos="4320"/>
          <w:tab w:val="clear" w:pos="8640"/>
          <w:tab w:val="left" w:pos="1134"/>
        </w:tabs>
        <w:ind w:left="1134"/>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4F7E8A">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1.2</w:t>
      </w:r>
      <w:r w:rsidR="00C92809">
        <w:rPr>
          <w:rStyle w:val="None"/>
          <w:rFonts w:ascii="Arial" w:hAnsi="Arial" w:cs="Arial"/>
          <w:b/>
          <w:bCs/>
        </w:rPr>
        <w:t>7</w:t>
      </w:r>
      <w:r w:rsidRPr="00833659">
        <w:rPr>
          <w:rStyle w:val="None"/>
          <w:rFonts w:ascii="Arial" w:hAnsi="Arial" w:cs="Arial"/>
          <w:b/>
          <w:bCs/>
        </w:rPr>
        <w:tab/>
        <w:t>METHOD OF DESCRIBING ITEMS</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Default="00893E97" w:rsidP="004F7E8A">
      <w:pPr>
        <w:pStyle w:val="Footer"/>
        <w:tabs>
          <w:tab w:val="clear" w:pos="4320"/>
          <w:tab w:val="clear" w:pos="8640"/>
          <w:tab w:val="left" w:pos="709"/>
        </w:tabs>
        <w:ind w:left="709"/>
        <w:jc w:val="both"/>
        <w:rPr>
          <w:rStyle w:val="None"/>
          <w:rFonts w:ascii="Arial" w:hAnsi="Arial" w:cs="Arial"/>
        </w:rPr>
      </w:pPr>
      <w:r w:rsidRPr="00833659">
        <w:rPr>
          <w:rStyle w:val="None"/>
          <w:rFonts w:ascii="Arial" w:hAnsi="Arial" w:cs="Arial"/>
        </w:rPr>
        <w:t>If, in the item description a particular item is specified as being similar or equivalent to a particular brand, it is clearly understood that this is done to set an acceptable standard only and that no preference is given to that brand. Where either a specification or a benchmark product is stated, it is an indication of the requirement, and any product offered must be at least the same standard and potential. Consideration may be given, however, to goods of a higher standard if such is available and is both better suited to the Principals requirements, and offers best value for money.</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4F7E8A">
      <w:pPr>
        <w:pStyle w:val="Footer"/>
        <w:tabs>
          <w:tab w:val="clear" w:pos="4320"/>
          <w:tab w:val="clear" w:pos="8640"/>
          <w:tab w:val="left" w:pos="709"/>
        </w:tabs>
        <w:jc w:val="both"/>
        <w:rPr>
          <w:rStyle w:val="None"/>
          <w:rFonts w:ascii="Arial" w:eastAsia="Arial" w:hAnsi="Arial" w:cs="Arial"/>
          <w:b/>
          <w:bCs/>
          <w:sz w:val="24"/>
          <w:szCs w:val="24"/>
        </w:rPr>
      </w:pPr>
      <w:r w:rsidRPr="00833659">
        <w:rPr>
          <w:rStyle w:val="None"/>
          <w:rFonts w:ascii="Arial" w:hAnsi="Arial" w:cs="Arial"/>
          <w:b/>
          <w:bCs/>
        </w:rPr>
        <w:t>1.2</w:t>
      </w:r>
      <w:r w:rsidR="00C92809">
        <w:rPr>
          <w:rStyle w:val="None"/>
          <w:rFonts w:ascii="Arial" w:hAnsi="Arial" w:cs="Arial"/>
          <w:b/>
          <w:bCs/>
        </w:rPr>
        <w:t>8</w:t>
      </w:r>
      <w:r w:rsidRPr="00833659">
        <w:rPr>
          <w:rStyle w:val="None"/>
          <w:rFonts w:ascii="Arial" w:hAnsi="Arial" w:cs="Arial"/>
          <w:b/>
          <w:bCs/>
        </w:rPr>
        <w:tab/>
        <w:t>STANDARDISATION</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4F7E8A">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 xml:space="preserve">In some instances the brand name and model of a particular item shall be included in the item description. Where this occurs it is a clear indication to Tenderers that the Principal has, following considerable assessment of products available, </w:t>
      </w:r>
      <w:proofErr w:type="spellStart"/>
      <w:r w:rsidRPr="00833659">
        <w:rPr>
          <w:rStyle w:val="None"/>
          <w:rFonts w:ascii="Arial" w:hAnsi="Arial" w:cs="Arial"/>
        </w:rPr>
        <w:t>standardised</w:t>
      </w:r>
      <w:proofErr w:type="spellEnd"/>
      <w:r w:rsidRPr="00833659">
        <w:rPr>
          <w:rStyle w:val="None"/>
          <w:rFonts w:ascii="Arial" w:hAnsi="Arial" w:cs="Arial"/>
        </w:rPr>
        <w:t xml:space="preserve"> on the use and application of that particular item.</w:t>
      </w:r>
    </w:p>
    <w:p w:rsidR="00F60B8A" w:rsidRPr="00833659" w:rsidRDefault="00F60B8A" w:rsidP="004F7E8A">
      <w:pPr>
        <w:pStyle w:val="Footer"/>
        <w:tabs>
          <w:tab w:val="clear" w:pos="4320"/>
          <w:tab w:val="clear" w:pos="8640"/>
          <w:tab w:val="left" w:pos="709"/>
        </w:tabs>
        <w:ind w:left="709"/>
        <w:jc w:val="both"/>
        <w:rPr>
          <w:rStyle w:val="None"/>
          <w:rFonts w:ascii="Arial" w:eastAsia="Arial" w:hAnsi="Arial" w:cs="Arial"/>
        </w:rPr>
      </w:pPr>
    </w:p>
    <w:p w:rsidR="00F60B8A" w:rsidRPr="00833659" w:rsidRDefault="004F7E8A" w:rsidP="006233EC">
      <w:pPr>
        <w:pStyle w:val="Footer"/>
        <w:tabs>
          <w:tab w:val="clear" w:pos="4320"/>
          <w:tab w:val="clear" w:pos="8640"/>
          <w:tab w:val="left" w:pos="709"/>
        </w:tabs>
        <w:jc w:val="both"/>
        <w:rPr>
          <w:rStyle w:val="None"/>
          <w:rFonts w:ascii="Arial" w:eastAsia="Arial" w:hAnsi="Arial" w:cs="Arial"/>
          <w:b/>
          <w:bCs/>
          <w:sz w:val="24"/>
          <w:szCs w:val="24"/>
        </w:rPr>
      </w:pPr>
      <w:r>
        <w:rPr>
          <w:rStyle w:val="None"/>
          <w:rFonts w:ascii="Arial" w:hAnsi="Arial" w:cs="Arial"/>
          <w:b/>
          <w:bCs/>
        </w:rPr>
        <w:tab/>
      </w:r>
      <w:r w:rsidR="00893E97" w:rsidRPr="00833659">
        <w:rPr>
          <w:rStyle w:val="None"/>
          <w:rFonts w:ascii="Arial" w:hAnsi="Arial" w:cs="Arial"/>
          <w:b/>
          <w:bCs/>
        </w:rPr>
        <w:t>Alternative offers for these particular items will not be considered.</w:t>
      </w:r>
    </w:p>
    <w:p w:rsidR="00F60B8A" w:rsidRPr="00833659" w:rsidRDefault="00893E97" w:rsidP="006233EC">
      <w:pPr>
        <w:pStyle w:val="Footer"/>
        <w:tabs>
          <w:tab w:val="clear" w:pos="4320"/>
          <w:tab w:val="clear" w:pos="8640"/>
          <w:tab w:val="left" w:pos="1134"/>
        </w:tabs>
        <w:jc w:val="both"/>
      </w:pPr>
      <w:r w:rsidRPr="00833659">
        <w:rPr>
          <w:rStyle w:val="None"/>
          <w:rFonts w:ascii="Arial" w:hAnsi="Arial" w:cs="Arial"/>
          <w:b/>
          <w:bCs/>
        </w:rPr>
        <w:tab/>
      </w:r>
    </w:p>
    <w:p w:rsidR="00F60B8A" w:rsidRPr="00833659" w:rsidRDefault="00893E97" w:rsidP="004F7E8A">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1.</w:t>
      </w:r>
      <w:r w:rsidR="00C92809">
        <w:rPr>
          <w:rStyle w:val="None"/>
          <w:rFonts w:ascii="Arial" w:hAnsi="Arial" w:cs="Arial"/>
          <w:b/>
          <w:bCs/>
        </w:rPr>
        <w:t>29</w:t>
      </w:r>
      <w:r w:rsidRPr="00833659">
        <w:rPr>
          <w:rStyle w:val="None"/>
          <w:rFonts w:ascii="Arial" w:hAnsi="Arial" w:cs="Arial"/>
          <w:b/>
          <w:bCs/>
        </w:rPr>
        <w:tab/>
        <w:t>TAXES, DUTIES, FEES ETC.</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4F7E8A">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Tenderer shall make due allowance for any fees, duties, royalties, premiums, costs, charges and the like which will be due and payable to any person or Authority under the contract.</w:t>
      </w:r>
    </w:p>
    <w:p w:rsidR="00F60B8A" w:rsidRPr="00833659" w:rsidRDefault="00F60B8A" w:rsidP="004F7E8A">
      <w:pPr>
        <w:pStyle w:val="BodyTextIndent2"/>
        <w:tabs>
          <w:tab w:val="left" w:pos="709"/>
        </w:tabs>
        <w:ind w:left="709"/>
        <w:jc w:val="left"/>
        <w:rPr>
          <w:sz w:val="22"/>
          <w:szCs w:val="22"/>
        </w:rPr>
      </w:pPr>
    </w:p>
    <w:p w:rsidR="00F60B8A" w:rsidRPr="00833659" w:rsidRDefault="00893E97" w:rsidP="004F7E8A">
      <w:pPr>
        <w:pStyle w:val="Heading2"/>
        <w:tabs>
          <w:tab w:val="left" w:pos="709"/>
        </w:tabs>
        <w:jc w:val="left"/>
        <w:rPr>
          <w:rStyle w:val="None"/>
          <w:rFonts w:ascii="Arial" w:eastAsia="Arial" w:hAnsi="Arial" w:cs="Arial"/>
          <w:sz w:val="22"/>
          <w:szCs w:val="22"/>
        </w:rPr>
      </w:pPr>
      <w:r w:rsidRPr="00833659">
        <w:rPr>
          <w:rStyle w:val="None"/>
          <w:rFonts w:ascii="Arial" w:hAnsi="Arial" w:cs="Arial"/>
          <w:sz w:val="22"/>
          <w:szCs w:val="22"/>
        </w:rPr>
        <w:t>1.</w:t>
      </w:r>
      <w:r w:rsidR="00C92809">
        <w:rPr>
          <w:rStyle w:val="None"/>
          <w:rFonts w:ascii="Arial" w:hAnsi="Arial" w:cs="Arial"/>
          <w:sz w:val="22"/>
          <w:szCs w:val="22"/>
        </w:rPr>
        <w:t>30</w:t>
      </w:r>
      <w:r w:rsidRPr="00833659">
        <w:rPr>
          <w:rStyle w:val="None"/>
          <w:rFonts w:ascii="Arial" w:hAnsi="Arial" w:cs="Arial"/>
          <w:sz w:val="22"/>
          <w:szCs w:val="22"/>
        </w:rPr>
        <w:tab/>
        <w:t>REGISTRATION FOR GST / ABN</w:t>
      </w:r>
    </w:p>
    <w:p w:rsidR="00F60B8A" w:rsidRPr="00833659" w:rsidRDefault="00F60B8A">
      <w:pPr>
        <w:tabs>
          <w:tab w:val="left" w:pos="1134"/>
        </w:tabs>
      </w:pPr>
    </w:p>
    <w:p w:rsidR="00F60B8A" w:rsidRPr="00833659" w:rsidRDefault="00893E97" w:rsidP="004F7E8A">
      <w:pPr>
        <w:pStyle w:val="BodyTextIndent2"/>
        <w:tabs>
          <w:tab w:val="left" w:pos="709"/>
        </w:tabs>
        <w:ind w:left="709"/>
        <w:jc w:val="left"/>
        <w:rPr>
          <w:rStyle w:val="None"/>
          <w:sz w:val="22"/>
          <w:szCs w:val="22"/>
        </w:rPr>
      </w:pPr>
      <w:r w:rsidRPr="00833659">
        <w:rPr>
          <w:rStyle w:val="None"/>
          <w:sz w:val="22"/>
          <w:szCs w:val="22"/>
        </w:rPr>
        <w:t>It will be necessary for the successful Tenderer to be registered for GST as required by the Australian Taxation Office.</w:t>
      </w:r>
    </w:p>
    <w:p w:rsidR="00F60B8A" w:rsidRPr="00833659" w:rsidRDefault="00F60B8A">
      <w:pPr>
        <w:pStyle w:val="BodyTextIndent3"/>
        <w:tabs>
          <w:tab w:val="left" w:pos="1134"/>
          <w:tab w:val="left" w:pos="1418"/>
        </w:tabs>
        <w:ind w:left="0"/>
        <w:jc w:val="both"/>
        <w:rPr>
          <w:rFonts w:cs="Arial"/>
          <w:sz w:val="22"/>
          <w:szCs w:val="22"/>
        </w:rPr>
      </w:pPr>
    </w:p>
    <w:p w:rsidR="00F60B8A" w:rsidRPr="004E2619" w:rsidRDefault="00893E97">
      <w:pPr>
        <w:tabs>
          <w:tab w:val="center" w:pos="4370"/>
        </w:tabs>
        <w:jc w:val="both"/>
      </w:pPr>
      <w:r w:rsidRPr="00833659">
        <w:rPr>
          <w:rStyle w:val="None"/>
          <w:rFonts w:eastAsia="Arial Unicode MS"/>
        </w:rPr>
        <w:br w:type="page"/>
      </w:r>
    </w:p>
    <w:p w:rsidR="00F60B8A" w:rsidRPr="004E2619" w:rsidRDefault="00F60B8A">
      <w:pPr>
        <w:tabs>
          <w:tab w:val="center" w:pos="4370"/>
        </w:tabs>
        <w:jc w:val="both"/>
        <w:rPr>
          <w:rStyle w:val="None"/>
          <w:b/>
          <w:bCs/>
        </w:rPr>
      </w:pPr>
    </w:p>
    <w:p w:rsidR="00F60B8A" w:rsidRPr="005961A4"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F60B8A">
      <w:pPr>
        <w:tabs>
          <w:tab w:val="center" w:pos="4370"/>
        </w:tabs>
        <w:jc w:val="both"/>
        <w:rPr>
          <w:rStyle w:val="None"/>
          <w:b/>
          <w:bCs/>
        </w:rPr>
      </w:pPr>
    </w:p>
    <w:p w:rsidR="00F60B8A" w:rsidRPr="00833659" w:rsidRDefault="00893E97">
      <w:pPr>
        <w:tabs>
          <w:tab w:val="center" w:pos="4370"/>
        </w:tabs>
        <w:jc w:val="both"/>
        <w:rPr>
          <w:rStyle w:val="None"/>
          <w:u w:val="single"/>
        </w:rPr>
      </w:pPr>
      <w:r w:rsidRPr="00833659">
        <w:tab/>
      </w:r>
      <w:r w:rsidRPr="00833659">
        <w:rPr>
          <w:rStyle w:val="None"/>
          <w:b/>
          <w:bCs/>
          <w:u w:val="single"/>
        </w:rPr>
        <w:t>SECTION 2.00</w:t>
      </w:r>
    </w:p>
    <w:p w:rsidR="00F60B8A" w:rsidRPr="00833659" w:rsidRDefault="00F60B8A">
      <w:pPr>
        <w:tabs>
          <w:tab w:val="left" w:pos="1450"/>
        </w:tabs>
        <w:jc w:val="both"/>
        <w:rPr>
          <w:rStyle w:val="None"/>
          <w:u w:val="single"/>
        </w:rPr>
      </w:pPr>
    </w:p>
    <w:p w:rsidR="00F60B8A" w:rsidRPr="00833659" w:rsidRDefault="00F60B8A">
      <w:pPr>
        <w:tabs>
          <w:tab w:val="left" w:pos="1450"/>
        </w:tabs>
        <w:jc w:val="both"/>
        <w:rPr>
          <w:rStyle w:val="None"/>
          <w:u w:val="single"/>
        </w:rPr>
      </w:pPr>
    </w:p>
    <w:p w:rsidR="00F60B8A" w:rsidRPr="00833659" w:rsidRDefault="00893E97">
      <w:pPr>
        <w:tabs>
          <w:tab w:val="center" w:pos="4370"/>
        </w:tabs>
        <w:jc w:val="both"/>
      </w:pPr>
      <w:r w:rsidRPr="00833659">
        <w:tab/>
      </w:r>
      <w:r w:rsidRPr="00833659">
        <w:rPr>
          <w:rStyle w:val="None"/>
          <w:b/>
          <w:bCs/>
          <w:u w:val="single"/>
        </w:rPr>
        <w:t>SPECIAL CONDITIONS OF CONTRACT</w:t>
      </w:r>
    </w:p>
    <w:p w:rsidR="00F60B8A" w:rsidRPr="00833659" w:rsidRDefault="00F60B8A">
      <w:pPr>
        <w:tabs>
          <w:tab w:val="left" w:pos="1450"/>
        </w:tabs>
        <w:jc w:val="both"/>
      </w:pPr>
    </w:p>
    <w:p w:rsidR="00F60B8A" w:rsidRPr="004E2619" w:rsidRDefault="00893E97">
      <w:pPr>
        <w:tabs>
          <w:tab w:val="left" w:pos="2552"/>
        </w:tabs>
        <w:jc w:val="both"/>
      </w:pPr>
      <w:r w:rsidRPr="00833659">
        <w:rPr>
          <w:rStyle w:val="None"/>
          <w:rFonts w:eastAsia="Arial Unicode MS"/>
        </w:rPr>
        <w:br w:type="page"/>
      </w:r>
    </w:p>
    <w:p w:rsidR="00F60B8A" w:rsidRPr="005961A4" w:rsidRDefault="00F60B8A">
      <w:pPr>
        <w:tabs>
          <w:tab w:val="left" w:pos="2552"/>
        </w:tabs>
        <w:jc w:val="both"/>
        <w:rPr>
          <w:rStyle w:val="None"/>
          <w:b/>
          <w:bCs/>
        </w:rPr>
      </w:pPr>
    </w:p>
    <w:p w:rsidR="00F60B8A" w:rsidRPr="00833659" w:rsidRDefault="00893E97" w:rsidP="006233EC">
      <w:pPr>
        <w:tabs>
          <w:tab w:val="left" w:pos="1701"/>
        </w:tabs>
        <w:jc w:val="both"/>
        <w:rPr>
          <w:rStyle w:val="None"/>
          <w:b/>
          <w:bCs/>
          <w:sz w:val="24"/>
          <w:szCs w:val="24"/>
          <w:u w:val="single"/>
        </w:rPr>
      </w:pPr>
      <w:r w:rsidRPr="00833659">
        <w:rPr>
          <w:rStyle w:val="None"/>
          <w:b/>
          <w:bCs/>
          <w:u w:val="single"/>
        </w:rPr>
        <w:t>SECTION 2.00</w:t>
      </w:r>
      <w:r w:rsidRPr="00833659">
        <w:rPr>
          <w:rStyle w:val="None"/>
          <w:b/>
          <w:bCs/>
        </w:rPr>
        <w:tab/>
      </w:r>
      <w:r w:rsidR="00164B51">
        <w:rPr>
          <w:rStyle w:val="None"/>
          <w:b/>
          <w:bCs/>
        </w:rPr>
        <w:br/>
      </w:r>
      <w:r w:rsidRPr="00833659">
        <w:rPr>
          <w:rStyle w:val="None"/>
          <w:b/>
          <w:bCs/>
          <w:u w:val="single"/>
        </w:rPr>
        <w:t>SPECIAL CONDITIONS OF CONTRACT</w:t>
      </w:r>
    </w:p>
    <w:p w:rsidR="00F60B8A" w:rsidRPr="00833659" w:rsidRDefault="00F60B8A">
      <w:pPr>
        <w:tabs>
          <w:tab w:val="left" w:pos="2552"/>
        </w:tabs>
        <w:jc w:val="both"/>
        <w:rPr>
          <w:rStyle w:val="None"/>
          <w:b/>
          <w:bCs/>
          <w:u w:val="single"/>
        </w:rPr>
      </w:pPr>
    </w:p>
    <w:p w:rsidR="00F60B8A" w:rsidRPr="00833659" w:rsidRDefault="00F60B8A">
      <w:pPr>
        <w:tabs>
          <w:tab w:val="left" w:pos="2552"/>
        </w:tabs>
        <w:jc w:val="both"/>
        <w:rPr>
          <w:rStyle w:val="None"/>
          <w:b/>
          <w:bCs/>
          <w:u w:val="single"/>
        </w:rPr>
      </w:pPr>
    </w:p>
    <w:p w:rsidR="00F60B8A" w:rsidRPr="00833659" w:rsidRDefault="00893E97">
      <w:pPr>
        <w:tabs>
          <w:tab w:val="left" w:pos="2552"/>
        </w:tabs>
        <w:jc w:val="both"/>
        <w:rPr>
          <w:rStyle w:val="None"/>
          <w:b/>
          <w:bCs/>
        </w:rPr>
      </w:pPr>
      <w:r w:rsidRPr="00833659">
        <w:rPr>
          <w:rStyle w:val="None"/>
          <w:b/>
          <w:bCs/>
          <w:u w:val="single"/>
        </w:rPr>
        <w:t>SECTION</w:t>
      </w:r>
      <w:r w:rsidR="00EC2241">
        <w:rPr>
          <w:rStyle w:val="None"/>
          <w:b/>
          <w:bCs/>
        </w:rPr>
        <w:t xml:space="preserve">      </w:t>
      </w:r>
      <w:r w:rsidRPr="00833659">
        <w:rPr>
          <w:rStyle w:val="None"/>
          <w:b/>
          <w:bCs/>
          <w:u w:val="single"/>
        </w:rPr>
        <w:t>SUBJECT</w:t>
      </w:r>
    </w:p>
    <w:p w:rsidR="00F60B8A" w:rsidRPr="00833659" w:rsidRDefault="00F60B8A">
      <w:pPr>
        <w:jc w:val="both"/>
        <w:rPr>
          <w:rStyle w:val="None"/>
          <w:b/>
          <w:bCs/>
        </w:rPr>
      </w:pPr>
    </w:p>
    <w:p w:rsidR="00F60B8A" w:rsidRPr="00833659" w:rsidRDefault="00893E97">
      <w:pPr>
        <w:tabs>
          <w:tab w:val="left" w:pos="1843"/>
        </w:tabs>
        <w:jc w:val="both"/>
      </w:pPr>
      <w:r w:rsidRPr="00833659">
        <w:t>2.1</w:t>
      </w:r>
      <w:r w:rsidRPr="00833659">
        <w:tab/>
        <w:t>NATURE OF CONTRACT</w:t>
      </w:r>
    </w:p>
    <w:p w:rsidR="00F60B8A" w:rsidRPr="00833659" w:rsidRDefault="00893E97">
      <w:pPr>
        <w:tabs>
          <w:tab w:val="left" w:pos="1843"/>
        </w:tabs>
        <w:jc w:val="both"/>
      </w:pPr>
      <w:r w:rsidRPr="00833659">
        <w:t>2.2</w:t>
      </w:r>
      <w:r w:rsidRPr="00833659">
        <w:tab/>
        <w:t>INTERPRETATION OF TERMS</w:t>
      </w:r>
    </w:p>
    <w:p w:rsidR="00F60B8A" w:rsidRPr="00833659" w:rsidRDefault="00893E97">
      <w:pPr>
        <w:tabs>
          <w:tab w:val="left" w:pos="1843"/>
        </w:tabs>
        <w:jc w:val="both"/>
      </w:pPr>
      <w:r w:rsidRPr="00833659">
        <w:t>2.3</w:t>
      </w:r>
      <w:r w:rsidRPr="00833659">
        <w:tab/>
        <w:t>SUPPLY OF GOODS BY PURCHASE ORDER</w:t>
      </w:r>
    </w:p>
    <w:p w:rsidR="00F60B8A" w:rsidRPr="00833659" w:rsidRDefault="00893E97">
      <w:pPr>
        <w:tabs>
          <w:tab w:val="left" w:pos="1843"/>
        </w:tabs>
        <w:jc w:val="both"/>
      </w:pPr>
      <w:r w:rsidRPr="00833659">
        <w:t>2.4</w:t>
      </w:r>
      <w:r w:rsidRPr="00833659">
        <w:tab/>
        <w:t>CONTRACTORS WARRANTIES</w:t>
      </w:r>
    </w:p>
    <w:p w:rsidR="00F60B8A" w:rsidRPr="00833659" w:rsidRDefault="00893E97">
      <w:pPr>
        <w:tabs>
          <w:tab w:val="left" w:pos="1843"/>
        </w:tabs>
        <w:jc w:val="both"/>
      </w:pPr>
      <w:r w:rsidRPr="00833659">
        <w:t>2.5</w:t>
      </w:r>
      <w:r w:rsidRPr="00833659">
        <w:tab/>
        <w:t>INDEMNITIES</w:t>
      </w:r>
    </w:p>
    <w:p w:rsidR="00F60B8A" w:rsidRPr="00833659" w:rsidRDefault="00893E97">
      <w:pPr>
        <w:tabs>
          <w:tab w:val="left" w:pos="1843"/>
        </w:tabs>
        <w:jc w:val="both"/>
      </w:pPr>
      <w:r w:rsidRPr="00833659">
        <w:t>2.6</w:t>
      </w:r>
      <w:r w:rsidRPr="00833659">
        <w:tab/>
        <w:t>DELIVERY ACCEPTANCE AND REJECTION</w:t>
      </w:r>
    </w:p>
    <w:p w:rsidR="00F60B8A" w:rsidRPr="00833659" w:rsidRDefault="00893E97">
      <w:pPr>
        <w:tabs>
          <w:tab w:val="left" w:pos="1843"/>
        </w:tabs>
        <w:jc w:val="both"/>
      </w:pPr>
      <w:r w:rsidRPr="00833659">
        <w:t>2.7</w:t>
      </w:r>
      <w:r w:rsidRPr="00833659">
        <w:tab/>
        <w:t>WARRANTY PERIOD</w:t>
      </w:r>
    </w:p>
    <w:p w:rsidR="00F60B8A" w:rsidRPr="00833659" w:rsidRDefault="00893E97">
      <w:pPr>
        <w:tabs>
          <w:tab w:val="left" w:pos="1843"/>
        </w:tabs>
        <w:jc w:val="both"/>
      </w:pPr>
      <w:r w:rsidRPr="00833659">
        <w:t>2.8</w:t>
      </w:r>
      <w:r w:rsidRPr="00833659">
        <w:tab/>
        <w:t>INVOICING AND PAYMENT</w:t>
      </w:r>
    </w:p>
    <w:p w:rsidR="00F60B8A" w:rsidRPr="00833659" w:rsidRDefault="00893E97">
      <w:pPr>
        <w:tabs>
          <w:tab w:val="left" w:pos="1843"/>
        </w:tabs>
        <w:jc w:val="both"/>
      </w:pPr>
      <w:r w:rsidRPr="00833659">
        <w:t>2.9</w:t>
      </w:r>
      <w:r w:rsidRPr="00833659">
        <w:tab/>
        <w:t>DEFAULT OR BANKRUPTCY</w:t>
      </w:r>
    </w:p>
    <w:p w:rsidR="00F60B8A" w:rsidRPr="00833659" w:rsidRDefault="00893E97">
      <w:pPr>
        <w:tabs>
          <w:tab w:val="left" w:pos="1843"/>
        </w:tabs>
        <w:jc w:val="both"/>
      </w:pPr>
      <w:r w:rsidRPr="00833659">
        <w:t>2.10</w:t>
      </w:r>
      <w:r w:rsidRPr="00833659">
        <w:tab/>
        <w:t>DIRECTIONS AND NOTICES</w:t>
      </w:r>
    </w:p>
    <w:p w:rsidR="00F60B8A" w:rsidRPr="00833659" w:rsidRDefault="00893E97">
      <w:pPr>
        <w:tabs>
          <w:tab w:val="left" w:pos="1843"/>
        </w:tabs>
        <w:jc w:val="both"/>
      </w:pPr>
      <w:r w:rsidRPr="00833659">
        <w:t>2.11</w:t>
      </w:r>
      <w:r w:rsidRPr="00833659">
        <w:tab/>
        <w:t>ASSIGNMENT AND SUB-CONTRACTING</w:t>
      </w:r>
    </w:p>
    <w:p w:rsidR="00F60B8A" w:rsidRPr="00833659" w:rsidRDefault="00893E97">
      <w:pPr>
        <w:tabs>
          <w:tab w:val="left" w:pos="1843"/>
        </w:tabs>
        <w:jc w:val="both"/>
      </w:pPr>
      <w:r w:rsidRPr="00833659">
        <w:t>2.12</w:t>
      </w:r>
      <w:r w:rsidRPr="00833659">
        <w:tab/>
        <w:t>SERVICE OF DOCUMENTS</w:t>
      </w:r>
    </w:p>
    <w:p w:rsidR="00F60B8A" w:rsidRPr="00833659" w:rsidRDefault="00893E97">
      <w:pPr>
        <w:tabs>
          <w:tab w:val="left" w:pos="1843"/>
        </w:tabs>
        <w:jc w:val="both"/>
      </w:pPr>
      <w:r w:rsidRPr="00833659">
        <w:t>2.13</w:t>
      </w:r>
      <w:r w:rsidRPr="00833659">
        <w:tab/>
        <w:t>DISPUTES</w:t>
      </w:r>
    </w:p>
    <w:p w:rsidR="00F60B8A" w:rsidRPr="00833659" w:rsidRDefault="00893E97">
      <w:pPr>
        <w:tabs>
          <w:tab w:val="left" w:pos="1843"/>
        </w:tabs>
        <w:jc w:val="both"/>
      </w:pPr>
      <w:r w:rsidRPr="00833659">
        <w:t>2.14</w:t>
      </w:r>
      <w:r w:rsidRPr="00833659">
        <w:tab/>
        <w:t>CONFIDENTIALITY</w:t>
      </w:r>
    </w:p>
    <w:p w:rsidR="00F60B8A" w:rsidRPr="00833659" w:rsidRDefault="00893E97">
      <w:pPr>
        <w:tabs>
          <w:tab w:val="left" w:pos="1843"/>
        </w:tabs>
        <w:jc w:val="both"/>
      </w:pPr>
      <w:r w:rsidRPr="00833659">
        <w:t>2.15</w:t>
      </w:r>
      <w:r w:rsidRPr="00833659">
        <w:tab/>
      </w:r>
      <w:proofErr w:type="gramStart"/>
      <w:r w:rsidRPr="00833659">
        <w:t>CLAIM</w:t>
      </w:r>
      <w:proofErr w:type="gramEnd"/>
      <w:r w:rsidRPr="00833659">
        <w:t xml:space="preserve"> FOR PAYMENT</w:t>
      </w:r>
    </w:p>
    <w:p w:rsidR="00F60B8A" w:rsidRPr="00833659" w:rsidRDefault="00893E97">
      <w:pPr>
        <w:tabs>
          <w:tab w:val="left" w:pos="1843"/>
        </w:tabs>
        <w:jc w:val="both"/>
      </w:pPr>
      <w:r w:rsidRPr="00833659">
        <w:t>2.16</w:t>
      </w:r>
      <w:r w:rsidRPr="00833659">
        <w:tab/>
        <w:t>PAYMENT</w:t>
      </w:r>
    </w:p>
    <w:p w:rsidR="00F60B8A" w:rsidRPr="00833659" w:rsidRDefault="00893E97">
      <w:pPr>
        <w:tabs>
          <w:tab w:val="left" w:pos="1843"/>
        </w:tabs>
        <w:jc w:val="both"/>
      </w:pPr>
      <w:r w:rsidRPr="00833659">
        <w:t>2.17</w:t>
      </w:r>
      <w:r w:rsidRPr="00833659">
        <w:tab/>
        <w:t>GST AND OTHER EXPENSES TO BE INCLUDED IN RATES</w:t>
      </w:r>
    </w:p>
    <w:p w:rsidR="00F60B8A" w:rsidRPr="00833659" w:rsidRDefault="00893E97">
      <w:pPr>
        <w:tabs>
          <w:tab w:val="left" w:pos="1843"/>
        </w:tabs>
        <w:jc w:val="both"/>
      </w:pPr>
      <w:r w:rsidRPr="00833659">
        <w:t>2.18</w:t>
      </w:r>
      <w:r w:rsidRPr="00833659">
        <w:tab/>
        <w:t>CUSTOMER SERVICE</w:t>
      </w:r>
    </w:p>
    <w:p w:rsidR="00F60B8A" w:rsidRPr="004E2619" w:rsidRDefault="00893E97">
      <w:pPr>
        <w:tabs>
          <w:tab w:val="left" w:pos="1843"/>
        </w:tabs>
        <w:jc w:val="both"/>
      </w:pPr>
      <w:r w:rsidRPr="00833659">
        <w:rPr>
          <w:rFonts w:eastAsia="Arial Unicode MS"/>
        </w:rPr>
        <w:br w:type="page"/>
      </w:r>
    </w:p>
    <w:p w:rsidR="00164B51" w:rsidRDefault="00164B51" w:rsidP="006233EC">
      <w:pPr>
        <w:pStyle w:val="Footer"/>
        <w:tabs>
          <w:tab w:val="left" w:pos="1134"/>
        </w:tabs>
        <w:ind w:left="1134"/>
        <w:jc w:val="both"/>
        <w:rPr>
          <w:rFonts w:ascii="Arial" w:hAnsi="Arial" w:cs="Arial"/>
          <w:b/>
          <w:bCs/>
        </w:rPr>
      </w:pPr>
    </w:p>
    <w:p w:rsidR="00F60B8A" w:rsidRPr="00CD27AC" w:rsidRDefault="00893E97" w:rsidP="006233EC">
      <w:pPr>
        <w:pStyle w:val="Footer"/>
        <w:numPr>
          <w:ilvl w:val="0"/>
          <w:numId w:val="34"/>
        </w:numPr>
        <w:tabs>
          <w:tab w:val="clear" w:pos="1134"/>
          <w:tab w:val="left" w:pos="709"/>
        </w:tabs>
        <w:ind w:left="1134" w:hanging="1134"/>
        <w:jc w:val="both"/>
        <w:rPr>
          <w:rFonts w:ascii="Arial" w:hAnsi="Arial" w:cs="Arial"/>
          <w:b/>
          <w:bCs/>
        </w:rPr>
      </w:pPr>
      <w:r w:rsidRPr="004E2619">
        <w:rPr>
          <w:rFonts w:ascii="Arial" w:hAnsi="Arial" w:cs="Arial"/>
          <w:b/>
          <w:bCs/>
        </w:rPr>
        <w:t>SPECIAL CONDITIONS OF CONTRACT</w:t>
      </w:r>
    </w:p>
    <w:p w:rsidR="00F60B8A" w:rsidRPr="005961A4"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586157">
      <w:pPr>
        <w:pStyle w:val="Footer"/>
        <w:numPr>
          <w:ilvl w:val="1"/>
          <w:numId w:val="36"/>
        </w:numPr>
        <w:tabs>
          <w:tab w:val="clear" w:pos="1134"/>
          <w:tab w:val="left" w:pos="709"/>
        </w:tabs>
        <w:jc w:val="both"/>
        <w:rPr>
          <w:rFonts w:ascii="Arial" w:eastAsia="Arial" w:hAnsi="Arial" w:cs="Arial"/>
          <w:b/>
          <w:bCs/>
        </w:rPr>
      </w:pPr>
      <w:r w:rsidRPr="00833659">
        <w:rPr>
          <w:rFonts w:ascii="Arial" w:eastAsia="Arial" w:hAnsi="Arial" w:cs="Arial"/>
          <w:b/>
          <w:bCs/>
        </w:rPr>
        <w:tab/>
        <w:t>NATURE OF CONTRACT</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rPr>
        <w:t>2.1.1</w:t>
      </w:r>
      <w:r w:rsidRPr="00833659">
        <w:rPr>
          <w:rStyle w:val="None"/>
          <w:rFonts w:ascii="Arial" w:eastAsia="Arial" w:hAnsi="Arial" w:cs="Arial"/>
          <w:b/>
          <w:bCs/>
        </w:rPr>
        <w:tab/>
        <w:t>Basis of Payment</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 xml:space="preserve">The Contractor shall be paid on a Lump Sum basis. The </w:t>
      </w:r>
      <w:r w:rsidR="0048393E" w:rsidRPr="00833659">
        <w:rPr>
          <w:rStyle w:val="None"/>
          <w:rFonts w:ascii="Arial" w:hAnsi="Arial" w:cs="Arial"/>
        </w:rPr>
        <w:t>telephony will be paid on a single lump sum payment.</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rPr>
        <w:t>2.1.2</w:t>
      </w:r>
      <w:r w:rsidRPr="00833659">
        <w:rPr>
          <w:rStyle w:val="None"/>
          <w:rFonts w:ascii="Arial" w:eastAsia="Arial" w:hAnsi="Arial" w:cs="Arial"/>
          <w:b/>
          <w:bCs/>
        </w:rPr>
        <w:tab/>
        <w:t>Price Basis</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basis of price adjustment shall be as stated in the Annexure. Any application for price adjustment must be submitted in writing, accompanied by supporting documentation. Price adjustment shall take effect at either the date allowed for in the Contract or the Contractors application date, whichever is the latter. There shall be no retrospective adjustment of the Contract unit prices.</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rPr>
        <w:t>2.1.3</w:t>
      </w:r>
      <w:r w:rsidRPr="00833659">
        <w:rPr>
          <w:rStyle w:val="None"/>
          <w:rFonts w:ascii="Arial" w:eastAsia="Arial" w:hAnsi="Arial" w:cs="Arial"/>
          <w:b/>
          <w:bCs/>
        </w:rPr>
        <w:tab/>
        <w:t>Applicable Law</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 shall be governed by and construed in accordance with the laws of the Northern Territory of Australia.</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2.2</w:t>
      </w:r>
      <w:r w:rsidRPr="00833659">
        <w:rPr>
          <w:rStyle w:val="None"/>
          <w:rFonts w:ascii="Arial" w:hAnsi="Arial" w:cs="Arial"/>
          <w:b/>
          <w:bCs/>
        </w:rPr>
        <w:tab/>
        <w:t>INTERPRETATION OF TERMS</w:t>
      </w:r>
    </w:p>
    <w:p w:rsidR="00F60B8A" w:rsidRPr="00833659" w:rsidRDefault="00F60B8A">
      <w:pPr>
        <w:pStyle w:val="Footer"/>
        <w:tabs>
          <w:tab w:val="clear" w:pos="4320"/>
          <w:tab w:val="clear" w:pos="8640"/>
          <w:tab w:val="left" w:pos="1134"/>
        </w:tabs>
        <w:ind w:left="720"/>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Date of Acceptance’</w:t>
      </w:r>
      <w:r w:rsidRPr="00833659">
        <w:rPr>
          <w:rStyle w:val="None"/>
          <w:rFonts w:ascii="Arial" w:hAnsi="Arial" w:cs="Arial"/>
        </w:rPr>
        <w:t xml:space="preserve"> means the date, which appears on the written </w:t>
      </w:r>
      <w:proofErr w:type="gramStart"/>
      <w:r w:rsidRPr="00833659">
        <w:rPr>
          <w:rStyle w:val="None"/>
          <w:rFonts w:ascii="Arial" w:hAnsi="Arial" w:cs="Arial"/>
        </w:rPr>
        <w:t>notice,</w:t>
      </w:r>
      <w:proofErr w:type="gramEnd"/>
      <w:r w:rsidRPr="00833659">
        <w:rPr>
          <w:rStyle w:val="None"/>
          <w:rFonts w:ascii="Arial" w:hAnsi="Arial" w:cs="Arial"/>
        </w:rPr>
        <w:t xml:space="preserve"> or Purchase Order issued by the Principal accepting the Tenderers tender.</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Panel Contract’</w:t>
      </w:r>
      <w:r w:rsidRPr="00833659">
        <w:rPr>
          <w:rStyle w:val="None"/>
          <w:rFonts w:ascii="Arial" w:hAnsi="Arial" w:cs="Arial"/>
        </w:rPr>
        <w:t xml:space="preserve"> means arrangements entered into with more than one Contractor for the supply of Goods of similar type and nature.</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Person</w:t>
      </w:r>
      <w:r w:rsidRPr="00833659">
        <w:rPr>
          <w:rStyle w:val="None"/>
          <w:rFonts w:ascii="Arial" w:hAnsi="Arial" w:cs="Arial"/>
        </w:rPr>
        <w:t>’ means a natural person, or a corporation, partnership, joint venture, incorporated association, government, local government authority or agency.</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Purchase Order’</w:t>
      </w:r>
      <w:r w:rsidRPr="00833659">
        <w:rPr>
          <w:rStyle w:val="None"/>
          <w:rFonts w:ascii="Arial" w:hAnsi="Arial" w:cs="Arial"/>
        </w:rPr>
        <w:t xml:space="preserve"> means an order issued to the Contractor by the Principal providing essential detail of a particular supply requirement.</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Schedule of Prices’</w:t>
      </w:r>
      <w:r w:rsidRPr="00833659">
        <w:rPr>
          <w:rStyle w:val="None"/>
          <w:rFonts w:ascii="Arial" w:hAnsi="Arial" w:cs="Arial"/>
        </w:rPr>
        <w:t xml:space="preserve"> means any schedule included in the contract that shows the respective unit rate of payment for the supply of the Goods, and unless otherwise stated the unit rate shall be in Australian dollars and inclusive of GST.</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proofErr w:type="gramStart"/>
      <w:r w:rsidRPr="00833659">
        <w:rPr>
          <w:rStyle w:val="None"/>
          <w:rFonts w:ascii="Arial" w:hAnsi="Arial" w:cs="Arial"/>
          <w:b/>
          <w:bCs/>
          <w:i/>
          <w:iCs/>
        </w:rPr>
        <w:t>the</w:t>
      </w:r>
      <w:proofErr w:type="gramEnd"/>
      <w:r w:rsidRPr="00833659">
        <w:rPr>
          <w:rStyle w:val="None"/>
          <w:rFonts w:ascii="Arial" w:hAnsi="Arial" w:cs="Arial"/>
          <w:b/>
          <w:bCs/>
          <w:i/>
          <w:iCs/>
        </w:rPr>
        <w:t xml:space="preserve"> Authorised Officer’</w:t>
      </w:r>
      <w:r w:rsidRPr="00833659">
        <w:rPr>
          <w:rStyle w:val="None"/>
          <w:rFonts w:ascii="Arial" w:hAnsi="Arial" w:cs="Arial"/>
        </w:rPr>
        <w:t xml:space="preserve"> is the person so named on an official Purchase Order.</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proofErr w:type="gramStart"/>
      <w:r w:rsidRPr="00833659">
        <w:rPr>
          <w:rStyle w:val="None"/>
          <w:rFonts w:ascii="Arial" w:hAnsi="Arial" w:cs="Arial"/>
          <w:b/>
          <w:bCs/>
          <w:i/>
          <w:iCs/>
        </w:rPr>
        <w:t>the</w:t>
      </w:r>
      <w:proofErr w:type="gramEnd"/>
      <w:r w:rsidRPr="00833659">
        <w:rPr>
          <w:rStyle w:val="None"/>
          <w:rFonts w:ascii="Arial" w:hAnsi="Arial" w:cs="Arial"/>
          <w:b/>
          <w:bCs/>
          <w:i/>
          <w:iCs/>
        </w:rPr>
        <w:t xml:space="preserve"> Contract’</w:t>
      </w:r>
      <w:r w:rsidRPr="00833659">
        <w:rPr>
          <w:rStyle w:val="None"/>
          <w:rFonts w:ascii="Arial" w:hAnsi="Arial" w:cs="Arial"/>
        </w:rPr>
        <w:t xml:space="preserve"> means the document which constitutes or evidences the final and concluded agreement between the Principal and the Contractor concerning supply of the Goods.</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the Contractor’</w:t>
      </w:r>
      <w:r w:rsidRPr="00833659">
        <w:rPr>
          <w:rStyle w:val="None"/>
          <w:rFonts w:ascii="Arial" w:hAnsi="Arial" w:cs="Arial"/>
        </w:rPr>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164B51" w:rsidRPr="00833659" w:rsidRDefault="00164B51" w:rsidP="00586157">
      <w:pPr>
        <w:pStyle w:val="Footer"/>
        <w:tabs>
          <w:tab w:val="clear" w:pos="4320"/>
          <w:tab w:val="clear" w:pos="8640"/>
          <w:tab w:val="left" w:pos="1134"/>
        </w:tabs>
        <w:ind w:left="1134"/>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w:t>
      </w:r>
      <w:proofErr w:type="gramStart"/>
      <w:r w:rsidRPr="00833659">
        <w:rPr>
          <w:rStyle w:val="None"/>
          <w:rFonts w:ascii="Arial" w:hAnsi="Arial" w:cs="Arial"/>
          <w:b/>
          <w:bCs/>
          <w:i/>
          <w:iCs/>
        </w:rPr>
        <w:t>the</w:t>
      </w:r>
      <w:proofErr w:type="gramEnd"/>
      <w:r w:rsidRPr="00833659">
        <w:rPr>
          <w:rStyle w:val="None"/>
          <w:rFonts w:ascii="Arial" w:hAnsi="Arial" w:cs="Arial"/>
          <w:b/>
          <w:bCs/>
          <w:i/>
          <w:iCs/>
        </w:rPr>
        <w:t xml:space="preserve"> Goods’</w:t>
      </w:r>
      <w:r w:rsidRPr="00833659">
        <w:rPr>
          <w:rStyle w:val="None"/>
          <w:rFonts w:ascii="Arial" w:hAnsi="Arial" w:cs="Arial"/>
        </w:rPr>
        <w:t xml:space="preserve"> means the goods described and quantified</w:t>
      </w:r>
      <w:r w:rsidR="00EC2241">
        <w:rPr>
          <w:rStyle w:val="None"/>
          <w:rFonts w:ascii="Arial" w:hAnsi="Arial" w:cs="Arial"/>
        </w:rPr>
        <w:t xml:space="preserve"> </w:t>
      </w:r>
      <w:r w:rsidRPr="00833659">
        <w:rPr>
          <w:rStyle w:val="None"/>
          <w:rFonts w:ascii="Arial" w:hAnsi="Arial" w:cs="Arial"/>
        </w:rPr>
        <w:t>in the Schedule of Prices or Purchase Order which are to be provided by the Contractor in accordance with the Contract.</w:t>
      </w:r>
    </w:p>
    <w:p w:rsidR="00F60B8A" w:rsidRPr="00833659" w:rsidRDefault="00F60B8A" w:rsidP="00586157">
      <w:pPr>
        <w:pStyle w:val="Footer"/>
        <w:tabs>
          <w:tab w:val="clear" w:pos="4320"/>
          <w:tab w:val="clear" w:pos="8640"/>
          <w:tab w:val="left" w:pos="709"/>
          <w:tab w:val="left" w:pos="1134"/>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w:t>
      </w:r>
      <w:proofErr w:type="gramStart"/>
      <w:r w:rsidRPr="00833659">
        <w:rPr>
          <w:rStyle w:val="None"/>
          <w:rFonts w:ascii="Arial" w:hAnsi="Arial" w:cs="Arial"/>
          <w:b/>
          <w:bCs/>
          <w:i/>
          <w:iCs/>
        </w:rPr>
        <w:t>the</w:t>
      </w:r>
      <w:proofErr w:type="gramEnd"/>
      <w:r w:rsidRPr="00833659">
        <w:rPr>
          <w:rStyle w:val="None"/>
          <w:rFonts w:ascii="Arial" w:hAnsi="Arial" w:cs="Arial"/>
          <w:b/>
          <w:bCs/>
          <w:i/>
          <w:iCs/>
        </w:rPr>
        <w:t xml:space="preserve"> Principal’</w:t>
      </w:r>
      <w:r w:rsidRPr="00833659">
        <w:rPr>
          <w:rStyle w:val="None"/>
          <w:rFonts w:ascii="Arial" w:hAnsi="Arial" w:cs="Arial"/>
        </w:rPr>
        <w:t xml:space="preserve"> means the Darwin City Council; the address of the Principal for the service of notices is Chief Executive Officer, Darwin City Council, GPO Box 84, Darwin, NT 0801.</w:t>
      </w:r>
    </w:p>
    <w:p w:rsidR="00F60B8A" w:rsidRPr="00833659" w:rsidRDefault="00F60B8A" w:rsidP="00586157">
      <w:pPr>
        <w:pStyle w:val="Footer"/>
        <w:tabs>
          <w:tab w:val="clear" w:pos="4320"/>
          <w:tab w:val="clear" w:pos="8640"/>
          <w:tab w:val="left" w:pos="709"/>
          <w:tab w:val="left" w:pos="1134"/>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w:t>
      </w:r>
      <w:proofErr w:type="gramStart"/>
      <w:r w:rsidRPr="00833659">
        <w:rPr>
          <w:rStyle w:val="None"/>
          <w:rFonts w:ascii="Arial" w:hAnsi="Arial" w:cs="Arial"/>
          <w:b/>
          <w:bCs/>
          <w:i/>
          <w:iCs/>
        </w:rPr>
        <w:t>the</w:t>
      </w:r>
      <w:proofErr w:type="gramEnd"/>
      <w:r w:rsidRPr="00833659">
        <w:rPr>
          <w:rStyle w:val="None"/>
          <w:rFonts w:ascii="Arial" w:hAnsi="Arial" w:cs="Arial"/>
          <w:b/>
          <w:bCs/>
          <w:i/>
          <w:iCs/>
        </w:rPr>
        <w:t xml:space="preserve"> Specification’</w:t>
      </w:r>
      <w:r w:rsidRPr="00833659">
        <w:rPr>
          <w:rStyle w:val="None"/>
          <w:rFonts w:ascii="Arial" w:hAnsi="Arial" w:cs="Arial"/>
        </w:rPr>
        <w:t xml:space="preserve"> means the description of an item or items set out in the Schedule of Prices or the Purchase Order specifying and describing the Goods.</w:t>
      </w:r>
    </w:p>
    <w:p w:rsidR="00F60B8A" w:rsidRPr="00833659" w:rsidRDefault="00F60B8A" w:rsidP="00586157">
      <w:pPr>
        <w:pStyle w:val="Footer"/>
        <w:tabs>
          <w:tab w:val="clear" w:pos="4320"/>
          <w:tab w:val="clear" w:pos="8640"/>
          <w:tab w:val="left" w:pos="709"/>
          <w:tab w:val="left" w:pos="1134"/>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Unit Price’</w:t>
      </w:r>
      <w:r w:rsidRPr="00833659">
        <w:rPr>
          <w:rStyle w:val="None"/>
          <w:rFonts w:ascii="Arial" w:hAnsi="Arial" w:cs="Arial"/>
        </w:rPr>
        <w:t xml:space="preserve"> means the price per unit of the Goods stated in the Purchase Order.</w:t>
      </w:r>
    </w:p>
    <w:p w:rsidR="00F60B8A" w:rsidRPr="00833659" w:rsidRDefault="00F60B8A" w:rsidP="00586157">
      <w:pPr>
        <w:pStyle w:val="Footer"/>
        <w:tabs>
          <w:tab w:val="clear" w:pos="4320"/>
          <w:tab w:val="clear" w:pos="8640"/>
          <w:tab w:val="left" w:pos="709"/>
          <w:tab w:val="left" w:pos="1134"/>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w:t>
      </w:r>
      <w:r w:rsidRPr="00833659">
        <w:rPr>
          <w:rStyle w:val="None"/>
          <w:rFonts w:ascii="Arial" w:hAnsi="Arial" w:cs="Arial"/>
          <w:b/>
          <w:bCs/>
          <w:i/>
          <w:iCs/>
        </w:rPr>
        <w:t>Warranty Period’</w:t>
      </w:r>
      <w:r w:rsidRPr="00833659">
        <w:rPr>
          <w:rStyle w:val="None"/>
          <w:rFonts w:ascii="Arial" w:hAnsi="Arial" w:cs="Arial"/>
        </w:rPr>
        <w:t xml:space="preserve"> means the period identified in the Contract or Purchase Order for the specified goods.</w:t>
      </w:r>
    </w:p>
    <w:p w:rsidR="00F60B8A" w:rsidRPr="00833659" w:rsidRDefault="00F60B8A" w:rsidP="00586157">
      <w:pPr>
        <w:pStyle w:val="Footer"/>
        <w:tabs>
          <w:tab w:val="clear" w:pos="4320"/>
          <w:tab w:val="clear" w:pos="8640"/>
          <w:tab w:val="left" w:pos="1134"/>
        </w:tabs>
        <w:ind w:left="709" w:hanging="709"/>
        <w:jc w:val="both"/>
        <w:rPr>
          <w:rStyle w:val="None"/>
          <w:rFonts w:ascii="Arial" w:eastAsia="Arial" w:hAnsi="Arial" w:cs="Arial"/>
        </w:rPr>
      </w:pPr>
    </w:p>
    <w:p w:rsidR="00F60B8A" w:rsidRPr="00833659" w:rsidRDefault="00893E97" w:rsidP="00586157">
      <w:pPr>
        <w:pStyle w:val="Footer"/>
        <w:numPr>
          <w:ilvl w:val="1"/>
          <w:numId w:val="38"/>
        </w:numPr>
        <w:tabs>
          <w:tab w:val="left" w:pos="709"/>
        </w:tabs>
        <w:ind w:left="709" w:hanging="709"/>
        <w:jc w:val="both"/>
        <w:rPr>
          <w:rFonts w:ascii="Arial" w:eastAsia="Arial" w:hAnsi="Arial" w:cs="Arial"/>
          <w:b/>
          <w:bCs/>
        </w:rPr>
      </w:pPr>
      <w:r w:rsidRPr="00833659">
        <w:rPr>
          <w:rFonts w:ascii="Arial" w:eastAsia="Arial" w:hAnsi="Arial" w:cs="Arial"/>
          <w:b/>
          <w:bCs/>
        </w:rPr>
        <w:t>SUPPLY OF GOODS BY PURCHASE ORDER</w:t>
      </w:r>
    </w:p>
    <w:p w:rsidR="00F60B8A" w:rsidRPr="00833659" w:rsidRDefault="00F60B8A" w:rsidP="00586157">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The Contractor shall fulfil all Orders for Goods placed by the Authorised Officer during the currency of the Contract.</w:t>
      </w:r>
      <w:r w:rsidR="00EC2241">
        <w:rPr>
          <w:rStyle w:val="None"/>
          <w:rFonts w:ascii="Arial" w:hAnsi="Arial" w:cs="Arial"/>
        </w:rPr>
        <w:t xml:space="preserve"> </w:t>
      </w:r>
    </w:p>
    <w:p w:rsidR="00F60B8A" w:rsidRPr="00833659" w:rsidRDefault="00F60B8A" w:rsidP="00586157">
      <w:pPr>
        <w:pStyle w:val="Footer"/>
        <w:tabs>
          <w:tab w:val="clear" w:pos="4320"/>
          <w:tab w:val="clear" w:pos="8640"/>
          <w:tab w:val="left" w:pos="709"/>
          <w:tab w:val="left" w:pos="1134"/>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The Authorised Officer reserves the right to order their requirements of any one type or item of the Goods either at one time or in instalments or in such quantities as may be required from time to time.</w:t>
      </w:r>
    </w:p>
    <w:p w:rsidR="00F60B8A" w:rsidRPr="00833659" w:rsidRDefault="00F60B8A" w:rsidP="00586157">
      <w:pPr>
        <w:pStyle w:val="Footer"/>
        <w:tabs>
          <w:tab w:val="clear" w:pos="4320"/>
          <w:tab w:val="clear" w:pos="8640"/>
          <w:tab w:val="left" w:pos="1134"/>
        </w:tabs>
        <w:jc w:val="both"/>
        <w:rPr>
          <w:rStyle w:val="None"/>
          <w:rFonts w:ascii="Arial" w:eastAsia="Arial" w:hAnsi="Arial" w:cs="Arial"/>
        </w:rPr>
      </w:pPr>
    </w:p>
    <w:p w:rsidR="00F60B8A" w:rsidRPr="00833659" w:rsidRDefault="00893E97" w:rsidP="00586157">
      <w:pPr>
        <w:pStyle w:val="Footer"/>
        <w:numPr>
          <w:ilvl w:val="1"/>
          <w:numId w:val="40"/>
        </w:numPr>
        <w:tabs>
          <w:tab w:val="left" w:pos="709"/>
        </w:tabs>
        <w:jc w:val="both"/>
        <w:rPr>
          <w:rFonts w:ascii="Arial" w:eastAsia="Arial" w:hAnsi="Arial" w:cs="Arial"/>
          <w:b/>
          <w:bCs/>
        </w:rPr>
      </w:pPr>
      <w:r w:rsidRPr="00833659">
        <w:rPr>
          <w:rFonts w:ascii="Arial" w:eastAsia="Arial" w:hAnsi="Arial" w:cs="Arial"/>
          <w:b/>
          <w:bCs/>
        </w:rPr>
        <w:tab/>
        <w:t>CONTRACTORS WARRANTIES</w:t>
      </w:r>
    </w:p>
    <w:p w:rsidR="00F60B8A" w:rsidRPr="00833659" w:rsidRDefault="00F60B8A" w:rsidP="00586157">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The Contractor hereby warrants that;</w:t>
      </w:r>
    </w:p>
    <w:p w:rsidR="00F60B8A" w:rsidRPr="00833659" w:rsidRDefault="00F60B8A" w:rsidP="00586157">
      <w:pPr>
        <w:pStyle w:val="Footer"/>
        <w:tabs>
          <w:tab w:val="clear" w:pos="4320"/>
          <w:tab w:val="clear" w:pos="8640"/>
          <w:tab w:val="left" w:pos="709"/>
          <w:tab w:val="left" w:pos="1134"/>
        </w:tabs>
        <w:ind w:left="709" w:hanging="371"/>
        <w:jc w:val="both"/>
        <w:rPr>
          <w:rStyle w:val="None"/>
          <w:rFonts w:ascii="Arial" w:eastAsia="Arial" w:hAnsi="Arial" w:cs="Arial"/>
        </w:rPr>
      </w:pPr>
    </w:p>
    <w:p w:rsidR="00F60B8A" w:rsidRPr="00833659" w:rsidRDefault="00BD5B1A" w:rsidP="006233EC">
      <w:pPr>
        <w:pStyle w:val="Footer"/>
        <w:numPr>
          <w:ilvl w:val="0"/>
          <w:numId w:val="42"/>
        </w:numPr>
        <w:tabs>
          <w:tab w:val="clear" w:pos="4320"/>
          <w:tab w:val="left" w:pos="1276"/>
          <w:tab w:val="center" w:pos="1560"/>
        </w:tabs>
        <w:ind w:left="1560" w:hanging="426"/>
        <w:rPr>
          <w:rFonts w:ascii="Arial" w:hAnsi="Arial" w:cs="Arial"/>
        </w:rPr>
      </w:pPr>
      <w:r w:rsidRPr="00833659">
        <w:rPr>
          <w:rFonts w:ascii="Arial" w:hAnsi="Arial" w:cs="Arial"/>
        </w:rPr>
        <w:t>T</w:t>
      </w:r>
      <w:r w:rsidR="00893E97" w:rsidRPr="00833659">
        <w:rPr>
          <w:rFonts w:ascii="Arial" w:hAnsi="Arial" w:cs="Arial"/>
        </w:rPr>
        <w:t>he</w:t>
      </w:r>
      <w:r>
        <w:rPr>
          <w:rFonts w:ascii="Arial" w:hAnsi="Arial" w:cs="Arial"/>
        </w:rPr>
        <w:t xml:space="preserve"> </w:t>
      </w:r>
      <w:r w:rsidR="00893E97" w:rsidRPr="00833659">
        <w:rPr>
          <w:rFonts w:ascii="Arial" w:hAnsi="Arial" w:cs="Arial"/>
        </w:rPr>
        <w:t>Contractor has the right and shall transfer title of the Goods to the Principal.</w:t>
      </w:r>
      <w:r>
        <w:rPr>
          <w:rFonts w:ascii="Arial" w:hAnsi="Arial" w:cs="Arial"/>
        </w:rPr>
        <w:br/>
      </w:r>
    </w:p>
    <w:p w:rsidR="00F60B8A" w:rsidRPr="00833659" w:rsidRDefault="00893E97" w:rsidP="00586157">
      <w:pPr>
        <w:pStyle w:val="Footer"/>
        <w:numPr>
          <w:ilvl w:val="0"/>
          <w:numId w:val="42"/>
        </w:numPr>
        <w:tabs>
          <w:tab w:val="clear" w:pos="4320"/>
          <w:tab w:val="left" w:pos="1276"/>
          <w:tab w:val="center" w:pos="1560"/>
        </w:tabs>
        <w:ind w:left="1560" w:hanging="426"/>
        <w:jc w:val="both"/>
        <w:rPr>
          <w:rFonts w:ascii="Arial" w:hAnsi="Arial" w:cs="Arial"/>
        </w:rPr>
      </w:pPr>
      <w:proofErr w:type="gramStart"/>
      <w:r w:rsidRPr="00833659">
        <w:rPr>
          <w:rFonts w:ascii="Arial" w:hAnsi="Arial" w:cs="Arial"/>
        </w:rPr>
        <w:t>the</w:t>
      </w:r>
      <w:proofErr w:type="gramEnd"/>
      <w:r w:rsidRPr="00833659">
        <w:rPr>
          <w:rFonts w:ascii="Arial" w:hAnsi="Arial" w:cs="Arial"/>
        </w:rPr>
        <w:t xml:space="preserve"> Goods shall be new and shall comply in all respects with the Specification.</w:t>
      </w:r>
      <w:r w:rsidR="00BD5B1A">
        <w:rPr>
          <w:rFonts w:ascii="Arial" w:hAnsi="Arial" w:cs="Arial"/>
        </w:rPr>
        <w:br/>
      </w:r>
    </w:p>
    <w:p w:rsidR="00F60B8A" w:rsidRPr="00833659" w:rsidRDefault="00893E97" w:rsidP="006233EC">
      <w:pPr>
        <w:pStyle w:val="Footer"/>
        <w:numPr>
          <w:ilvl w:val="0"/>
          <w:numId w:val="42"/>
        </w:numPr>
        <w:tabs>
          <w:tab w:val="clear" w:pos="4320"/>
          <w:tab w:val="left" w:pos="1276"/>
          <w:tab w:val="center" w:pos="1560"/>
        </w:tabs>
        <w:ind w:left="1560" w:hanging="426"/>
        <w:rPr>
          <w:rFonts w:ascii="Arial" w:hAnsi="Arial" w:cs="Arial"/>
        </w:rPr>
      </w:pPr>
      <w:r w:rsidRPr="00833659">
        <w:rPr>
          <w:rFonts w:ascii="Arial" w:hAnsi="Arial" w:cs="Arial"/>
        </w:rPr>
        <w:t>The Goods conform to the description, model number and the sample (if any) provided by the Contractor.</w:t>
      </w:r>
      <w:r w:rsidR="00BD5B1A">
        <w:rPr>
          <w:rFonts w:ascii="Arial" w:hAnsi="Arial" w:cs="Arial"/>
        </w:rPr>
        <w:br/>
      </w:r>
    </w:p>
    <w:p w:rsidR="00F60B8A" w:rsidRPr="00833659" w:rsidRDefault="00893E97" w:rsidP="006233EC">
      <w:pPr>
        <w:pStyle w:val="Footer"/>
        <w:numPr>
          <w:ilvl w:val="0"/>
          <w:numId w:val="42"/>
        </w:numPr>
        <w:tabs>
          <w:tab w:val="clear" w:pos="4320"/>
          <w:tab w:val="left" w:pos="1276"/>
          <w:tab w:val="center" w:pos="1560"/>
        </w:tabs>
        <w:ind w:left="1560" w:hanging="426"/>
        <w:rPr>
          <w:rFonts w:ascii="Arial" w:hAnsi="Arial" w:cs="Arial"/>
        </w:rPr>
      </w:pPr>
      <w:r w:rsidRPr="00833659">
        <w:rPr>
          <w:rFonts w:ascii="Arial" w:hAnsi="Arial" w:cs="Arial"/>
        </w:rPr>
        <w:t>The Goods are free from defects and conform to any legally applicable standards.</w:t>
      </w:r>
    </w:p>
    <w:p w:rsidR="00F60B8A" w:rsidRPr="00833659" w:rsidRDefault="00F60B8A" w:rsidP="00586157">
      <w:pPr>
        <w:pStyle w:val="Footer"/>
        <w:tabs>
          <w:tab w:val="clear" w:pos="4320"/>
          <w:tab w:val="clear" w:pos="8640"/>
          <w:tab w:val="left" w:pos="709"/>
          <w:tab w:val="left" w:pos="1134"/>
        </w:tabs>
        <w:ind w:left="709" w:hanging="371"/>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The Contractor shall, unless the Contract otherwise provides, supply at its own cost and expense everything necessary for the supply of the Goods and the proper performance of its obligations under the Contract.</w:t>
      </w:r>
    </w:p>
    <w:p w:rsidR="00F60B8A" w:rsidRPr="00833659" w:rsidRDefault="00F60B8A" w:rsidP="00586157">
      <w:pPr>
        <w:pStyle w:val="Footer"/>
        <w:tabs>
          <w:tab w:val="clear" w:pos="4320"/>
          <w:tab w:val="clear" w:pos="8640"/>
          <w:tab w:val="left" w:pos="709"/>
          <w:tab w:val="left" w:pos="1134"/>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ind w:left="709"/>
        <w:jc w:val="both"/>
        <w:rPr>
          <w:rStyle w:val="None"/>
          <w:rFonts w:ascii="Arial" w:eastAsia="Arial" w:hAnsi="Arial" w:cs="Arial"/>
        </w:rPr>
      </w:pPr>
      <w:r w:rsidRPr="00833659">
        <w:rPr>
          <w:rStyle w:val="None"/>
          <w:rFonts w:ascii="Arial" w:hAnsi="Arial" w:cs="Arial"/>
        </w:rPr>
        <w:t>The Contractor shall observe and comply with requirements of all Acts of the Commonwealth and Acts of the Northern Territory and within the requirements of all regulations, by-laws, orders or proclamations made or issued under any such Act and with the lawful requirements of public and other authorities in any way affecting or applicable to the supply of the Goods.</w:t>
      </w:r>
    </w:p>
    <w:p w:rsidR="00F60B8A" w:rsidRPr="00833659" w:rsidRDefault="00893E97">
      <w:pPr>
        <w:pStyle w:val="Footer"/>
        <w:tabs>
          <w:tab w:val="clear" w:pos="4320"/>
          <w:tab w:val="clear" w:pos="8640"/>
          <w:tab w:val="left" w:pos="1134"/>
        </w:tabs>
        <w:ind w:left="720"/>
        <w:jc w:val="both"/>
        <w:rPr>
          <w:rFonts w:ascii="Arial" w:hAnsi="Arial" w:cs="Arial"/>
        </w:rPr>
      </w:pPr>
      <w:r w:rsidRPr="00833659">
        <w:rPr>
          <w:rStyle w:val="None"/>
          <w:rFonts w:ascii="Arial" w:eastAsia="Arial Unicode MS" w:hAnsi="Arial" w:cs="Arial"/>
        </w:rPr>
        <w:br w:type="page"/>
      </w:r>
    </w:p>
    <w:p w:rsidR="00164B51" w:rsidRDefault="00893E97" w:rsidP="006233EC">
      <w:pPr>
        <w:pStyle w:val="Footer"/>
        <w:tabs>
          <w:tab w:val="left" w:pos="720"/>
          <w:tab w:val="left" w:pos="1134"/>
        </w:tabs>
        <w:ind w:left="720"/>
        <w:jc w:val="both"/>
        <w:rPr>
          <w:rFonts w:ascii="Arial" w:eastAsia="Arial" w:hAnsi="Arial" w:cs="Arial"/>
          <w:b/>
          <w:bCs/>
        </w:rPr>
      </w:pPr>
      <w:r w:rsidRPr="004E2619">
        <w:rPr>
          <w:rFonts w:ascii="Arial" w:eastAsia="Arial" w:hAnsi="Arial" w:cs="Arial"/>
          <w:b/>
          <w:bCs/>
        </w:rPr>
        <w:tab/>
      </w:r>
    </w:p>
    <w:p w:rsidR="00F60B8A" w:rsidRPr="00CD27AC" w:rsidRDefault="00893E97" w:rsidP="006233EC">
      <w:pPr>
        <w:pStyle w:val="Footer"/>
        <w:numPr>
          <w:ilvl w:val="1"/>
          <w:numId w:val="44"/>
        </w:numPr>
        <w:tabs>
          <w:tab w:val="left" w:pos="709"/>
        </w:tabs>
        <w:ind w:left="1134" w:hanging="1134"/>
        <w:jc w:val="both"/>
        <w:rPr>
          <w:rFonts w:ascii="Arial" w:eastAsia="Arial" w:hAnsi="Arial" w:cs="Arial"/>
          <w:b/>
          <w:bCs/>
        </w:rPr>
      </w:pPr>
      <w:r w:rsidRPr="004E2619">
        <w:rPr>
          <w:rFonts w:ascii="Arial" w:eastAsia="Arial" w:hAnsi="Arial" w:cs="Arial"/>
          <w:b/>
          <w:bCs/>
        </w:rPr>
        <w:t>INDEMNITIES</w:t>
      </w:r>
    </w:p>
    <w:p w:rsidR="00F60B8A" w:rsidRPr="005961A4"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expenses that may be incurred in connection with any such loss, claim, action or proceeding.</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numPr>
          <w:ilvl w:val="1"/>
          <w:numId w:val="46"/>
        </w:numPr>
        <w:tabs>
          <w:tab w:val="left" w:pos="709"/>
        </w:tabs>
        <w:jc w:val="both"/>
        <w:rPr>
          <w:rFonts w:ascii="Arial" w:eastAsia="Arial" w:hAnsi="Arial" w:cs="Arial"/>
          <w:b/>
          <w:bCs/>
        </w:rPr>
      </w:pPr>
      <w:r w:rsidRPr="00833659">
        <w:rPr>
          <w:rFonts w:ascii="Arial" w:eastAsia="Arial" w:hAnsi="Arial" w:cs="Arial"/>
          <w:b/>
          <w:bCs/>
        </w:rPr>
        <w:tab/>
        <w:t>DELIVERY ACCEPTANCE AND REJECTION</w:t>
      </w:r>
    </w:p>
    <w:p w:rsidR="00F60B8A" w:rsidRPr="00833659" w:rsidRDefault="00F60B8A" w:rsidP="00586157">
      <w:pPr>
        <w:pStyle w:val="Footer"/>
        <w:tabs>
          <w:tab w:val="clear" w:pos="4320"/>
          <w:tab w:val="clear" w:pos="8640"/>
          <w:tab w:val="left" w:pos="709"/>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 w:val="left" w:pos="1134"/>
        </w:tabs>
        <w:jc w:val="both"/>
        <w:rPr>
          <w:rStyle w:val="None"/>
          <w:rFonts w:ascii="Arial" w:eastAsia="Arial" w:hAnsi="Arial" w:cs="Arial"/>
          <w:b/>
          <w:bCs/>
        </w:rPr>
      </w:pPr>
      <w:r w:rsidRPr="00833659">
        <w:rPr>
          <w:rStyle w:val="None"/>
          <w:rFonts w:ascii="Arial" w:hAnsi="Arial" w:cs="Arial"/>
        </w:rPr>
        <w:t>2.6.1</w:t>
      </w:r>
      <w:r w:rsidRPr="00833659">
        <w:rPr>
          <w:rStyle w:val="None"/>
          <w:rFonts w:ascii="Arial" w:eastAsia="Arial" w:hAnsi="Arial" w:cs="Arial"/>
          <w:b/>
          <w:bCs/>
        </w:rPr>
        <w:tab/>
        <w:t>Delivery and Acceptance</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deliver the Goods to the place or places and within the time or times stated in the Purchase Order and shall obtain a receipt of their delivery. Title to the Goods shall pass to the Principal upon satisfactory delivery of the Goods by the Contractor in accordance with the Contract. Delivery and receipt of the Goods shall not be an acceptance of the Goods by the Authorised Officer. The Authorised Officer may reject Goods which are not in accordance with the Contract.</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0B8A" w:rsidRPr="00833659" w:rsidRDefault="00F60B8A" w:rsidP="00586157">
      <w:pPr>
        <w:pStyle w:val="Footer"/>
        <w:tabs>
          <w:tab w:val="clear" w:pos="4320"/>
          <w:tab w:val="clear" w:pos="8640"/>
          <w:tab w:val="left" w:pos="709"/>
          <w:tab w:val="left" w:pos="1134"/>
        </w:tabs>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 w:val="left" w:pos="1134"/>
        </w:tabs>
        <w:jc w:val="both"/>
        <w:rPr>
          <w:rStyle w:val="None"/>
          <w:rFonts w:ascii="Arial" w:eastAsia="Arial" w:hAnsi="Arial" w:cs="Arial"/>
          <w:b/>
          <w:bCs/>
        </w:rPr>
      </w:pPr>
      <w:r w:rsidRPr="00833659">
        <w:rPr>
          <w:rStyle w:val="None"/>
          <w:rFonts w:ascii="Arial" w:hAnsi="Arial" w:cs="Arial"/>
        </w:rPr>
        <w:t>2.6.2</w:t>
      </w:r>
      <w:r w:rsidRPr="00833659">
        <w:rPr>
          <w:rStyle w:val="None"/>
          <w:rFonts w:ascii="Arial" w:hAnsi="Arial" w:cs="Arial"/>
        </w:rPr>
        <w:tab/>
      </w:r>
      <w:r w:rsidRPr="00833659">
        <w:rPr>
          <w:rStyle w:val="None"/>
          <w:rFonts w:ascii="Arial" w:hAnsi="Arial" w:cs="Arial"/>
          <w:b/>
          <w:bCs/>
        </w:rPr>
        <w:t>Rejection</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Upon rejection of any Goods the Authorised Officer shall notify the Contractor and may direct that the rejected Goods be removed and replaced or rectified at the Contractors risk and expense within such reasonable time as the Authorised Officer may direct. Should the Contractor fail to remove or rectify rejected Goods within the time directed</w:t>
      </w:r>
      <w:proofErr w:type="gramStart"/>
      <w:r w:rsidRPr="00833659">
        <w:rPr>
          <w:rStyle w:val="None"/>
          <w:rFonts w:ascii="Arial" w:hAnsi="Arial" w:cs="Arial"/>
        </w:rPr>
        <w:t>,</w:t>
      </w:r>
      <w:proofErr w:type="gramEnd"/>
      <w:r w:rsidRPr="00833659">
        <w:rPr>
          <w:rStyle w:val="None"/>
          <w:rFonts w:ascii="Arial" w:hAnsi="Arial" w:cs="Arial"/>
        </w:rPr>
        <w:t xml:space="preserve"> the Authorised Officer may have the rejected Goods re-delivered at the Contractors risk and expense.</w:t>
      </w:r>
    </w:p>
    <w:p w:rsidR="00F60B8A" w:rsidRPr="00833659" w:rsidRDefault="00F60B8A">
      <w:pPr>
        <w:pStyle w:val="Footer"/>
        <w:tabs>
          <w:tab w:val="clear" w:pos="4320"/>
          <w:tab w:val="clear" w:pos="8640"/>
          <w:tab w:val="left" w:pos="1134"/>
        </w:tabs>
        <w:ind w:left="1134"/>
        <w:jc w:val="both"/>
        <w:rPr>
          <w:rStyle w:val="None"/>
          <w:rFonts w:ascii="Arial" w:eastAsia="Arial" w:hAnsi="Arial" w:cs="Arial"/>
        </w:rPr>
      </w:pPr>
    </w:p>
    <w:p w:rsidR="00F60B8A" w:rsidRPr="00833659" w:rsidRDefault="00893E97" w:rsidP="00586157">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2.7</w:t>
      </w:r>
      <w:r w:rsidRPr="00833659">
        <w:rPr>
          <w:rStyle w:val="None"/>
          <w:rFonts w:ascii="Arial" w:eastAsia="Arial" w:hAnsi="Arial" w:cs="Arial"/>
        </w:rPr>
        <w:tab/>
      </w:r>
      <w:r w:rsidRPr="00833659">
        <w:rPr>
          <w:rStyle w:val="None"/>
          <w:rFonts w:ascii="Arial" w:hAnsi="Arial" w:cs="Arial"/>
          <w:b/>
          <w:bCs/>
        </w:rPr>
        <w:t>WARRANTY PERIOD</w:t>
      </w:r>
    </w:p>
    <w:p w:rsidR="00F60B8A" w:rsidRPr="00833659"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586157">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Without limiting any other warranty implied by statute or generally at law;</w:t>
      </w:r>
    </w:p>
    <w:p w:rsidR="00F60B8A" w:rsidRPr="00833659" w:rsidRDefault="00F60B8A" w:rsidP="00586157">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6233EC">
      <w:pPr>
        <w:pStyle w:val="Footer"/>
        <w:numPr>
          <w:ilvl w:val="0"/>
          <w:numId w:val="48"/>
        </w:numPr>
        <w:tabs>
          <w:tab w:val="clear" w:pos="1134"/>
          <w:tab w:val="clear" w:pos="4320"/>
          <w:tab w:val="clear" w:pos="8640"/>
          <w:tab w:val="left" w:pos="1560"/>
        </w:tabs>
        <w:ind w:left="1560" w:hanging="426"/>
        <w:rPr>
          <w:rFonts w:ascii="Arial" w:hAnsi="Arial" w:cs="Arial"/>
        </w:rPr>
      </w:pPr>
      <w:r w:rsidRPr="00833659">
        <w:rPr>
          <w:rFonts w:ascii="Arial" w:hAnsi="Arial" w:cs="Arial"/>
        </w:rPr>
        <w:t>if a defect (fair wear and tear excepted) appears in the Goods within the Warranty Period the Contractor shall promptly remedy such defect by either repairing or replacing the defective Goods without cost to the Principal, and</w:t>
      </w:r>
    </w:p>
    <w:p w:rsidR="00F60B8A" w:rsidRPr="00833659" w:rsidRDefault="00F60B8A" w:rsidP="006233EC">
      <w:pPr>
        <w:pStyle w:val="Footer"/>
        <w:tabs>
          <w:tab w:val="clear" w:pos="4320"/>
          <w:tab w:val="clear" w:pos="8640"/>
          <w:tab w:val="left" w:pos="1134"/>
          <w:tab w:val="center" w:pos="1560"/>
        </w:tabs>
        <w:ind w:left="1134" w:firstLine="425"/>
        <w:rPr>
          <w:rStyle w:val="None"/>
          <w:rFonts w:ascii="Arial" w:eastAsia="Arial" w:hAnsi="Arial" w:cs="Arial"/>
        </w:rPr>
      </w:pPr>
    </w:p>
    <w:p w:rsidR="00F60B8A" w:rsidRPr="00833659" w:rsidRDefault="00893E97" w:rsidP="006233EC">
      <w:pPr>
        <w:pStyle w:val="Footer"/>
        <w:numPr>
          <w:ilvl w:val="0"/>
          <w:numId w:val="48"/>
        </w:numPr>
        <w:tabs>
          <w:tab w:val="clear" w:pos="1134"/>
          <w:tab w:val="clear" w:pos="4320"/>
          <w:tab w:val="clear" w:pos="8640"/>
          <w:tab w:val="left" w:pos="1560"/>
        </w:tabs>
        <w:ind w:left="1560" w:hanging="426"/>
        <w:rPr>
          <w:rFonts w:ascii="Arial" w:hAnsi="Arial" w:cs="Arial"/>
        </w:rPr>
      </w:pPr>
      <w:proofErr w:type="gramStart"/>
      <w:r w:rsidRPr="00833659">
        <w:rPr>
          <w:rFonts w:ascii="Arial" w:hAnsi="Arial" w:cs="Arial"/>
        </w:rPr>
        <w:t>the</w:t>
      </w:r>
      <w:proofErr w:type="gramEnd"/>
      <w:r w:rsidRPr="00833659">
        <w:rPr>
          <w:rFonts w:ascii="Arial" w:hAnsi="Arial" w:cs="Arial"/>
        </w:rPr>
        <w:t xml:space="preserve"> Contractor shall obtain for the Principal the benefit of any </w:t>
      </w:r>
      <w:proofErr w:type="spellStart"/>
      <w:r w:rsidRPr="00833659">
        <w:rPr>
          <w:rFonts w:ascii="Arial" w:hAnsi="Arial" w:cs="Arial"/>
        </w:rPr>
        <w:t>manufacturers</w:t>
      </w:r>
      <w:proofErr w:type="spellEnd"/>
      <w:r w:rsidRPr="00833659">
        <w:rPr>
          <w:rFonts w:ascii="Arial" w:hAnsi="Arial" w:cs="Arial"/>
        </w:rPr>
        <w:t xml:space="preserve"> warranty.</w:t>
      </w:r>
    </w:p>
    <w:p w:rsidR="00F60B8A" w:rsidRDefault="00893E97">
      <w:pPr>
        <w:pStyle w:val="Footer"/>
        <w:tabs>
          <w:tab w:val="clear" w:pos="4320"/>
          <w:tab w:val="clear" w:pos="8640"/>
          <w:tab w:val="left" w:pos="1134"/>
        </w:tabs>
        <w:jc w:val="both"/>
        <w:rPr>
          <w:rStyle w:val="None"/>
          <w:rFonts w:ascii="Arial" w:eastAsia="Arial Unicode MS" w:hAnsi="Arial" w:cs="Arial"/>
        </w:rPr>
      </w:pPr>
      <w:r w:rsidRPr="00833659">
        <w:rPr>
          <w:rStyle w:val="None"/>
          <w:rFonts w:ascii="Arial" w:eastAsia="Arial Unicode MS" w:hAnsi="Arial" w:cs="Arial"/>
        </w:rPr>
        <w:br w:type="page"/>
      </w:r>
    </w:p>
    <w:p w:rsidR="00164B51" w:rsidRPr="00833659" w:rsidRDefault="00164B51">
      <w:pPr>
        <w:pStyle w:val="Footer"/>
        <w:tabs>
          <w:tab w:val="clear" w:pos="4320"/>
          <w:tab w:val="clear" w:pos="8640"/>
          <w:tab w:val="left" w:pos="1134"/>
        </w:tabs>
        <w:jc w:val="both"/>
        <w:rPr>
          <w:rFonts w:ascii="Arial" w:hAnsi="Arial" w:cs="Arial"/>
        </w:rPr>
      </w:pPr>
    </w:p>
    <w:p w:rsidR="00F60B8A" w:rsidRPr="00CD27AC" w:rsidRDefault="00893E97" w:rsidP="0014516C">
      <w:pPr>
        <w:pStyle w:val="Footer"/>
        <w:tabs>
          <w:tab w:val="clear" w:pos="4320"/>
          <w:tab w:val="clear" w:pos="8640"/>
          <w:tab w:val="left" w:pos="709"/>
          <w:tab w:val="left" w:pos="1134"/>
        </w:tabs>
        <w:jc w:val="both"/>
        <w:rPr>
          <w:rStyle w:val="None"/>
          <w:rFonts w:ascii="Arial" w:eastAsia="Arial" w:hAnsi="Arial" w:cs="Arial"/>
          <w:b/>
          <w:bCs/>
        </w:rPr>
      </w:pPr>
      <w:r w:rsidRPr="004E2619">
        <w:rPr>
          <w:rStyle w:val="None"/>
          <w:rFonts w:ascii="Arial" w:hAnsi="Arial" w:cs="Arial"/>
          <w:b/>
          <w:bCs/>
        </w:rPr>
        <w:t>2.8</w:t>
      </w:r>
      <w:r w:rsidRPr="004E2619">
        <w:rPr>
          <w:rStyle w:val="None"/>
          <w:rFonts w:ascii="Arial" w:hAnsi="Arial" w:cs="Arial"/>
          <w:b/>
          <w:bCs/>
        </w:rPr>
        <w:tab/>
        <w:t>INVOICING AND PAYMENT</w:t>
      </w:r>
    </w:p>
    <w:p w:rsidR="00F60B8A" w:rsidRPr="005961A4" w:rsidRDefault="00F60B8A">
      <w:pPr>
        <w:pStyle w:val="Footer"/>
        <w:tabs>
          <w:tab w:val="clear" w:pos="4320"/>
          <w:tab w:val="clear" w:pos="8640"/>
          <w:tab w:val="left" w:pos="1134"/>
        </w:tabs>
        <w:jc w:val="both"/>
        <w:rPr>
          <w:rStyle w:val="None"/>
          <w:rFonts w:ascii="Arial" w:eastAsia="Arial" w:hAnsi="Arial" w:cs="Arial"/>
          <w:b/>
          <w:bCs/>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For the purposes of this clause, “Tax Invoice” has the meaning given in “A New Tax System (Goods and Services Tax) Act”.</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provide to the Authorised Officer a Tax Invoice showing the value of the Goods delivered and accepted based on the Unit Price. The Contractor shall provide any further details in regard to the Goods upon request by the Authorised Officer.</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All invoices submitted must adhere strictly to the Schedule of Rates.</w:t>
      </w:r>
      <w:r w:rsidR="00EC2241">
        <w:rPr>
          <w:rStyle w:val="None"/>
          <w:rFonts w:ascii="Arial" w:hAnsi="Arial" w:cs="Arial"/>
        </w:rPr>
        <w:t xml:space="preserve"> </w:t>
      </w:r>
      <w:r w:rsidRPr="00833659">
        <w:rPr>
          <w:rStyle w:val="None"/>
          <w:rFonts w:ascii="Arial" w:hAnsi="Arial" w:cs="Arial"/>
        </w:rPr>
        <w:t>Incorrect invoices will not be accepted and will be returned to the contractor, payment will be 30 days after receipt of a correct invoice. For additional works outside the contract, a purchase order must be obtained from the Superintendent's Representative and the invoice must refer to the purchase order number.</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 xml:space="preserve">The Principal shall pay to the Contractor monies due within one </w:t>
      </w:r>
      <w:proofErr w:type="spellStart"/>
      <w:r w:rsidRPr="00833659">
        <w:rPr>
          <w:rStyle w:val="None"/>
          <w:rFonts w:ascii="Arial" w:hAnsi="Arial" w:cs="Arial"/>
        </w:rPr>
        <w:t>calender</w:t>
      </w:r>
      <w:proofErr w:type="spellEnd"/>
      <w:r w:rsidRPr="00833659">
        <w:rPr>
          <w:rStyle w:val="None"/>
          <w:rFonts w:ascii="Arial" w:hAnsi="Arial" w:cs="Arial"/>
        </w:rPr>
        <w:t xml:space="preserve"> month succeeding the month in which the Goods were accepted to the satisfaction of the Authorised Officer. Failure by the Principal to pay the amount payable at the due time will not be grounds to vitiate or avoid the Contract.</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If the Authorised Officer disputes the invoice amount the Authorised Officer shall certify the amount believed to be due for payment, which shall be paid by the Principal and the liability of the balance of the payment shall be determined in accordance with the Contract.</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payment of monies pursuant to this clause shall not be taken as evidence against or as an admission by the Principal that the Goods have been supplied in accordance with the Contract or the value thereof, but shall be taken to be payment on account only.</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Contractors claim will include details of any Adjustments under clause titled “Goods and Services Tax” of the Conditions of Contract and an explanation as to how such adjustments were calculated.</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 xml:space="preserve">The Principal's normal term of trading is payment within the </w:t>
      </w:r>
      <w:r w:rsidR="00286739" w:rsidRPr="00833659">
        <w:rPr>
          <w:rStyle w:val="None"/>
          <w:rFonts w:ascii="Arial" w:hAnsi="Arial" w:cs="Arial"/>
        </w:rPr>
        <w:t>calendar</w:t>
      </w:r>
      <w:r w:rsidRPr="00833659">
        <w:rPr>
          <w:rStyle w:val="None"/>
          <w:rFonts w:ascii="Arial" w:hAnsi="Arial" w:cs="Arial"/>
        </w:rPr>
        <w:t xml:space="preserve"> month following the month in which the correct account is received. Tenderers may offer discounts for payment within 30 days.</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2.9</w:t>
      </w:r>
      <w:r w:rsidRPr="00833659">
        <w:rPr>
          <w:rStyle w:val="None"/>
          <w:rFonts w:ascii="Arial" w:eastAsia="Arial" w:hAnsi="Arial" w:cs="Arial"/>
        </w:rPr>
        <w:tab/>
      </w:r>
      <w:r w:rsidRPr="00833659">
        <w:rPr>
          <w:rStyle w:val="None"/>
          <w:rFonts w:ascii="Arial" w:hAnsi="Arial" w:cs="Arial"/>
          <w:b/>
          <w:bCs/>
        </w:rPr>
        <w:t>DEFAULT OR BANKRUPTCY</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If the Contractor fails to supply Goods as and when required by the Contract, fails in any other way to comply with the Contract, neglects or omits to carry out any direction of the Authorised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14516C" w:rsidRDefault="00164B51" w:rsidP="006233EC">
      <w:pPr>
        <w:pStyle w:val="Footer"/>
        <w:tabs>
          <w:tab w:val="clear" w:pos="4320"/>
          <w:tab w:val="clear" w:pos="8640"/>
          <w:tab w:val="left" w:pos="709"/>
        </w:tabs>
        <w:ind w:left="709"/>
        <w:jc w:val="both"/>
        <w:rPr>
          <w:rStyle w:val="None"/>
          <w:rFonts w:ascii="Arial" w:hAnsi="Arial" w:cs="Arial"/>
        </w:rPr>
      </w:pPr>
      <w:r>
        <w:rPr>
          <w:rStyle w:val="None"/>
          <w:rFonts w:ascii="Arial" w:hAnsi="Arial" w:cs="Arial"/>
        </w:rPr>
        <w:br/>
      </w:r>
      <w:r w:rsidR="00893E97" w:rsidRPr="004E2619">
        <w:rPr>
          <w:rStyle w:val="None"/>
          <w:rFonts w:ascii="Arial" w:hAnsi="Arial" w:cs="Arial"/>
        </w:rPr>
        <w:t>If the Principal terminates this Contract in accordance with this clause, the Authorised Officer may obtain similar Goods from another source of supply. If practicable the Auth</w:t>
      </w:r>
      <w:r w:rsidR="00893E97" w:rsidRPr="005961A4">
        <w:rPr>
          <w:rStyle w:val="None"/>
          <w:rFonts w:ascii="Arial" w:hAnsi="Arial" w:cs="Arial"/>
        </w:rPr>
        <w:t xml:space="preserve">orised Officer shall obtain competitive prices and any additional costs incurred by </w:t>
      </w:r>
    </w:p>
    <w:p w:rsidR="00F60B8A" w:rsidRPr="006233EC" w:rsidRDefault="0014516C" w:rsidP="006233EC">
      <w:pPr>
        <w:pStyle w:val="Footer"/>
        <w:tabs>
          <w:tab w:val="clear" w:pos="4320"/>
          <w:tab w:val="clear" w:pos="8640"/>
          <w:tab w:val="left" w:pos="709"/>
        </w:tabs>
        <w:ind w:left="709"/>
        <w:jc w:val="both"/>
        <w:rPr>
          <w:rStyle w:val="None"/>
          <w:rFonts w:ascii="Arial" w:hAnsi="Arial" w:cs="Arial"/>
        </w:rPr>
      </w:pPr>
      <w:r>
        <w:rPr>
          <w:rStyle w:val="None"/>
          <w:rFonts w:ascii="Arial" w:hAnsi="Arial" w:cs="Arial"/>
        </w:rPr>
        <w:br/>
      </w:r>
      <w:proofErr w:type="gramStart"/>
      <w:r w:rsidR="00893E97" w:rsidRPr="005961A4">
        <w:rPr>
          <w:rStyle w:val="None"/>
          <w:rFonts w:ascii="Arial" w:hAnsi="Arial" w:cs="Arial"/>
        </w:rPr>
        <w:t>the</w:t>
      </w:r>
      <w:proofErr w:type="gramEnd"/>
      <w:r w:rsidR="00893E97" w:rsidRPr="005961A4">
        <w:rPr>
          <w:rStyle w:val="None"/>
          <w:rFonts w:ascii="Arial" w:hAnsi="Arial" w:cs="Arial"/>
        </w:rPr>
        <w:t xml:space="preserve"> principal in the re-supply of the Goo</w:t>
      </w:r>
      <w:r w:rsidR="00893E97" w:rsidRPr="00833659">
        <w:rPr>
          <w:rStyle w:val="None"/>
          <w:rFonts w:ascii="Arial" w:hAnsi="Arial" w:cs="Arial"/>
        </w:rPr>
        <w:t>ds shall be a debt due to the Principal by the Contractor.</w:t>
      </w:r>
    </w:p>
    <w:p w:rsidR="00F60B8A" w:rsidRPr="00833659" w:rsidRDefault="00F60B8A" w:rsidP="0014516C">
      <w:pPr>
        <w:pStyle w:val="Footer"/>
        <w:tabs>
          <w:tab w:val="clear" w:pos="4320"/>
          <w:tab w:val="clear" w:pos="8640"/>
          <w:tab w:val="left" w:pos="709"/>
          <w:tab w:val="left" w:pos="1134"/>
        </w:tabs>
        <w:ind w:left="720"/>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Should the Authorised Officer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monies so deductible the amount of the deficiency shall be a debt due by the Contractor to the Principal.</w:t>
      </w:r>
    </w:p>
    <w:p w:rsidR="00F60B8A" w:rsidRPr="00833659" w:rsidRDefault="00F60B8A" w:rsidP="0014516C">
      <w:pPr>
        <w:pStyle w:val="Footer"/>
        <w:tabs>
          <w:tab w:val="clear" w:pos="4320"/>
          <w:tab w:val="clear" w:pos="8640"/>
          <w:tab w:val="left" w:pos="709"/>
          <w:tab w:val="left" w:pos="1134"/>
        </w:tabs>
        <w:ind w:left="1134"/>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2.10</w:t>
      </w:r>
      <w:r w:rsidRPr="00833659">
        <w:rPr>
          <w:rStyle w:val="None"/>
          <w:rFonts w:ascii="Arial" w:hAnsi="Arial" w:cs="Arial"/>
          <w:b/>
          <w:bCs/>
        </w:rPr>
        <w:tab/>
        <w:t>DIRECTIONS AND NOTICES</w:t>
      </w:r>
    </w:p>
    <w:p w:rsidR="00F60B8A" w:rsidRPr="00833659" w:rsidRDefault="00F60B8A" w:rsidP="0014516C">
      <w:pPr>
        <w:pStyle w:val="Footer"/>
        <w:tabs>
          <w:tab w:val="clear" w:pos="4320"/>
          <w:tab w:val="clear" w:pos="8640"/>
          <w:tab w:val="left" w:pos="709"/>
          <w:tab w:val="left" w:pos="1134"/>
        </w:tabs>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comply with any direction either orally or in writing issued, given or served upon them by the Authorised Officer. Any direction given orally shall, as soon as practicable after it is given, be confirmed in writing. For the purpose of this clause</w:t>
      </w:r>
      <w:r w:rsidR="00EC2241">
        <w:rPr>
          <w:rStyle w:val="None"/>
          <w:rFonts w:ascii="Arial" w:hAnsi="Arial" w:cs="Arial"/>
        </w:rPr>
        <w:t xml:space="preserve"> </w:t>
      </w:r>
      <w:r w:rsidRPr="00833659">
        <w:rPr>
          <w:rStyle w:val="None"/>
          <w:rFonts w:ascii="Arial" w:hAnsi="Arial" w:cs="Arial"/>
        </w:rPr>
        <w:t>“direction” includes any agreement, approval, authorisation, decision, demand, determination, explanation, instruction, notification, order, permission, rejection, request or requirement which the Authorised Officer may make, give or issue pursuant to the provisions of the Contract.</w:t>
      </w:r>
    </w:p>
    <w:p w:rsidR="00F60B8A" w:rsidRPr="00833659" w:rsidRDefault="00F60B8A" w:rsidP="0014516C">
      <w:pPr>
        <w:pStyle w:val="Footer"/>
        <w:tabs>
          <w:tab w:val="clear" w:pos="4320"/>
          <w:tab w:val="clear" w:pos="8640"/>
          <w:tab w:val="left" w:pos="709"/>
          <w:tab w:val="left" w:pos="1134"/>
        </w:tabs>
        <w:ind w:left="1134"/>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jc w:val="both"/>
        <w:rPr>
          <w:rStyle w:val="None"/>
          <w:rFonts w:ascii="Arial" w:eastAsia="Arial" w:hAnsi="Arial" w:cs="Arial"/>
          <w:b/>
          <w:bCs/>
        </w:rPr>
      </w:pPr>
      <w:r w:rsidRPr="00833659">
        <w:rPr>
          <w:rStyle w:val="None"/>
          <w:rFonts w:ascii="Arial" w:hAnsi="Arial" w:cs="Arial"/>
          <w:b/>
          <w:bCs/>
        </w:rPr>
        <w:t>2.11</w:t>
      </w:r>
      <w:r w:rsidRPr="00833659">
        <w:rPr>
          <w:rStyle w:val="None"/>
          <w:rFonts w:ascii="Arial" w:eastAsia="Arial" w:hAnsi="Arial" w:cs="Arial"/>
        </w:rPr>
        <w:tab/>
      </w:r>
      <w:r w:rsidRPr="00833659">
        <w:rPr>
          <w:rStyle w:val="None"/>
          <w:rFonts w:ascii="Arial" w:hAnsi="Arial" w:cs="Arial"/>
          <w:b/>
          <w:bCs/>
        </w:rPr>
        <w:t>ASSIGNMENT AND SUB-CONTRACTING</w:t>
      </w:r>
    </w:p>
    <w:p w:rsidR="00F60B8A" w:rsidRPr="00833659" w:rsidRDefault="00F60B8A" w:rsidP="0014516C">
      <w:pPr>
        <w:pStyle w:val="Footer"/>
        <w:tabs>
          <w:tab w:val="clear" w:pos="4320"/>
          <w:tab w:val="clear" w:pos="8640"/>
          <w:tab w:val="left" w:pos="709"/>
          <w:tab w:val="left" w:pos="1134"/>
        </w:tabs>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not assign the Contract, mortgage, charge or encumber any of the monies payable under the Contract or any other benefit whatsoever arising under the Contract.</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not sublet any part of the Contract without the prior written approval of the Principal.</w:t>
      </w:r>
    </w:p>
    <w:p w:rsidR="00F60B8A" w:rsidRPr="00833659" w:rsidRDefault="00F60B8A" w:rsidP="0014516C">
      <w:pPr>
        <w:pStyle w:val="Footer"/>
        <w:tabs>
          <w:tab w:val="clear" w:pos="4320"/>
          <w:tab w:val="clear" w:pos="8640"/>
          <w:tab w:val="left" w:pos="709"/>
          <w:tab w:val="left" w:pos="1134"/>
        </w:tabs>
        <w:ind w:left="1134"/>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jc w:val="both"/>
        <w:rPr>
          <w:rStyle w:val="None"/>
          <w:rFonts w:ascii="Arial" w:eastAsia="Arial" w:hAnsi="Arial" w:cs="Arial"/>
        </w:rPr>
      </w:pPr>
      <w:r w:rsidRPr="00833659">
        <w:rPr>
          <w:rStyle w:val="None"/>
          <w:rFonts w:ascii="Arial" w:hAnsi="Arial" w:cs="Arial"/>
          <w:b/>
          <w:bCs/>
        </w:rPr>
        <w:t>2.12</w:t>
      </w:r>
      <w:r w:rsidRPr="00833659">
        <w:rPr>
          <w:rStyle w:val="None"/>
          <w:rFonts w:ascii="Arial" w:eastAsia="Arial" w:hAnsi="Arial" w:cs="Arial"/>
        </w:rPr>
        <w:tab/>
        <w:t xml:space="preserve"> </w:t>
      </w:r>
      <w:r w:rsidR="0014516C">
        <w:rPr>
          <w:rStyle w:val="None"/>
          <w:rFonts w:ascii="Arial" w:hAnsi="Arial" w:cs="Arial"/>
          <w:b/>
          <w:bCs/>
        </w:rPr>
        <w:t>S</w:t>
      </w:r>
      <w:r w:rsidRPr="00833659">
        <w:rPr>
          <w:rStyle w:val="None"/>
          <w:rFonts w:ascii="Arial" w:hAnsi="Arial" w:cs="Arial"/>
          <w:b/>
          <w:bCs/>
        </w:rPr>
        <w:t>ERVICE OF DOCUMENTS</w:t>
      </w:r>
    </w:p>
    <w:p w:rsidR="00F60B8A" w:rsidRPr="00833659" w:rsidRDefault="00F60B8A" w:rsidP="0014516C">
      <w:pPr>
        <w:pStyle w:val="Footer"/>
        <w:tabs>
          <w:tab w:val="clear" w:pos="4320"/>
          <w:tab w:val="clear" w:pos="8640"/>
          <w:tab w:val="left" w:pos="709"/>
          <w:tab w:val="left" w:pos="1134"/>
        </w:tabs>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Any notice in writing by the Principal, the Authorised Officer or the Contractor, sent to the address set out in the Contract, shall be deemed to have been duly received;</w:t>
      </w:r>
    </w:p>
    <w:p w:rsidR="00F60B8A" w:rsidRPr="00833659" w:rsidRDefault="00F60B8A" w:rsidP="0014516C">
      <w:pPr>
        <w:pStyle w:val="Footer"/>
        <w:tabs>
          <w:tab w:val="clear" w:pos="4320"/>
          <w:tab w:val="clear" w:pos="8640"/>
          <w:tab w:val="left" w:pos="709"/>
          <w:tab w:val="left" w:pos="1134"/>
        </w:tabs>
        <w:ind w:left="1080"/>
        <w:jc w:val="both"/>
        <w:rPr>
          <w:rStyle w:val="None"/>
          <w:rFonts w:ascii="Arial" w:eastAsia="Arial" w:hAnsi="Arial" w:cs="Arial"/>
        </w:rPr>
      </w:pPr>
    </w:p>
    <w:p w:rsidR="00F60B8A" w:rsidRPr="00833659" w:rsidRDefault="00893E97" w:rsidP="0014516C">
      <w:pPr>
        <w:pStyle w:val="Footer"/>
        <w:numPr>
          <w:ilvl w:val="0"/>
          <w:numId w:val="50"/>
        </w:numPr>
        <w:tabs>
          <w:tab w:val="left" w:pos="709"/>
        </w:tabs>
        <w:ind w:left="1560" w:hanging="426"/>
        <w:jc w:val="both"/>
        <w:rPr>
          <w:rFonts w:ascii="Arial" w:hAnsi="Arial" w:cs="Arial"/>
        </w:rPr>
      </w:pPr>
      <w:r w:rsidRPr="00833659">
        <w:rPr>
          <w:rFonts w:ascii="Arial" w:hAnsi="Arial" w:cs="Arial"/>
        </w:rPr>
        <w:t>in the case of delivery by post, two (2) business days after the date of posting, and</w:t>
      </w:r>
      <w:r w:rsidR="00E2783C">
        <w:rPr>
          <w:rFonts w:ascii="Arial" w:hAnsi="Arial" w:cs="Arial"/>
        </w:rPr>
        <w:br/>
      </w:r>
    </w:p>
    <w:p w:rsidR="00F60B8A" w:rsidRDefault="00893E97" w:rsidP="0014516C">
      <w:pPr>
        <w:pStyle w:val="Footer"/>
        <w:numPr>
          <w:ilvl w:val="0"/>
          <w:numId w:val="50"/>
        </w:numPr>
        <w:tabs>
          <w:tab w:val="left" w:pos="709"/>
        </w:tabs>
        <w:ind w:left="1560" w:hanging="426"/>
        <w:jc w:val="both"/>
        <w:rPr>
          <w:rFonts w:ascii="Arial" w:hAnsi="Arial" w:cs="Arial"/>
        </w:rPr>
      </w:pPr>
      <w:proofErr w:type="gramStart"/>
      <w:r w:rsidRPr="00833659">
        <w:rPr>
          <w:rFonts w:ascii="Arial" w:hAnsi="Arial" w:cs="Arial"/>
        </w:rPr>
        <w:t>in</w:t>
      </w:r>
      <w:proofErr w:type="gramEnd"/>
      <w:r w:rsidRPr="00833659">
        <w:rPr>
          <w:rFonts w:ascii="Arial" w:hAnsi="Arial" w:cs="Arial"/>
        </w:rPr>
        <w:t xml:space="preserve"> the case of facsimile transmission, on receipt by the sender of a transmission report from the </w:t>
      </w:r>
      <w:proofErr w:type="spellStart"/>
      <w:r w:rsidRPr="00833659">
        <w:rPr>
          <w:rFonts w:ascii="Arial" w:hAnsi="Arial" w:cs="Arial"/>
        </w:rPr>
        <w:t>despatching</w:t>
      </w:r>
      <w:proofErr w:type="spellEnd"/>
      <w:r w:rsidRPr="00833659">
        <w:rPr>
          <w:rFonts w:ascii="Arial" w:hAnsi="Arial" w:cs="Arial"/>
        </w:rPr>
        <w:t xml:space="preserve"> machine showing the relevant number of pages, the correct destination facsimile number and the result of the transaction as satisfactory.</w:t>
      </w:r>
    </w:p>
    <w:p w:rsidR="0014516C" w:rsidRDefault="0014516C" w:rsidP="006233EC">
      <w:pPr>
        <w:pStyle w:val="Footer"/>
        <w:tabs>
          <w:tab w:val="left" w:pos="709"/>
          <w:tab w:val="left" w:pos="1134"/>
        </w:tabs>
        <w:ind w:left="1560"/>
        <w:jc w:val="both"/>
        <w:rPr>
          <w:rFonts w:ascii="Arial" w:hAnsi="Arial" w:cs="Arial"/>
        </w:rPr>
      </w:pPr>
    </w:p>
    <w:p w:rsidR="00F60B8A" w:rsidRPr="00C97897" w:rsidRDefault="00893E97" w:rsidP="0014516C">
      <w:pPr>
        <w:pStyle w:val="Footer"/>
        <w:tabs>
          <w:tab w:val="clear" w:pos="4320"/>
          <w:tab w:val="clear" w:pos="8640"/>
          <w:tab w:val="left" w:pos="709"/>
          <w:tab w:val="left" w:pos="1134"/>
        </w:tabs>
        <w:ind w:left="709" w:hanging="709"/>
        <w:jc w:val="both"/>
        <w:rPr>
          <w:rStyle w:val="None"/>
          <w:rFonts w:ascii="Arial" w:eastAsia="Arial" w:hAnsi="Arial" w:cs="Arial"/>
        </w:rPr>
      </w:pPr>
      <w:r w:rsidRPr="004E2619">
        <w:rPr>
          <w:rStyle w:val="None"/>
          <w:rFonts w:ascii="Arial" w:hAnsi="Arial" w:cs="Arial"/>
          <w:b/>
          <w:bCs/>
        </w:rPr>
        <w:t>2.13</w:t>
      </w:r>
      <w:r w:rsidRPr="00CD27AC">
        <w:rPr>
          <w:rStyle w:val="None"/>
          <w:rFonts w:ascii="Arial" w:eastAsia="Arial" w:hAnsi="Arial" w:cs="Arial"/>
        </w:rPr>
        <w:tab/>
      </w:r>
      <w:r w:rsidRPr="00CD27AC">
        <w:rPr>
          <w:rStyle w:val="None"/>
          <w:rFonts w:ascii="Arial" w:hAnsi="Arial" w:cs="Arial"/>
          <w:b/>
          <w:bCs/>
        </w:rPr>
        <w:t>DISPUTES</w:t>
      </w:r>
    </w:p>
    <w:p w:rsidR="00F60B8A" w:rsidRPr="005961A4"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The Contractor shall, in respect of any dispute or difference arising out of the Contract and not later than fourteen (14) days after the dispute or difference arises, submit the matter at issue in writing with detailed particulars to the Principal for decision and the Principal shall, as soon as practicable thereafter, give a decision in writing to the Contractor.</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If the Contractor is dissatisfied with the decision of the Principal, the Contractor may, not later than twenty eight (28) days after the decision is given, notify the Principal that it requires the matter to be referred to a mutually agreed competent authority for determination.</w:t>
      </w:r>
    </w:p>
    <w:p w:rsidR="00F60B8A" w:rsidRPr="00833659" w:rsidRDefault="00F60B8A" w:rsidP="0014516C">
      <w:pPr>
        <w:pStyle w:val="Footer"/>
        <w:tabs>
          <w:tab w:val="clear" w:pos="4320"/>
          <w:tab w:val="clear" w:pos="8640"/>
          <w:tab w:val="left" w:pos="709"/>
        </w:tabs>
        <w:ind w:left="709"/>
        <w:jc w:val="both"/>
        <w:rPr>
          <w:rStyle w:val="None"/>
          <w:rFonts w:ascii="Arial" w:eastAsia="Arial" w:hAnsi="Arial" w:cs="Arial"/>
        </w:rPr>
      </w:pPr>
    </w:p>
    <w:p w:rsidR="00F60B8A" w:rsidRPr="00833659" w:rsidRDefault="00893E97" w:rsidP="0014516C">
      <w:pPr>
        <w:pStyle w:val="Footer"/>
        <w:tabs>
          <w:tab w:val="clear" w:pos="4320"/>
          <w:tab w:val="clear" w:pos="8640"/>
          <w:tab w:val="left" w:pos="709"/>
        </w:tabs>
        <w:ind w:left="709"/>
        <w:jc w:val="both"/>
        <w:rPr>
          <w:rStyle w:val="None"/>
          <w:rFonts w:ascii="Arial" w:eastAsia="Arial" w:hAnsi="Arial" w:cs="Arial"/>
        </w:rPr>
      </w:pPr>
      <w:r w:rsidRPr="00833659">
        <w:rPr>
          <w:rStyle w:val="None"/>
          <w:rFonts w:ascii="Arial" w:hAnsi="Arial" w:cs="Arial"/>
        </w:rPr>
        <w:t>If the Principal does not receive the notice requiring determination within the prescribed time, the Principal's decision shall not be subject to determination.</w:t>
      </w:r>
    </w:p>
    <w:p w:rsidR="00F60B8A" w:rsidRDefault="00F60B8A">
      <w:pPr>
        <w:pStyle w:val="Footer"/>
        <w:tabs>
          <w:tab w:val="clear" w:pos="4320"/>
          <w:tab w:val="clear" w:pos="8640"/>
          <w:tab w:val="left" w:pos="709"/>
          <w:tab w:val="left" w:pos="1134"/>
        </w:tabs>
        <w:ind w:left="1134"/>
        <w:jc w:val="both"/>
        <w:rPr>
          <w:rStyle w:val="None"/>
          <w:rFonts w:ascii="Arial" w:eastAsia="Arial" w:hAnsi="Arial" w:cs="Arial"/>
        </w:rPr>
      </w:pPr>
    </w:p>
    <w:p w:rsidR="00741BB1" w:rsidRPr="00833659" w:rsidRDefault="00741BB1">
      <w:pPr>
        <w:pStyle w:val="Footer"/>
        <w:tabs>
          <w:tab w:val="clear" w:pos="4320"/>
          <w:tab w:val="clear" w:pos="8640"/>
          <w:tab w:val="left" w:pos="709"/>
          <w:tab w:val="left" w:pos="1134"/>
        </w:tabs>
        <w:ind w:left="1134"/>
        <w:jc w:val="both"/>
        <w:rPr>
          <w:rStyle w:val="None"/>
          <w:rFonts w:ascii="Arial" w:eastAsia="Arial" w:hAnsi="Arial" w:cs="Arial"/>
        </w:rPr>
      </w:pPr>
    </w:p>
    <w:p w:rsidR="00F60B8A" w:rsidRPr="00833659" w:rsidRDefault="00893E97" w:rsidP="006233EC">
      <w:pPr>
        <w:tabs>
          <w:tab w:val="left" w:pos="709"/>
          <w:tab w:val="left" w:pos="1418"/>
        </w:tabs>
        <w:jc w:val="both"/>
        <w:rPr>
          <w:rStyle w:val="None"/>
          <w:rFonts w:ascii="Times New Roman" w:hAnsi="Times New Roman" w:cs="Times New Roman"/>
          <w:b/>
          <w:bCs/>
        </w:rPr>
      </w:pPr>
      <w:r w:rsidRPr="00833659">
        <w:rPr>
          <w:rStyle w:val="None"/>
          <w:b/>
          <w:bCs/>
        </w:rPr>
        <w:t>2.14</w:t>
      </w:r>
      <w:r w:rsidRPr="00833659">
        <w:rPr>
          <w:rStyle w:val="None"/>
          <w:b/>
          <w:bCs/>
        </w:rPr>
        <w:tab/>
        <w:t>CONFIDENTIALITY</w:t>
      </w:r>
    </w:p>
    <w:p w:rsidR="00F60B8A" w:rsidRPr="00833659" w:rsidRDefault="00893E97">
      <w:pPr>
        <w:tabs>
          <w:tab w:val="left" w:pos="1418"/>
        </w:tabs>
        <w:jc w:val="both"/>
        <w:rPr>
          <w:rStyle w:val="None"/>
          <w:b/>
          <w:bCs/>
        </w:rPr>
      </w:pPr>
      <w:r w:rsidRPr="00833659">
        <w:rPr>
          <w:rStyle w:val="None"/>
          <w:b/>
          <w:bCs/>
        </w:rPr>
        <w:tab/>
      </w:r>
    </w:p>
    <w:p w:rsidR="00F60B8A" w:rsidRPr="00833659" w:rsidRDefault="00893E97" w:rsidP="006233EC">
      <w:pPr>
        <w:tabs>
          <w:tab w:val="left" w:pos="1134"/>
        </w:tabs>
        <w:ind w:left="709"/>
        <w:jc w:val="both"/>
      </w:pPr>
      <w:r w:rsidRPr="00833659">
        <w:t>Information collected under this Contract remains the property of the Principal.</w:t>
      </w:r>
      <w:r w:rsidR="00EC2241">
        <w:t xml:space="preserve"> </w:t>
      </w:r>
      <w:r w:rsidRPr="00833659">
        <w:t>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w:t>
      </w:r>
      <w:r w:rsidR="00EC2241">
        <w:t xml:space="preserve"> </w:t>
      </w:r>
      <w:r w:rsidRPr="00833659">
        <w:t>The Contractor shall not divulge any information regarding the nature of progress of the Works or give any publicity concerning the Works except with the written consent of the Principal.</w:t>
      </w:r>
    </w:p>
    <w:p w:rsidR="00F60B8A" w:rsidRPr="00833659" w:rsidRDefault="00F60B8A">
      <w:pPr>
        <w:tabs>
          <w:tab w:val="left" w:pos="1418"/>
        </w:tabs>
        <w:jc w:val="both"/>
        <w:rPr>
          <w:rStyle w:val="None"/>
          <w:b/>
          <w:bCs/>
        </w:rPr>
      </w:pPr>
    </w:p>
    <w:p w:rsidR="00F60B8A" w:rsidRPr="00833659" w:rsidRDefault="00893E97" w:rsidP="006233EC">
      <w:pPr>
        <w:tabs>
          <w:tab w:val="left" w:pos="709"/>
        </w:tabs>
        <w:jc w:val="both"/>
        <w:rPr>
          <w:rStyle w:val="None"/>
          <w:rFonts w:ascii="Times New Roman" w:hAnsi="Times New Roman" w:cs="Times New Roman"/>
          <w:b/>
          <w:bCs/>
        </w:rPr>
      </w:pPr>
      <w:r w:rsidRPr="00833659">
        <w:rPr>
          <w:rStyle w:val="None"/>
          <w:b/>
          <w:bCs/>
        </w:rPr>
        <w:t>2.15</w:t>
      </w:r>
      <w:r w:rsidRPr="00833659">
        <w:rPr>
          <w:rStyle w:val="None"/>
          <w:b/>
          <w:bCs/>
        </w:rPr>
        <w:tab/>
      </w:r>
      <w:proofErr w:type="gramStart"/>
      <w:r w:rsidRPr="00833659">
        <w:rPr>
          <w:rStyle w:val="None"/>
          <w:b/>
          <w:bCs/>
        </w:rPr>
        <w:t>CLAIM</w:t>
      </w:r>
      <w:proofErr w:type="gramEnd"/>
      <w:r w:rsidRPr="00833659">
        <w:rPr>
          <w:rStyle w:val="None"/>
          <w:b/>
          <w:bCs/>
        </w:rPr>
        <w:t xml:space="preserve"> FOR PAYMENT</w:t>
      </w:r>
    </w:p>
    <w:p w:rsidR="00F60B8A" w:rsidRPr="00833659" w:rsidRDefault="00F60B8A">
      <w:pPr>
        <w:ind w:left="1418"/>
        <w:jc w:val="both"/>
        <w:rPr>
          <w:rStyle w:val="None"/>
          <w:b/>
          <w:bCs/>
        </w:rPr>
      </w:pPr>
    </w:p>
    <w:p w:rsidR="00F60B8A" w:rsidRPr="00833659" w:rsidRDefault="00893E97" w:rsidP="006233EC">
      <w:pPr>
        <w:ind w:left="709" w:right="-22"/>
        <w:jc w:val="both"/>
        <w:rPr>
          <w:rStyle w:val="None"/>
          <w:rFonts w:ascii="Times New Roman" w:hAnsi="Times New Roman" w:cs="Times New Roman"/>
          <w:u w:val="single"/>
        </w:rPr>
      </w:pPr>
      <w:r w:rsidRPr="00833659">
        <w:t>The Contractor shall submit claim for payment, at intervals of not less than one month to be received by the Principal by the seventh day of the following month.</w:t>
      </w:r>
      <w:r w:rsidR="00EC2241">
        <w:t xml:space="preserve"> </w:t>
      </w:r>
      <w:r w:rsidRPr="00833659">
        <w:t xml:space="preserve">The claim for payment in the form of a detailed invoice relating to each individual job and shall cover the </w:t>
      </w:r>
      <w:r w:rsidRPr="00833659">
        <w:rPr>
          <w:rStyle w:val="None"/>
          <w:u w:val="single"/>
        </w:rPr>
        <w:t>whole of the job.</w:t>
      </w:r>
      <w:r w:rsidR="00EC2241">
        <w:rPr>
          <w:rStyle w:val="None"/>
          <w:u w:val="single"/>
        </w:rPr>
        <w:t xml:space="preserve"> </w:t>
      </w:r>
    </w:p>
    <w:p w:rsidR="00F60B8A" w:rsidRPr="00833659" w:rsidRDefault="00F60B8A" w:rsidP="006233EC">
      <w:pPr>
        <w:ind w:left="709" w:right="-22"/>
        <w:jc w:val="both"/>
        <w:rPr>
          <w:rStyle w:val="None"/>
          <w:rFonts w:ascii="Times New Roman" w:hAnsi="Times New Roman" w:cs="Times New Roman"/>
          <w:u w:val="single"/>
        </w:rPr>
      </w:pPr>
    </w:p>
    <w:p w:rsidR="00F60B8A" w:rsidRPr="00833659" w:rsidRDefault="00893E97" w:rsidP="006233EC">
      <w:pPr>
        <w:ind w:left="709" w:right="-22"/>
        <w:jc w:val="both"/>
      </w:pPr>
      <w:r w:rsidRPr="00833659">
        <w:t>All invoices submitted must adhere strictly to the Schedule of Prices. Incorrect invoices will not be accepted and will be returned to the Contractor.</w:t>
      </w:r>
      <w:r w:rsidR="00EC2241">
        <w:t xml:space="preserve"> </w:t>
      </w:r>
      <w:r w:rsidRPr="00833659">
        <w:t>Payment will be made 30 days after the end of the month in which a correct invoice is raised.</w:t>
      </w:r>
      <w:r w:rsidR="00EC2241">
        <w:t xml:space="preserve"> </w:t>
      </w:r>
    </w:p>
    <w:p w:rsidR="00F60B8A" w:rsidRPr="00833659" w:rsidRDefault="00F60B8A" w:rsidP="006233EC">
      <w:pPr>
        <w:ind w:left="709" w:right="-22"/>
        <w:jc w:val="both"/>
      </w:pPr>
    </w:p>
    <w:p w:rsidR="00F60B8A" w:rsidRPr="00833659" w:rsidRDefault="00893E97" w:rsidP="006233EC">
      <w:pPr>
        <w:ind w:left="709" w:right="-22"/>
        <w:jc w:val="both"/>
      </w:pPr>
      <w:r w:rsidRPr="00833659">
        <w:t>For additional works outside the contract, a purchase order must be obtained from the Superintendent’s Representative and the invoice must refer to the purchase order number.</w:t>
      </w:r>
    </w:p>
    <w:p w:rsidR="00F60B8A" w:rsidRPr="00833659" w:rsidRDefault="00F60B8A" w:rsidP="006233EC">
      <w:pPr>
        <w:ind w:left="709" w:right="-22"/>
        <w:jc w:val="both"/>
        <w:rPr>
          <w:rStyle w:val="None"/>
          <w:rFonts w:ascii="Times New Roman" w:hAnsi="Times New Roman" w:cs="Times New Roman"/>
          <w:u w:val="single"/>
        </w:rPr>
      </w:pPr>
    </w:p>
    <w:p w:rsidR="00F60B8A" w:rsidRPr="00833659" w:rsidRDefault="00893E97" w:rsidP="006233EC">
      <w:pPr>
        <w:tabs>
          <w:tab w:val="left" w:pos="709"/>
        </w:tabs>
        <w:ind w:left="709" w:right="-22"/>
        <w:jc w:val="both"/>
      </w:pPr>
      <w:r w:rsidRPr="00833659">
        <w:tab/>
        <w:t>The invoice shall comply with the requirements of the GST Law (as a Tax Invoice) and shall, unless inconsistent with the GST Law, specify the</w:t>
      </w:r>
      <w:r w:rsidR="00AA1334">
        <w:t xml:space="preserve"> </w:t>
      </w:r>
      <w:r w:rsidRPr="00833659">
        <w:t>following:</w:t>
      </w:r>
    </w:p>
    <w:p w:rsidR="00F60B8A" w:rsidRPr="00833659" w:rsidRDefault="00893E97" w:rsidP="006233EC">
      <w:pPr>
        <w:tabs>
          <w:tab w:val="left" w:pos="709"/>
        </w:tabs>
        <w:ind w:left="709" w:right="-22"/>
        <w:jc w:val="both"/>
      </w:pPr>
      <w:r w:rsidRPr="00833659">
        <w:tab/>
        <w:t>Each invoice shall detail:</w:t>
      </w:r>
    </w:p>
    <w:p w:rsidR="00F60B8A" w:rsidRPr="00833659" w:rsidRDefault="00F60B8A" w:rsidP="009C722D">
      <w:pPr>
        <w:tabs>
          <w:tab w:val="left" w:pos="1134"/>
          <w:tab w:val="left" w:pos="1560"/>
        </w:tabs>
        <w:ind w:left="1134" w:hanging="1418"/>
        <w:jc w:val="both"/>
      </w:pPr>
    </w:p>
    <w:p w:rsidR="00F60B8A" w:rsidRPr="00833659" w:rsidRDefault="00893E97" w:rsidP="006233EC">
      <w:pPr>
        <w:tabs>
          <w:tab w:val="left" w:pos="1560"/>
        </w:tabs>
        <w:ind w:left="1560" w:right="238" w:hanging="426"/>
        <w:rPr>
          <w:rStyle w:val="None"/>
          <w:rFonts w:ascii="Times New Roman" w:hAnsi="Times New Roman" w:cs="Times New Roman"/>
        </w:rPr>
      </w:pPr>
      <w:r w:rsidRPr="00833659">
        <w:rPr>
          <w:rStyle w:val="None"/>
        </w:rPr>
        <w:t>(a)</w:t>
      </w:r>
      <w:r w:rsidR="00EC2241">
        <w:rPr>
          <w:rStyle w:val="None"/>
        </w:rPr>
        <w:t xml:space="preserve"> </w:t>
      </w:r>
      <w:proofErr w:type="gramStart"/>
      <w:r w:rsidRPr="00833659">
        <w:rPr>
          <w:rStyle w:val="None"/>
        </w:rPr>
        <w:t>the</w:t>
      </w:r>
      <w:proofErr w:type="gramEnd"/>
      <w:r w:rsidRPr="00833659">
        <w:rPr>
          <w:rStyle w:val="None"/>
        </w:rPr>
        <w:t xml:space="preserve"> Principals Purchase Order Number;</w:t>
      </w:r>
      <w:r w:rsidR="00E2783C">
        <w:rPr>
          <w:rStyle w:val="None"/>
        </w:rPr>
        <w:br/>
      </w:r>
    </w:p>
    <w:p w:rsidR="00F60B8A" w:rsidRPr="00833659" w:rsidRDefault="00893E97" w:rsidP="006233EC">
      <w:pPr>
        <w:tabs>
          <w:tab w:val="left" w:pos="1560"/>
        </w:tabs>
        <w:ind w:left="1560" w:right="236" w:hanging="426"/>
        <w:jc w:val="both"/>
        <w:rPr>
          <w:rStyle w:val="None"/>
        </w:rPr>
      </w:pPr>
      <w:r w:rsidRPr="00833659">
        <w:rPr>
          <w:rStyle w:val="None"/>
        </w:rPr>
        <w:t>(b)</w:t>
      </w:r>
      <w:r w:rsidR="009C722D">
        <w:rPr>
          <w:rStyle w:val="None"/>
        </w:rPr>
        <w:tab/>
      </w:r>
      <w:proofErr w:type="gramStart"/>
      <w:r w:rsidRPr="00833659">
        <w:rPr>
          <w:rStyle w:val="None"/>
        </w:rPr>
        <w:t>the</w:t>
      </w:r>
      <w:proofErr w:type="gramEnd"/>
      <w:r w:rsidRPr="00833659">
        <w:rPr>
          <w:rStyle w:val="None"/>
        </w:rPr>
        <w:t xml:space="preserve"> specific Schedule of Rates item no. for the particular works including</w:t>
      </w:r>
      <w:r w:rsidR="00AA1334">
        <w:rPr>
          <w:rStyle w:val="None"/>
        </w:rPr>
        <w:t xml:space="preserve"> </w:t>
      </w:r>
      <w:r w:rsidRPr="00833659">
        <w:rPr>
          <w:rStyle w:val="None"/>
        </w:rPr>
        <w:t>description (item name);</w:t>
      </w:r>
    </w:p>
    <w:p w:rsidR="00164B51" w:rsidRDefault="00164B51" w:rsidP="006233EC">
      <w:pPr>
        <w:tabs>
          <w:tab w:val="left" w:pos="1560"/>
        </w:tabs>
        <w:ind w:left="1560" w:right="236" w:hanging="426"/>
        <w:jc w:val="both"/>
        <w:rPr>
          <w:rStyle w:val="None"/>
        </w:rPr>
      </w:pPr>
    </w:p>
    <w:p w:rsidR="00F60B8A" w:rsidRPr="00CD27AC" w:rsidRDefault="00164B51" w:rsidP="006233EC">
      <w:pPr>
        <w:tabs>
          <w:tab w:val="left" w:pos="1560"/>
        </w:tabs>
        <w:ind w:left="1560" w:right="-22" w:hanging="426"/>
        <w:rPr>
          <w:rStyle w:val="None"/>
        </w:rPr>
      </w:pPr>
      <w:r>
        <w:rPr>
          <w:rStyle w:val="None"/>
        </w:rPr>
        <w:t xml:space="preserve">(c) </w:t>
      </w:r>
      <w:r w:rsidR="009C722D">
        <w:rPr>
          <w:rStyle w:val="None"/>
        </w:rPr>
        <w:tab/>
      </w:r>
      <w:proofErr w:type="gramStart"/>
      <w:r w:rsidR="00893E97" w:rsidRPr="004E2619">
        <w:rPr>
          <w:rStyle w:val="None"/>
        </w:rPr>
        <w:t>the</w:t>
      </w:r>
      <w:proofErr w:type="gramEnd"/>
      <w:r w:rsidR="00893E97" w:rsidRPr="004E2619">
        <w:rPr>
          <w:rStyle w:val="None"/>
        </w:rPr>
        <w:t xml:space="preserve"> specific Quantity of the item no;</w:t>
      </w:r>
      <w:r w:rsidR="00E2783C">
        <w:rPr>
          <w:rStyle w:val="None"/>
        </w:rPr>
        <w:br/>
      </w:r>
    </w:p>
    <w:p w:rsidR="00F60B8A" w:rsidRDefault="00893E97" w:rsidP="006233EC">
      <w:pPr>
        <w:tabs>
          <w:tab w:val="left" w:pos="1560"/>
        </w:tabs>
        <w:ind w:left="1560" w:right="-22" w:hanging="426"/>
        <w:rPr>
          <w:rStyle w:val="None"/>
        </w:rPr>
      </w:pPr>
      <w:r w:rsidRPr="005961A4">
        <w:rPr>
          <w:rStyle w:val="None"/>
        </w:rPr>
        <w:t>(d)</w:t>
      </w:r>
      <w:r w:rsidRPr="005961A4">
        <w:rPr>
          <w:rStyle w:val="None"/>
        </w:rPr>
        <w:tab/>
      </w:r>
      <w:proofErr w:type="gramStart"/>
      <w:r w:rsidRPr="005961A4">
        <w:rPr>
          <w:rStyle w:val="None"/>
        </w:rPr>
        <w:t>the</w:t>
      </w:r>
      <w:proofErr w:type="gramEnd"/>
      <w:r w:rsidRPr="005961A4">
        <w:rPr>
          <w:rStyle w:val="None"/>
        </w:rPr>
        <w:t xml:space="preserve"> specific Rate of the item no;</w:t>
      </w:r>
    </w:p>
    <w:p w:rsidR="00F60B8A" w:rsidRPr="00833659" w:rsidRDefault="00BD5B1A" w:rsidP="006233EC">
      <w:pPr>
        <w:tabs>
          <w:tab w:val="left" w:pos="1560"/>
        </w:tabs>
        <w:ind w:left="1560" w:right="-22" w:hanging="426"/>
        <w:rPr>
          <w:rStyle w:val="None"/>
        </w:rPr>
      </w:pPr>
      <w:r>
        <w:rPr>
          <w:rStyle w:val="None"/>
        </w:rPr>
        <w:t xml:space="preserve"> </w:t>
      </w:r>
      <w:r w:rsidR="00893E97" w:rsidRPr="00833659">
        <w:rPr>
          <w:rStyle w:val="None"/>
        </w:rPr>
        <w:tab/>
      </w:r>
      <w:proofErr w:type="gramStart"/>
      <w:r w:rsidR="00893E97" w:rsidRPr="00833659">
        <w:rPr>
          <w:rStyle w:val="None"/>
        </w:rPr>
        <w:t>and</w:t>
      </w:r>
      <w:proofErr w:type="gramEnd"/>
      <w:r w:rsidR="00E2783C">
        <w:rPr>
          <w:rStyle w:val="None"/>
        </w:rPr>
        <w:br/>
      </w:r>
    </w:p>
    <w:p w:rsidR="00F60B8A" w:rsidRPr="00833659" w:rsidRDefault="00893E97" w:rsidP="006233EC">
      <w:pPr>
        <w:tabs>
          <w:tab w:val="left" w:pos="1560"/>
        </w:tabs>
        <w:ind w:left="1560" w:right="-22" w:hanging="426"/>
        <w:rPr>
          <w:rStyle w:val="None"/>
        </w:rPr>
      </w:pPr>
      <w:r w:rsidRPr="00833659">
        <w:rPr>
          <w:rStyle w:val="None"/>
        </w:rPr>
        <w:t>(e)</w:t>
      </w:r>
      <w:r w:rsidR="009C722D">
        <w:rPr>
          <w:rStyle w:val="None"/>
        </w:rPr>
        <w:tab/>
      </w:r>
      <w:proofErr w:type="gramStart"/>
      <w:r w:rsidRPr="00833659">
        <w:rPr>
          <w:rStyle w:val="None"/>
        </w:rPr>
        <w:t>the</w:t>
      </w:r>
      <w:proofErr w:type="gramEnd"/>
      <w:r w:rsidRPr="00833659">
        <w:rPr>
          <w:rStyle w:val="None"/>
        </w:rPr>
        <w:t xml:space="preserve"> extended total of each specific item no. (</w:t>
      </w:r>
      <w:proofErr w:type="gramStart"/>
      <w:r w:rsidRPr="00833659">
        <w:rPr>
          <w:rStyle w:val="None"/>
        </w:rPr>
        <w:t>multiplying</w:t>
      </w:r>
      <w:proofErr w:type="gramEnd"/>
      <w:r w:rsidRPr="00833659">
        <w:rPr>
          <w:rStyle w:val="None"/>
        </w:rPr>
        <w:t xml:space="preserve"> rate x item no.)</w:t>
      </w:r>
      <w:r w:rsidR="00E2783C">
        <w:rPr>
          <w:rStyle w:val="None"/>
        </w:rPr>
        <w:br/>
      </w:r>
    </w:p>
    <w:p w:rsidR="00F60B8A" w:rsidRPr="00833659" w:rsidRDefault="00893E97" w:rsidP="006233EC">
      <w:pPr>
        <w:tabs>
          <w:tab w:val="left" w:pos="1560"/>
        </w:tabs>
        <w:ind w:left="1560" w:right="-22" w:hanging="426"/>
        <w:rPr>
          <w:rStyle w:val="None"/>
        </w:rPr>
      </w:pPr>
      <w:r w:rsidRPr="00833659">
        <w:rPr>
          <w:rStyle w:val="None"/>
        </w:rPr>
        <w:t>(f)</w:t>
      </w:r>
      <w:r w:rsidRPr="00833659">
        <w:rPr>
          <w:rStyle w:val="None"/>
        </w:rPr>
        <w:tab/>
      </w:r>
      <w:proofErr w:type="gramStart"/>
      <w:r w:rsidRPr="00833659">
        <w:rPr>
          <w:rStyle w:val="None"/>
        </w:rPr>
        <w:t>the</w:t>
      </w:r>
      <w:proofErr w:type="gramEnd"/>
      <w:r w:rsidRPr="00833659">
        <w:rPr>
          <w:rStyle w:val="None"/>
        </w:rPr>
        <w:t xml:space="preserve"> amount of any GST</w:t>
      </w:r>
      <w:r w:rsidR="00EC2241">
        <w:rPr>
          <w:rStyle w:val="None"/>
        </w:rPr>
        <w:t xml:space="preserve"> </w:t>
      </w:r>
      <w:r w:rsidRPr="00833659">
        <w:rPr>
          <w:rStyle w:val="None"/>
        </w:rPr>
        <w:t>paid or payable by the Contractor with respect to the Fees;</w:t>
      </w:r>
      <w:r w:rsidR="00E2783C">
        <w:rPr>
          <w:rStyle w:val="None"/>
        </w:rPr>
        <w:br/>
      </w:r>
    </w:p>
    <w:p w:rsidR="00F60B8A" w:rsidRPr="00833659" w:rsidRDefault="00893E97" w:rsidP="006233EC">
      <w:pPr>
        <w:tabs>
          <w:tab w:val="left" w:pos="1560"/>
        </w:tabs>
        <w:ind w:left="1560" w:right="-22" w:hanging="426"/>
        <w:rPr>
          <w:rStyle w:val="None"/>
        </w:rPr>
      </w:pPr>
      <w:r w:rsidRPr="00833659">
        <w:rPr>
          <w:rStyle w:val="None"/>
        </w:rPr>
        <w:t>(g)</w:t>
      </w:r>
      <w:r w:rsidRPr="00833659">
        <w:rPr>
          <w:rStyle w:val="None"/>
        </w:rPr>
        <w:tab/>
      </w:r>
      <w:proofErr w:type="gramStart"/>
      <w:r w:rsidRPr="00833659">
        <w:rPr>
          <w:rStyle w:val="None"/>
        </w:rPr>
        <w:t>the</w:t>
      </w:r>
      <w:proofErr w:type="gramEnd"/>
      <w:r w:rsidRPr="00833659">
        <w:rPr>
          <w:rStyle w:val="None"/>
        </w:rPr>
        <w:t xml:space="preserve"> date of delivery of the Services to which the invoice</w:t>
      </w:r>
      <w:r w:rsidR="00BD5B1A">
        <w:rPr>
          <w:rStyle w:val="None"/>
        </w:rPr>
        <w:t xml:space="preserve"> </w:t>
      </w:r>
      <w:r w:rsidRPr="00833659">
        <w:rPr>
          <w:rStyle w:val="None"/>
        </w:rPr>
        <w:t>relates;</w:t>
      </w:r>
      <w:r w:rsidR="00E2783C">
        <w:rPr>
          <w:rStyle w:val="None"/>
        </w:rPr>
        <w:br/>
      </w:r>
    </w:p>
    <w:p w:rsidR="00236B44" w:rsidRDefault="00236B44" w:rsidP="006233EC">
      <w:pPr>
        <w:tabs>
          <w:tab w:val="left" w:pos="1560"/>
        </w:tabs>
        <w:ind w:left="1560" w:right="-22" w:hanging="426"/>
        <w:rPr>
          <w:rStyle w:val="None"/>
        </w:rPr>
      </w:pPr>
    </w:p>
    <w:p w:rsidR="00F60B8A" w:rsidRPr="00833659" w:rsidRDefault="00236B44" w:rsidP="006233EC">
      <w:pPr>
        <w:tabs>
          <w:tab w:val="left" w:pos="1560"/>
        </w:tabs>
        <w:ind w:left="1560" w:right="-22" w:hanging="426"/>
        <w:rPr>
          <w:rStyle w:val="None"/>
        </w:rPr>
      </w:pPr>
      <w:r>
        <w:rPr>
          <w:rStyle w:val="None"/>
        </w:rPr>
        <w:t>(h)</w:t>
      </w:r>
      <w:r>
        <w:rPr>
          <w:rStyle w:val="None"/>
        </w:rPr>
        <w:tab/>
      </w:r>
      <w:proofErr w:type="gramStart"/>
      <w:r w:rsidR="00893E97" w:rsidRPr="00833659">
        <w:rPr>
          <w:rStyle w:val="None"/>
        </w:rPr>
        <w:t>the</w:t>
      </w:r>
      <w:proofErr w:type="gramEnd"/>
      <w:r w:rsidR="00893E97" w:rsidRPr="00833659">
        <w:rPr>
          <w:rStyle w:val="None"/>
        </w:rPr>
        <w:t xml:space="preserve"> Contractor’s address for payment.</w:t>
      </w:r>
    </w:p>
    <w:p w:rsidR="00F60B8A" w:rsidRPr="00833659" w:rsidRDefault="00F60B8A" w:rsidP="006233EC">
      <w:pPr>
        <w:tabs>
          <w:tab w:val="left" w:pos="1134"/>
        </w:tabs>
        <w:ind w:left="1134" w:right="236"/>
        <w:rPr>
          <w:rStyle w:val="None"/>
        </w:rPr>
      </w:pPr>
    </w:p>
    <w:p w:rsidR="00F60B8A" w:rsidRPr="00833659" w:rsidRDefault="00893E97" w:rsidP="006233EC">
      <w:pPr>
        <w:tabs>
          <w:tab w:val="left" w:pos="709"/>
          <w:tab w:val="left" w:pos="2160"/>
        </w:tabs>
        <w:ind w:left="709" w:right="-22"/>
      </w:pPr>
      <w:r w:rsidRPr="00833659">
        <w:t>All invoices shall be submitted by post to Darwin City Council GPO Box 84 Darwin 0801 or emailed to accounts payable</w:t>
      </w:r>
      <w:r w:rsidR="004A1A31">
        <w:t>:</w:t>
      </w:r>
      <w:r w:rsidR="00380D76">
        <w:t xml:space="preserve"> a</w:t>
      </w:r>
      <w:r w:rsidRPr="00833659">
        <w:t>ccountspayable@darwin.nt.gov.au.</w:t>
      </w:r>
      <w:r w:rsidR="00EC2241">
        <w:t xml:space="preserve"> </w:t>
      </w:r>
    </w:p>
    <w:p w:rsidR="00F60B8A" w:rsidRPr="00833659" w:rsidRDefault="00893E97" w:rsidP="009C722D">
      <w:pPr>
        <w:tabs>
          <w:tab w:val="left" w:pos="709"/>
        </w:tabs>
        <w:ind w:left="709"/>
      </w:pPr>
      <w:r w:rsidRPr="00833659">
        <w:tab/>
      </w:r>
    </w:p>
    <w:p w:rsidR="00F60B8A" w:rsidRPr="00833659" w:rsidRDefault="00893E97" w:rsidP="006233EC">
      <w:pPr>
        <w:tabs>
          <w:tab w:val="left" w:pos="709"/>
        </w:tabs>
        <w:ind w:left="709"/>
      </w:pPr>
      <w:r w:rsidRPr="00833659">
        <w:t>The Principal will process detailed invoices received at the Principals address by the thirtieth day of the following month.</w:t>
      </w:r>
    </w:p>
    <w:p w:rsidR="00F60B8A" w:rsidRPr="00833659" w:rsidRDefault="00F60B8A" w:rsidP="006233EC">
      <w:pPr>
        <w:tabs>
          <w:tab w:val="left" w:pos="709"/>
        </w:tabs>
        <w:ind w:left="709"/>
      </w:pPr>
    </w:p>
    <w:p w:rsidR="00F60B8A" w:rsidRPr="00833659" w:rsidRDefault="00893E97" w:rsidP="006233EC">
      <w:pPr>
        <w:tabs>
          <w:tab w:val="left" w:pos="709"/>
        </w:tabs>
        <w:ind w:left="709"/>
      </w:pPr>
      <w:r w:rsidRPr="00833659">
        <w:t>(</w:t>
      </w:r>
      <w:proofErr w:type="spellStart"/>
      <w:proofErr w:type="gramStart"/>
      <w:r w:rsidRPr="00833659">
        <w:t>ie</w:t>
      </w:r>
      <w:proofErr w:type="spellEnd"/>
      <w:proofErr w:type="gramEnd"/>
      <w:r w:rsidRPr="00833659">
        <w:t>.</w:t>
      </w:r>
      <w:r w:rsidR="00BD5B1A">
        <w:t xml:space="preserve"> </w:t>
      </w:r>
      <w:r w:rsidRPr="00833659">
        <w:t>Work performed in September should be invoiced dated September and received by Council on or before the seventh (07) October, to be processed for payment by thirtieth (30) October).</w:t>
      </w:r>
      <w:r w:rsidR="00EC2241">
        <w:t xml:space="preserve"> </w:t>
      </w:r>
    </w:p>
    <w:p w:rsidR="00F60B8A" w:rsidRPr="00833659" w:rsidRDefault="00F60B8A" w:rsidP="006233EC">
      <w:pPr>
        <w:tabs>
          <w:tab w:val="left" w:pos="709"/>
        </w:tabs>
        <w:ind w:left="709"/>
      </w:pPr>
    </w:p>
    <w:p w:rsidR="00F60B8A" w:rsidRPr="00833659" w:rsidRDefault="00893E97" w:rsidP="006233EC">
      <w:pPr>
        <w:tabs>
          <w:tab w:val="left" w:pos="709"/>
        </w:tabs>
        <w:ind w:left="709"/>
      </w:pPr>
      <w:r w:rsidRPr="00833659">
        <w:t xml:space="preserve">The Principal reserves the option to not process detailed invoices </w:t>
      </w:r>
      <w:r w:rsidRPr="00833659">
        <w:rPr>
          <w:rStyle w:val="None"/>
          <w:u w:val="single"/>
        </w:rPr>
        <w:t>received after the seventh (7) day</w:t>
      </w:r>
      <w:r w:rsidRPr="00833659">
        <w:t xml:space="preserve"> of the following month until the next month. </w:t>
      </w:r>
    </w:p>
    <w:p w:rsidR="00F60B8A" w:rsidRPr="00833659" w:rsidRDefault="00F60B8A" w:rsidP="006233EC">
      <w:pPr>
        <w:tabs>
          <w:tab w:val="left" w:pos="709"/>
        </w:tabs>
        <w:ind w:left="709"/>
      </w:pPr>
    </w:p>
    <w:p w:rsidR="00F60B8A" w:rsidRPr="00833659" w:rsidRDefault="00893E97" w:rsidP="006233EC">
      <w:pPr>
        <w:tabs>
          <w:tab w:val="left" w:pos="709"/>
        </w:tabs>
        <w:ind w:left="709"/>
      </w:pPr>
      <w:r w:rsidRPr="00833659">
        <w:t>(</w:t>
      </w:r>
      <w:proofErr w:type="spellStart"/>
      <w:proofErr w:type="gramStart"/>
      <w:r w:rsidRPr="00833659">
        <w:t>ie</w:t>
      </w:r>
      <w:proofErr w:type="spellEnd"/>
      <w:proofErr w:type="gramEnd"/>
      <w:r w:rsidRPr="00833659">
        <w:t>. using the above example, if invoice received after the 07</w:t>
      </w:r>
      <w:r w:rsidRPr="00833659">
        <w:rPr>
          <w:rStyle w:val="None"/>
          <w:vertAlign w:val="superscript"/>
        </w:rPr>
        <w:t>th</w:t>
      </w:r>
      <w:r w:rsidRPr="00833659">
        <w:t xml:space="preserve"> October, payment would be made 30 November).</w:t>
      </w:r>
    </w:p>
    <w:p w:rsidR="00F60B8A" w:rsidRPr="00833659" w:rsidRDefault="00F60B8A"/>
    <w:p w:rsidR="00F60B8A" w:rsidRPr="00833659" w:rsidRDefault="00893E97" w:rsidP="006233EC">
      <w:pPr>
        <w:tabs>
          <w:tab w:val="left" w:pos="709"/>
          <w:tab w:val="left" w:pos="1134"/>
          <w:tab w:val="left" w:pos="1560"/>
        </w:tabs>
        <w:jc w:val="both"/>
        <w:rPr>
          <w:rStyle w:val="None"/>
          <w:b/>
          <w:bCs/>
        </w:rPr>
      </w:pPr>
      <w:r w:rsidRPr="00833659">
        <w:rPr>
          <w:rStyle w:val="None"/>
          <w:b/>
          <w:bCs/>
        </w:rPr>
        <w:t>2.16</w:t>
      </w:r>
      <w:r w:rsidRPr="00833659">
        <w:rPr>
          <w:rStyle w:val="None"/>
          <w:b/>
          <w:bCs/>
        </w:rPr>
        <w:tab/>
        <w:t>PAYMENT</w:t>
      </w:r>
    </w:p>
    <w:p w:rsidR="00F60B8A" w:rsidRPr="00A33CB7" w:rsidRDefault="00F60B8A">
      <w:pPr>
        <w:ind w:left="1418"/>
        <w:jc w:val="both"/>
        <w:rPr>
          <w:color w:val="auto"/>
        </w:rPr>
      </w:pPr>
    </w:p>
    <w:p w:rsidR="00F60B8A" w:rsidRPr="00833659" w:rsidRDefault="00893E97" w:rsidP="006233EC">
      <w:pPr>
        <w:ind w:left="709"/>
        <w:jc w:val="both"/>
      </w:pPr>
      <w:r w:rsidRPr="00A33CB7">
        <w:rPr>
          <w:color w:val="auto"/>
        </w:rPr>
        <w:t xml:space="preserve">On receipt of a claim for payment in accordance with </w:t>
      </w:r>
      <w:r w:rsidRPr="00A33CB7">
        <w:rPr>
          <w:rStyle w:val="None"/>
          <w:color w:val="auto"/>
          <w:u w:color="FF0000"/>
        </w:rPr>
        <w:t>clause 2.15</w:t>
      </w:r>
      <w:r w:rsidRPr="00A33CB7">
        <w:rPr>
          <w:color w:val="auto"/>
        </w:rPr>
        <w:t xml:space="preserve"> the Darwin City Council will transfer funds electronically or mail </w:t>
      </w:r>
      <w:proofErr w:type="spellStart"/>
      <w:r w:rsidRPr="00A33CB7">
        <w:rPr>
          <w:color w:val="auto"/>
        </w:rPr>
        <w:t>cheque</w:t>
      </w:r>
      <w:proofErr w:type="spellEnd"/>
      <w:r w:rsidRPr="00A33CB7">
        <w:rPr>
          <w:color w:val="auto"/>
        </w:rPr>
        <w:t xml:space="preserve"> payments as required </w:t>
      </w:r>
      <w:r w:rsidRPr="00833659">
        <w:t>under the General Conditions of Contract.</w:t>
      </w:r>
    </w:p>
    <w:p w:rsidR="00F60B8A" w:rsidRPr="00833659" w:rsidRDefault="00F60B8A" w:rsidP="006233EC">
      <w:pPr>
        <w:ind w:left="709"/>
        <w:jc w:val="both"/>
      </w:pPr>
    </w:p>
    <w:p w:rsidR="00F60B8A" w:rsidRPr="00833659" w:rsidRDefault="00893E97" w:rsidP="006233EC">
      <w:pPr>
        <w:ind w:left="709"/>
        <w:jc w:val="both"/>
      </w:pPr>
      <w:r w:rsidRPr="00833659">
        <w:t>In cases where hourly rates apply, a statement of man-hours shall be in the form of a daily time sheet for each employee and shall include:</w:t>
      </w:r>
    </w:p>
    <w:p w:rsidR="00F60B8A" w:rsidRPr="00833659" w:rsidRDefault="00F60B8A" w:rsidP="006233EC">
      <w:pPr>
        <w:ind w:left="709"/>
        <w:jc w:val="both"/>
      </w:pPr>
    </w:p>
    <w:p w:rsidR="00F60B8A" w:rsidRPr="00833659" w:rsidRDefault="00893E97" w:rsidP="006233EC">
      <w:pPr>
        <w:numPr>
          <w:ilvl w:val="0"/>
          <w:numId w:val="52"/>
        </w:numPr>
        <w:tabs>
          <w:tab w:val="left" w:pos="1560"/>
        </w:tabs>
        <w:ind w:left="1134" w:firstLine="0"/>
        <w:jc w:val="both"/>
      </w:pPr>
      <w:r w:rsidRPr="00833659">
        <w:t>Job details – location and a brief description of work carried out.</w:t>
      </w:r>
    </w:p>
    <w:p w:rsidR="00F60B8A" w:rsidRPr="00833659" w:rsidRDefault="00F60B8A" w:rsidP="006233EC">
      <w:pPr>
        <w:tabs>
          <w:tab w:val="left" w:pos="1560"/>
        </w:tabs>
        <w:ind w:left="1134"/>
        <w:jc w:val="both"/>
      </w:pPr>
    </w:p>
    <w:p w:rsidR="00F60B8A" w:rsidRPr="00833659" w:rsidRDefault="00893E97" w:rsidP="006233EC">
      <w:pPr>
        <w:numPr>
          <w:ilvl w:val="0"/>
          <w:numId w:val="52"/>
        </w:numPr>
        <w:tabs>
          <w:tab w:val="left" w:pos="1560"/>
        </w:tabs>
        <w:ind w:left="1134" w:firstLine="0"/>
        <w:jc w:val="both"/>
      </w:pPr>
      <w:r w:rsidRPr="00833659">
        <w:t>The name of the employee.</w:t>
      </w:r>
    </w:p>
    <w:p w:rsidR="00F60B8A" w:rsidRPr="00833659" w:rsidRDefault="00F60B8A" w:rsidP="006233EC">
      <w:pPr>
        <w:tabs>
          <w:tab w:val="left" w:pos="1560"/>
          <w:tab w:val="left" w:pos="2127"/>
        </w:tabs>
        <w:ind w:left="1134"/>
        <w:jc w:val="both"/>
      </w:pPr>
    </w:p>
    <w:p w:rsidR="00F60B8A" w:rsidRPr="00833659" w:rsidRDefault="00893E97" w:rsidP="006233EC">
      <w:pPr>
        <w:numPr>
          <w:ilvl w:val="0"/>
          <w:numId w:val="53"/>
        </w:numPr>
        <w:tabs>
          <w:tab w:val="clear" w:pos="2127"/>
          <w:tab w:val="clear" w:pos="2153"/>
          <w:tab w:val="left" w:pos="1134"/>
          <w:tab w:val="left" w:pos="1560"/>
        </w:tabs>
        <w:ind w:left="1134" w:firstLine="0"/>
        <w:jc w:val="both"/>
      </w:pPr>
      <w:r w:rsidRPr="00833659">
        <w:t>The actual times of start and finish.</w:t>
      </w:r>
    </w:p>
    <w:p w:rsidR="00F60B8A" w:rsidRPr="00833659" w:rsidRDefault="00F60B8A" w:rsidP="006233EC">
      <w:pPr>
        <w:tabs>
          <w:tab w:val="left" w:pos="1560"/>
          <w:tab w:val="left" w:pos="2127"/>
        </w:tabs>
        <w:ind w:left="1134" w:hanging="709"/>
        <w:jc w:val="both"/>
      </w:pPr>
    </w:p>
    <w:p w:rsidR="00F60B8A" w:rsidRPr="00833659" w:rsidRDefault="00893E97" w:rsidP="006233EC">
      <w:pPr>
        <w:numPr>
          <w:ilvl w:val="0"/>
          <w:numId w:val="53"/>
        </w:numPr>
        <w:tabs>
          <w:tab w:val="clear" w:pos="2127"/>
          <w:tab w:val="clear" w:pos="2153"/>
          <w:tab w:val="left" w:pos="1134"/>
          <w:tab w:val="left" w:pos="1560"/>
        </w:tabs>
        <w:ind w:left="1134" w:firstLine="0"/>
        <w:jc w:val="both"/>
      </w:pPr>
      <w:r w:rsidRPr="00833659">
        <w:t>The details of materials used and any approved plant hire.</w:t>
      </w:r>
    </w:p>
    <w:p w:rsidR="00F60B8A" w:rsidRPr="00833659" w:rsidRDefault="00F60B8A" w:rsidP="006233EC">
      <w:pPr>
        <w:tabs>
          <w:tab w:val="left" w:pos="2127"/>
        </w:tabs>
        <w:ind w:left="709" w:hanging="709"/>
        <w:jc w:val="both"/>
      </w:pPr>
    </w:p>
    <w:p w:rsidR="00F60B8A" w:rsidRPr="00833659" w:rsidRDefault="00893E97" w:rsidP="006233EC">
      <w:pPr>
        <w:tabs>
          <w:tab w:val="left" w:pos="1418"/>
        </w:tabs>
        <w:ind w:left="709" w:hanging="1418"/>
        <w:jc w:val="both"/>
      </w:pPr>
      <w:r w:rsidRPr="00833659">
        <w:tab/>
        <w:t>The Council reserves the right to deduct from any payment to the Contractor any monies payable by the Contractor to the Council.</w:t>
      </w:r>
    </w:p>
    <w:p w:rsidR="00F60B8A" w:rsidRPr="004E2619" w:rsidRDefault="00893E97" w:rsidP="009C722D">
      <w:pPr>
        <w:ind w:left="709"/>
        <w:jc w:val="both"/>
      </w:pPr>
      <w:r w:rsidRPr="00833659">
        <w:rPr>
          <w:rFonts w:eastAsia="Arial Unicode MS"/>
        </w:rPr>
        <w:br w:type="page"/>
      </w:r>
    </w:p>
    <w:p w:rsidR="00F60B8A" w:rsidRPr="004E2619" w:rsidRDefault="00F60B8A">
      <w:pPr>
        <w:ind w:left="1418"/>
        <w:jc w:val="both"/>
      </w:pPr>
    </w:p>
    <w:p w:rsidR="00F60B8A" w:rsidRPr="00833659" w:rsidRDefault="00893E97" w:rsidP="006233EC">
      <w:pPr>
        <w:tabs>
          <w:tab w:val="left" w:pos="709"/>
        </w:tabs>
        <w:jc w:val="both"/>
        <w:rPr>
          <w:rStyle w:val="None"/>
          <w:b/>
          <w:bCs/>
        </w:rPr>
      </w:pPr>
      <w:r w:rsidRPr="005961A4">
        <w:rPr>
          <w:rStyle w:val="None"/>
          <w:b/>
          <w:bCs/>
        </w:rPr>
        <w:t>2.17</w:t>
      </w:r>
      <w:r w:rsidRPr="005961A4">
        <w:rPr>
          <w:rStyle w:val="None"/>
          <w:b/>
          <w:bCs/>
        </w:rPr>
        <w:tab/>
        <w:t>GST AND OTHER EXPENSES TO BE INCLUDED IN RATES</w:t>
      </w:r>
    </w:p>
    <w:p w:rsidR="00F60B8A" w:rsidRPr="00833659" w:rsidRDefault="00F60B8A" w:rsidP="00236B44">
      <w:pPr>
        <w:tabs>
          <w:tab w:val="left" w:pos="709"/>
        </w:tabs>
        <w:ind w:left="709" w:hanging="709"/>
        <w:jc w:val="both"/>
      </w:pPr>
    </w:p>
    <w:p w:rsidR="00F60B8A" w:rsidRPr="00833659" w:rsidRDefault="00236B44" w:rsidP="006233EC">
      <w:pPr>
        <w:tabs>
          <w:tab w:val="left" w:pos="709"/>
        </w:tabs>
        <w:ind w:left="709" w:hanging="709"/>
        <w:jc w:val="both"/>
      </w:pPr>
      <w:r>
        <w:tab/>
      </w:r>
      <w:r w:rsidR="00893E97" w:rsidRPr="00833659">
        <w:t>The Tendered Rates, Project Fees and Project (subsequently in this document referred to as the “Fees”) and inclusive of all expenses of the Contract, insurance, duties, imposts and taxes which shall be paid by the Contractor are inclusive of GST.</w:t>
      </w:r>
    </w:p>
    <w:p w:rsidR="00F60B8A" w:rsidRPr="00833659" w:rsidRDefault="00F60B8A">
      <w:pPr>
        <w:ind w:left="1418"/>
        <w:jc w:val="both"/>
      </w:pPr>
    </w:p>
    <w:p w:rsidR="00F60B8A" w:rsidRPr="00833659" w:rsidRDefault="00F60B8A">
      <w:pPr>
        <w:tabs>
          <w:tab w:val="left" w:pos="1418"/>
        </w:tabs>
        <w:jc w:val="both"/>
        <w:rPr>
          <w:rStyle w:val="None"/>
          <w:b/>
          <w:bCs/>
        </w:rPr>
      </w:pPr>
    </w:p>
    <w:p w:rsidR="00F60B8A" w:rsidRPr="00833659" w:rsidRDefault="00893E97" w:rsidP="006233EC">
      <w:pPr>
        <w:tabs>
          <w:tab w:val="left" w:pos="709"/>
        </w:tabs>
        <w:jc w:val="both"/>
        <w:rPr>
          <w:rStyle w:val="None"/>
          <w:b/>
          <w:bCs/>
        </w:rPr>
      </w:pPr>
      <w:r w:rsidRPr="00833659">
        <w:rPr>
          <w:rStyle w:val="None"/>
          <w:b/>
          <w:bCs/>
        </w:rPr>
        <w:t>2.18</w:t>
      </w:r>
      <w:r w:rsidRPr="00833659">
        <w:rPr>
          <w:rStyle w:val="None"/>
          <w:b/>
          <w:bCs/>
        </w:rPr>
        <w:tab/>
        <w:t>CUSTOMER SERVICE</w:t>
      </w:r>
    </w:p>
    <w:p w:rsidR="00F60B8A" w:rsidRPr="00833659" w:rsidRDefault="00F60B8A">
      <w:pPr>
        <w:tabs>
          <w:tab w:val="left" w:pos="1418"/>
        </w:tabs>
        <w:jc w:val="both"/>
        <w:rPr>
          <w:rStyle w:val="None"/>
          <w:b/>
          <w:bCs/>
        </w:rPr>
      </w:pPr>
    </w:p>
    <w:p w:rsidR="00F60B8A" w:rsidRPr="00833659" w:rsidRDefault="00893E97" w:rsidP="006233EC">
      <w:pPr>
        <w:tabs>
          <w:tab w:val="left" w:pos="709"/>
        </w:tabs>
        <w:ind w:left="709" w:hanging="709"/>
        <w:jc w:val="both"/>
      </w:pPr>
      <w:r w:rsidRPr="00833659">
        <w:rPr>
          <w:rStyle w:val="None"/>
          <w:b/>
          <w:bCs/>
        </w:rPr>
        <w:tab/>
      </w:r>
      <w:r w:rsidRPr="00833659">
        <w:t xml:space="preserve">A positive commitment to Customer Service shall be demonstrated by the Contractor and sub-contractors, towards Council's clients and ratepayers. The Contractor's employees shall at all times be polite and courteous to all members of the public, and not engage in contentious discussion or </w:t>
      </w:r>
      <w:proofErr w:type="spellStart"/>
      <w:r w:rsidRPr="00833659">
        <w:t>behaviour</w:t>
      </w:r>
      <w:proofErr w:type="spellEnd"/>
      <w:r w:rsidRPr="00833659">
        <w:t>.</w:t>
      </w:r>
    </w:p>
    <w:p w:rsidR="00F60B8A" w:rsidRPr="00833659" w:rsidRDefault="00893E97" w:rsidP="006233EC">
      <w:pPr>
        <w:tabs>
          <w:tab w:val="left" w:pos="709"/>
        </w:tabs>
        <w:ind w:left="709" w:hanging="709"/>
        <w:jc w:val="both"/>
      </w:pPr>
      <w:r w:rsidRPr="00833659">
        <w:tab/>
      </w:r>
    </w:p>
    <w:p w:rsidR="00F60B8A" w:rsidRPr="00833659" w:rsidRDefault="00893E97" w:rsidP="006233EC">
      <w:pPr>
        <w:tabs>
          <w:tab w:val="left" w:pos="709"/>
        </w:tabs>
        <w:ind w:left="709" w:hanging="709"/>
        <w:jc w:val="both"/>
      </w:pPr>
      <w:r w:rsidRPr="00833659">
        <w:tab/>
        <w:t>Customers with complaints should be asked to refer their complaint to the Superintendent.</w:t>
      </w:r>
    </w:p>
    <w:p w:rsidR="00F60B8A" w:rsidRPr="00833659" w:rsidRDefault="00F60B8A">
      <w:pPr>
        <w:tabs>
          <w:tab w:val="left" w:pos="1418"/>
        </w:tabs>
        <w:ind w:left="1418" w:hanging="1418"/>
        <w:jc w:val="both"/>
      </w:pPr>
    </w:p>
    <w:p w:rsidR="00F60B8A" w:rsidRPr="00833659" w:rsidRDefault="00F60B8A">
      <w:pPr>
        <w:tabs>
          <w:tab w:val="left" w:pos="1418"/>
        </w:tabs>
        <w:ind w:left="1418" w:hanging="1418"/>
        <w:jc w:val="both"/>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4E2619" w:rsidRDefault="00893E97">
      <w:pPr>
        <w:tabs>
          <w:tab w:val="left" w:pos="1418"/>
        </w:tabs>
        <w:jc w:val="both"/>
      </w:pPr>
      <w:r w:rsidRPr="00833659">
        <w:rPr>
          <w:rStyle w:val="None"/>
          <w:rFonts w:eastAsia="Arial Unicode MS"/>
        </w:rPr>
        <w:br w:type="page"/>
      </w:r>
    </w:p>
    <w:p w:rsidR="00F60B8A" w:rsidRPr="004E2619" w:rsidRDefault="00F60B8A">
      <w:pPr>
        <w:tabs>
          <w:tab w:val="left" w:pos="1418"/>
        </w:tabs>
        <w:jc w:val="both"/>
        <w:rPr>
          <w:rStyle w:val="None"/>
          <w:b/>
          <w:bCs/>
        </w:rPr>
      </w:pPr>
    </w:p>
    <w:p w:rsidR="00F60B8A" w:rsidRPr="005961A4"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F60B8A">
      <w:pPr>
        <w:tabs>
          <w:tab w:val="left" w:pos="1418"/>
        </w:tabs>
        <w:jc w:val="both"/>
        <w:rPr>
          <w:rStyle w:val="None"/>
          <w:b/>
          <w:bCs/>
        </w:rPr>
      </w:pPr>
    </w:p>
    <w:p w:rsidR="00F60B8A" w:rsidRPr="00833659" w:rsidRDefault="00893E97">
      <w:pPr>
        <w:tabs>
          <w:tab w:val="left" w:pos="1418"/>
        </w:tabs>
        <w:jc w:val="center"/>
        <w:rPr>
          <w:rStyle w:val="None"/>
          <w:b/>
          <w:bCs/>
          <w:u w:val="single"/>
        </w:rPr>
      </w:pPr>
      <w:r w:rsidRPr="00833659">
        <w:rPr>
          <w:rStyle w:val="None"/>
          <w:b/>
          <w:bCs/>
          <w:u w:val="single"/>
        </w:rPr>
        <w:t>SECTION 3.00</w:t>
      </w:r>
    </w:p>
    <w:p w:rsidR="00F60B8A" w:rsidRPr="00833659" w:rsidRDefault="00F60B8A">
      <w:pPr>
        <w:tabs>
          <w:tab w:val="left" w:pos="1418"/>
        </w:tabs>
        <w:jc w:val="center"/>
        <w:rPr>
          <w:rStyle w:val="None"/>
          <w:b/>
          <w:bCs/>
          <w:u w:val="single"/>
        </w:rPr>
      </w:pPr>
    </w:p>
    <w:p w:rsidR="00F60B8A" w:rsidRPr="00833659" w:rsidRDefault="00F60B8A">
      <w:pPr>
        <w:tabs>
          <w:tab w:val="left" w:pos="1418"/>
        </w:tabs>
        <w:jc w:val="center"/>
        <w:rPr>
          <w:rStyle w:val="None"/>
          <w:b/>
          <w:bCs/>
          <w:u w:val="single"/>
        </w:rPr>
      </w:pPr>
    </w:p>
    <w:p w:rsidR="00F60B8A" w:rsidRPr="00833659" w:rsidRDefault="00F60B8A">
      <w:pPr>
        <w:tabs>
          <w:tab w:val="left" w:pos="1418"/>
        </w:tabs>
        <w:jc w:val="center"/>
        <w:rPr>
          <w:rStyle w:val="None"/>
          <w:b/>
          <w:bCs/>
          <w:u w:val="single"/>
        </w:rPr>
      </w:pPr>
    </w:p>
    <w:p w:rsidR="00F60B8A" w:rsidRPr="00833659" w:rsidRDefault="00893E97">
      <w:pPr>
        <w:tabs>
          <w:tab w:val="left" w:pos="1418"/>
        </w:tabs>
        <w:jc w:val="center"/>
        <w:rPr>
          <w:rStyle w:val="None"/>
          <w:b/>
          <w:bCs/>
          <w:u w:val="single"/>
        </w:rPr>
      </w:pPr>
      <w:r w:rsidRPr="00833659">
        <w:rPr>
          <w:rStyle w:val="None"/>
          <w:b/>
          <w:bCs/>
          <w:u w:val="single"/>
        </w:rPr>
        <w:t>GENERAL CONDITIONS OF CONTRACT</w:t>
      </w:r>
    </w:p>
    <w:p w:rsidR="00F60B8A" w:rsidRPr="00833659" w:rsidRDefault="00893E97">
      <w:pPr>
        <w:pStyle w:val="Footer"/>
        <w:tabs>
          <w:tab w:val="clear" w:pos="4320"/>
          <w:tab w:val="clear" w:pos="8640"/>
          <w:tab w:val="left" w:pos="1134"/>
        </w:tabs>
        <w:jc w:val="both"/>
        <w:rPr>
          <w:rFonts w:ascii="Arial" w:hAnsi="Arial" w:cs="Arial"/>
        </w:rPr>
      </w:pPr>
      <w:r w:rsidRPr="00833659">
        <w:rPr>
          <w:rStyle w:val="None"/>
          <w:rFonts w:ascii="Arial" w:eastAsia="Arial Unicode MS" w:hAnsi="Arial" w:cs="Arial"/>
          <w:u w:val="single"/>
        </w:rPr>
        <w:br w:type="page"/>
      </w:r>
    </w:p>
    <w:p w:rsidR="00F60B8A" w:rsidRPr="00833659" w:rsidRDefault="00F60B8A">
      <w:pPr>
        <w:pStyle w:val="Footer"/>
        <w:tabs>
          <w:tab w:val="clear" w:pos="4320"/>
          <w:tab w:val="clear" w:pos="8640"/>
          <w:tab w:val="left" w:pos="1134"/>
        </w:tabs>
        <w:jc w:val="both"/>
        <w:rPr>
          <w:rStyle w:val="None"/>
          <w:rFonts w:ascii="Arial" w:hAnsi="Arial" w:cs="Arial"/>
          <w:b/>
          <w:bCs/>
          <w:u w:val="single"/>
        </w:rPr>
      </w:pPr>
    </w:p>
    <w:p w:rsidR="00F60B8A" w:rsidRPr="00E2783C" w:rsidRDefault="00893E97" w:rsidP="00683787">
      <w:pPr>
        <w:pStyle w:val="Footer"/>
        <w:numPr>
          <w:ilvl w:val="0"/>
          <w:numId w:val="56"/>
        </w:numPr>
        <w:tabs>
          <w:tab w:val="left" w:pos="709"/>
        </w:tabs>
        <w:rPr>
          <w:rFonts w:ascii="Arial" w:hAnsi="Arial" w:cs="Arial"/>
          <w:b/>
          <w:bCs/>
        </w:rPr>
      </w:pPr>
      <w:r w:rsidRPr="006233EC">
        <w:rPr>
          <w:rStyle w:val="None"/>
          <w:rFonts w:ascii="Arial" w:hAnsi="Arial" w:cs="Arial"/>
          <w:b/>
          <w:bCs/>
        </w:rPr>
        <w:t>GENERAL CONDITIONS OF CONTRACT</w:t>
      </w:r>
      <w:r w:rsidRPr="00E2783C">
        <w:rPr>
          <w:rFonts w:ascii="Arial" w:hAnsi="Arial" w:cs="Arial"/>
          <w:b/>
          <w:bCs/>
        </w:rPr>
        <w:t xml:space="preserve"> </w:t>
      </w:r>
    </w:p>
    <w:p w:rsidR="00F60B8A" w:rsidRPr="005961A4" w:rsidRDefault="00F60B8A">
      <w:pPr>
        <w:pStyle w:val="Footer"/>
        <w:tabs>
          <w:tab w:val="clear" w:pos="4320"/>
          <w:tab w:val="clear" w:pos="8640"/>
        </w:tabs>
        <w:rPr>
          <w:rStyle w:val="None"/>
          <w:rFonts w:ascii="Arial" w:eastAsia="Arial" w:hAnsi="Arial" w:cs="Arial"/>
        </w:rPr>
      </w:pPr>
    </w:p>
    <w:p w:rsidR="00F60B8A" w:rsidRPr="00833659" w:rsidRDefault="00F60B8A">
      <w:pPr>
        <w:pStyle w:val="Footer"/>
        <w:tabs>
          <w:tab w:val="clear" w:pos="4320"/>
          <w:tab w:val="clear" w:pos="8640"/>
        </w:tabs>
        <w:rPr>
          <w:rStyle w:val="None"/>
          <w:rFonts w:ascii="Arial" w:eastAsia="Arial" w:hAnsi="Arial" w:cs="Arial"/>
        </w:rPr>
      </w:pPr>
    </w:p>
    <w:p w:rsidR="00F60B8A" w:rsidRPr="00833659" w:rsidRDefault="00893E97" w:rsidP="006233EC">
      <w:pPr>
        <w:pStyle w:val="Heading1"/>
        <w:tabs>
          <w:tab w:val="clear" w:pos="432"/>
          <w:tab w:val="left" w:pos="709"/>
        </w:tabs>
        <w:rPr>
          <w:rStyle w:val="None"/>
          <w:rFonts w:ascii="Arial" w:eastAsia="Arial" w:hAnsi="Arial" w:cs="Arial"/>
          <w:b/>
          <w:bCs/>
          <w:sz w:val="22"/>
          <w:szCs w:val="22"/>
        </w:rPr>
      </w:pPr>
      <w:r w:rsidRPr="005961A4">
        <w:rPr>
          <w:rStyle w:val="None"/>
          <w:rFonts w:ascii="Arial" w:hAnsi="Arial" w:cs="Arial"/>
          <w:b/>
          <w:bCs/>
          <w:sz w:val="22"/>
          <w:szCs w:val="22"/>
        </w:rPr>
        <w:t>3.1</w:t>
      </w:r>
      <w:r w:rsidRPr="005961A4">
        <w:rPr>
          <w:rStyle w:val="None"/>
          <w:rFonts w:ascii="Arial" w:hAnsi="Arial" w:cs="Arial"/>
          <w:b/>
          <w:bCs/>
          <w:sz w:val="22"/>
          <w:szCs w:val="22"/>
        </w:rPr>
        <w:tab/>
        <w:t>INFORMATION ACT PRIVACY</w:t>
      </w:r>
    </w:p>
    <w:p w:rsidR="00F60B8A" w:rsidRPr="00833659" w:rsidRDefault="00F60B8A"/>
    <w:p w:rsidR="00F60B8A" w:rsidRPr="00833659" w:rsidRDefault="00893E97" w:rsidP="006233EC">
      <w:pPr>
        <w:tabs>
          <w:tab w:val="left" w:pos="709"/>
        </w:tabs>
        <w:ind w:left="709"/>
      </w:pPr>
      <w:r w:rsidRPr="00833659">
        <w:t>In this clause:</w:t>
      </w:r>
    </w:p>
    <w:p w:rsidR="00F60B8A" w:rsidRPr="00833659" w:rsidRDefault="00893E97" w:rsidP="006233EC">
      <w:pPr>
        <w:tabs>
          <w:tab w:val="left" w:pos="709"/>
        </w:tabs>
        <w:ind w:left="709"/>
      </w:pPr>
      <w:r w:rsidRPr="00833659">
        <w:rPr>
          <w:rStyle w:val="None"/>
          <w:b/>
          <w:bCs/>
        </w:rPr>
        <w:t>Act</w:t>
      </w:r>
      <w:r w:rsidRPr="00833659">
        <w:t xml:space="preserve"> means the </w:t>
      </w:r>
      <w:r w:rsidRPr="00833659">
        <w:rPr>
          <w:rStyle w:val="None"/>
          <w:i/>
          <w:iCs/>
        </w:rPr>
        <w:t>Information Act (NT)</w:t>
      </w:r>
    </w:p>
    <w:p w:rsidR="00F60B8A" w:rsidRPr="00833659" w:rsidRDefault="00893E97" w:rsidP="006233EC">
      <w:pPr>
        <w:tabs>
          <w:tab w:val="left" w:pos="709"/>
        </w:tabs>
        <w:ind w:left="709"/>
      </w:pPr>
      <w:r w:rsidRPr="00833659">
        <w:rPr>
          <w:rStyle w:val="None"/>
          <w:b/>
          <w:bCs/>
        </w:rPr>
        <w:t>Privacy Laws</w:t>
      </w:r>
      <w:r w:rsidRPr="00833659">
        <w:t xml:space="preserve"> means the Act; and the Information Privacy Principles set out in the Act or any ‘code of practice’ approved under the Act that applies to any of the parties to this Contract.</w:t>
      </w:r>
    </w:p>
    <w:p w:rsidR="00F60B8A" w:rsidRPr="00833659" w:rsidRDefault="00893E97" w:rsidP="006233EC">
      <w:pPr>
        <w:tabs>
          <w:tab w:val="left" w:pos="392"/>
          <w:tab w:val="left" w:pos="709"/>
          <w:tab w:val="left" w:pos="8520"/>
        </w:tabs>
        <w:ind w:left="709"/>
      </w:pPr>
      <w:r w:rsidRPr="00833659">
        <w:rPr>
          <w:rStyle w:val="None"/>
          <w:b/>
          <w:bCs/>
        </w:rPr>
        <w:t>Personal Information</w:t>
      </w:r>
      <w:r w:rsidRPr="00833659">
        <w:t xml:space="preserve"> means all information about a person that is “personal information” as defined in the Act which is collected and/or handled by any of the parties in connection with this Contract.</w:t>
      </w:r>
    </w:p>
    <w:p w:rsidR="00F60B8A" w:rsidRPr="00833659" w:rsidRDefault="00F60B8A" w:rsidP="006233EC">
      <w:pPr>
        <w:tabs>
          <w:tab w:val="left" w:pos="392"/>
          <w:tab w:val="left" w:pos="709"/>
          <w:tab w:val="left" w:pos="8520"/>
        </w:tabs>
        <w:ind w:left="709"/>
      </w:pPr>
    </w:p>
    <w:p w:rsidR="00F60B8A" w:rsidRPr="00833659" w:rsidRDefault="00893E97" w:rsidP="006233EC">
      <w:pPr>
        <w:numPr>
          <w:ilvl w:val="0"/>
          <w:numId w:val="58"/>
        </w:numPr>
        <w:tabs>
          <w:tab w:val="left" w:pos="1560"/>
        </w:tabs>
        <w:ind w:left="1560" w:hanging="426"/>
        <w:jc w:val="both"/>
      </w:pPr>
      <w:r w:rsidRPr="00833659">
        <w:t xml:space="preserve">The Contractor agrees to deal with all Personal Information in a manner which is consistent with the Privacy Laws and any other relevant privacy legislation, as if the Contractor were a public sector </w:t>
      </w:r>
      <w:proofErr w:type="spellStart"/>
      <w:r w:rsidRPr="00833659">
        <w:t>organisation</w:t>
      </w:r>
      <w:proofErr w:type="spellEnd"/>
      <w:r w:rsidRPr="00833659">
        <w:t>.</w:t>
      </w:r>
    </w:p>
    <w:p w:rsidR="00F60B8A" w:rsidRPr="00833659" w:rsidRDefault="00F60B8A" w:rsidP="006233EC">
      <w:pPr>
        <w:tabs>
          <w:tab w:val="left" w:pos="1560"/>
        </w:tabs>
        <w:ind w:left="1560" w:hanging="426"/>
        <w:jc w:val="both"/>
      </w:pPr>
    </w:p>
    <w:p w:rsidR="00F60B8A" w:rsidRPr="00833659" w:rsidRDefault="00893E97" w:rsidP="006233EC">
      <w:pPr>
        <w:numPr>
          <w:ilvl w:val="0"/>
          <w:numId w:val="58"/>
        </w:numPr>
        <w:tabs>
          <w:tab w:val="left" w:pos="1560"/>
        </w:tabs>
        <w:ind w:left="1560" w:hanging="426"/>
        <w:jc w:val="both"/>
      </w:pPr>
      <w:r w:rsidRPr="00833659">
        <w:t>The Contractor is to collect, use, disclose or otherwise deal with Personal Information only for the purposes of fulfilling its obligations under this contract.</w:t>
      </w:r>
    </w:p>
    <w:p w:rsidR="00F60B8A" w:rsidRPr="00833659" w:rsidRDefault="00F60B8A" w:rsidP="006233EC">
      <w:pPr>
        <w:tabs>
          <w:tab w:val="left" w:pos="1560"/>
        </w:tabs>
        <w:ind w:left="1560" w:hanging="426"/>
        <w:jc w:val="both"/>
      </w:pPr>
    </w:p>
    <w:p w:rsidR="00F60B8A" w:rsidRPr="00833659" w:rsidRDefault="00893E97" w:rsidP="006233EC">
      <w:pPr>
        <w:numPr>
          <w:ilvl w:val="0"/>
          <w:numId w:val="58"/>
        </w:numPr>
        <w:tabs>
          <w:tab w:val="left" w:pos="1560"/>
        </w:tabs>
        <w:ind w:left="1560" w:hanging="426"/>
        <w:jc w:val="both"/>
      </w:pPr>
      <w:r w:rsidRPr="00833659">
        <w:t>The Contractor is not to disclose Personal Information without the written authority of the Council, and in any event disclosure is to be in accordance with the Privacy Laws.</w:t>
      </w:r>
    </w:p>
    <w:p w:rsidR="00F60B8A" w:rsidRPr="00833659" w:rsidRDefault="00F60B8A" w:rsidP="006233EC">
      <w:pPr>
        <w:tabs>
          <w:tab w:val="left" w:pos="1560"/>
        </w:tabs>
        <w:ind w:left="1560" w:hanging="426"/>
        <w:jc w:val="both"/>
      </w:pPr>
    </w:p>
    <w:p w:rsidR="00F60B8A" w:rsidRPr="00833659" w:rsidRDefault="00893E97" w:rsidP="006233EC">
      <w:pPr>
        <w:numPr>
          <w:ilvl w:val="0"/>
          <w:numId w:val="58"/>
        </w:numPr>
        <w:tabs>
          <w:tab w:val="left" w:pos="1560"/>
        </w:tabs>
        <w:ind w:left="1560" w:hanging="426"/>
        <w:jc w:val="both"/>
      </w:pPr>
      <w:r w:rsidRPr="00833659">
        <w:t>The Contractor is to immediately notify the Council where it becomes aware that a disclosure of Personal Information may be required by law.</w:t>
      </w:r>
    </w:p>
    <w:p w:rsidR="00F60B8A" w:rsidRPr="00833659" w:rsidRDefault="00F60B8A" w:rsidP="006233EC">
      <w:pPr>
        <w:tabs>
          <w:tab w:val="left" w:pos="1560"/>
        </w:tabs>
        <w:ind w:left="1560" w:hanging="426"/>
        <w:jc w:val="both"/>
      </w:pPr>
    </w:p>
    <w:p w:rsidR="00F60B8A" w:rsidRPr="00833659" w:rsidRDefault="00893E97" w:rsidP="006233EC">
      <w:pPr>
        <w:keepNext/>
        <w:keepLines/>
        <w:numPr>
          <w:ilvl w:val="0"/>
          <w:numId w:val="58"/>
        </w:numPr>
        <w:tabs>
          <w:tab w:val="left" w:pos="1560"/>
        </w:tabs>
        <w:ind w:left="1560" w:hanging="426"/>
        <w:jc w:val="both"/>
      </w:pPr>
      <w:r w:rsidRPr="00833659">
        <w:t>The Contractor is to ensure that any employees, agents or subcontractors, and any other person who may have access to Personal Information held by the Contractor, are aware of the obligations of the Contractor under this agreement and undertake to not collect, access, use, disclose or otherwise deal with Personal Information except in performing their duties of employment and in accordance with this agreement.</w:t>
      </w:r>
    </w:p>
    <w:p w:rsidR="00F60B8A" w:rsidRPr="00833659" w:rsidRDefault="00F60B8A" w:rsidP="006233EC">
      <w:pPr>
        <w:keepNext/>
        <w:keepLines/>
        <w:tabs>
          <w:tab w:val="left" w:pos="1560"/>
        </w:tabs>
        <w:ind w:left="1560" w:hanging="426"/>
        <w:jc w:val="both"/>
      </w:pPr>
    </w:p>
    <w:p w:rsidR="00F60B8A" w:rsidRPr="00833659" w:rsidRDefault="00893E97" w:rsidP="006233EC">
      <w:pPr>
        <w:keepNext/>
        <w:keepLines/>
        <w:numPr>
          <w:ilvl w:val="0"/>
          <w:numId w:val="58"/>
        </w:numPr>
        <w:tabs>
          <w:tab w:val="left" w:pos="1560"/>
        </w:tabs>
        <w:ind w:left="1560" w:hanging="426"/>
        <w:jc w:val="both"/>
      </w:pPr>
      <w:r w:rsidRPr="00833659">
        <w:t xml:space="preserve">The Contractor is to take all reasonable measures to ensure that Personal Information is protected from misuse and loss and from unauthorised access, modification, disclosure or other misuse and </w:t>
      </w:r>
      <w:proofErr w:type="gramStart"/>
      <w:r w:rsidRPr="00833659">
        <w:t>that</w:t>
      </w:r>
      <w:proofErr w:type="gramEnd"/>
      <w:r w:rsidRPr="00833659">
        <w:t xml:space="preserve"> only personnel necessary to fulfill the obligations under this agreement have access to the Personal Information.</w:t>
      </w:r>
    </w:p>
    <w:p w:rsidR="00F60B8A" w:rsidRPr="00833659" w:rsidRDefault="00F60B8A" w:rsidP="006233EC">
      <w:pPr>
        <w:keepNext/>
        <w:keepLines/>
        <w:tabs>
          <w:tab w:val="left" w:pos="1560"/>
        </w:tabs>
        <w:ind w:left="1560" w:hanging="426"/>
        <w:jc w:val="both"/>
      </w:pPr>
    </w:p>
    <w:p w:rsidR="00F60B8A" w:rsidRPr="00833659" w:rsidRDefault="00893E97" w:rsidP="006233EC">
      <w:pPr>
        <w:numPr>
          <w:ilvl w:val="0"/>
          <w:numId w:val="58"/>
        </w:numPr>
        <w:tabs>
          <w:tab w:val="left" w:pos="1560"/>
        </w:tabs>
        <w:ind w:left="1560" w:hanging="426"/>
        <w:jc w:val="both"/>
      </w:pPr>
      <w:r w:rsidRPr="00833659">
        <w:t>The Contractor is to develop, and obtain the written approval of the Council,:</w:t>
      </w:r>
    </w:p>
    <w:p w:rsidR="00F60B8A" w:rsidRPr="00833659" w:rsidRDefault="00893E97" w:rsidP="006233EC">
      <w:pPr>
        <w:numPr>
          <w:ilvl w:val="0"/>
          <w:numId w:val="60"/>
        </w:numPr>
        <w:tabs>
          <w:tab w:val="left" w:pos="2268"/>
        </w:tabs>
        <w:ind w:left="2268" w:hanging="283"/>
        <w:jc w:val="both"/>
      </w:pPr>
      <w:r w:rsidRPr="00833659">
        <w:t xml:space="preserve">policies for the management of personal information; and </w:t>
      </w:r>
    </w:p>
    <w:p w:rsidR="00F60B8A" w:rsidRPr="00833659" w:rsidRDefault="00893E97" w:rsidP="006233EC">
      <w:pPr>
        <w:numPr>
          <w:ilvl w:val="0"/>
          <w:numId w:val="60"/>
        </w:numPr>
        <w:tabs>
          <w:tab w:val="left" w:pos="2268"/>
        </w:tabs>
        <w:ind w:left="2268" w:hanging="283"/>
        <w:jc w:val="both"/>
      </w:pPr>
      <w:proofErr w:type="gramStart"/>
      <w:r w:rsidRPr="00833659">
        <w:t>complaint</w:t>
      </w:r>
      <w:proofErr w:type="gramEnd"/>
      <w:r w:rsidRPr="00833659">
        <w:t xml:space="preserve"> handling procedures.</w:t>
      </w:r>
    </w:p>
    <w:p w:rsidR="00F60B8A" w:rsidRPr="00833659" w:rsidRDefault="00893E97" w:rsidP="006233EC">
      <w:pPr>
        <w:tabs>
          <w:tab w:val="left" w:pos="1560"/>
          <w:tab w:val="left" w:pos="8520"/>
        </w:tabs>
        <w:ind w:left="1560"/>
        <w:jc w:val="both"/>
      </w:pPr>
      <w:r w:rsidRPr="00833659">
        <w:t>Each party is to immediately notify the other when a complaint is received.</w:t>
      </w:r>
    </w:p>
    <w:p w:rsidR="00F60B8A" w:rsidRPr="00833659" w:rsidRDefault="00F60B8A" w:rsidP="006233EC">
      <w:pPr>
        <w:tabs>
          <w:tab w:val="left" w:pos="1560"/>
          <w:tab w:val="left" w:pos="8520"/>
        </w:tabs>
        <w:ind w:left="1560" w:hanging="426"/>
        <w:jc w:val="both"/>
      </w:pPr>
    </w:p>
    <w:p w:rsidR="00F60B8A" w:rsidRPr="00833659" w:rsidRDefault="00893E97" w:rsidP="006233EC">
      <w:pPr>
        <w:numPr>
          <w:ilvl w:val="0"/>
          <w:numId w:val="61"/>
        </w:numPr>
        <w:tabs>
          <w:tab w:val="left" w:pos="1560"/>
        </w:tabs>
        <w:ind w:left="1560" w:hanging="426"/>
        <w:jc w:val="both"/>
      </w:pPr>
      <w:r w:rsidRPr="00833659">
        <w:t>The Contractor acknowledges that individuals have the right to request access to, or correction of, the Personal Information held about them.</w:t>
      </w:r>
    </w:p>
    <w:p w:rsidR="00F60B8A" w:rsidRPr="004E2619" w:rsidRDefault="00893E97" w:rsidP="006233EC">
      <w:pPr>
        <w:tabs>
          <w:tab w:val="left" w:pos="709"/>
        </w:tabs>
        <w:ind w:left="709"/>
        <w:jc w:val="both"/>
      </w:pPr>
      <w:r w:rsidRPr="00833659">
        <w:rPr>
          <w:rFonts w:eastAsia="Arial Unicode MS"/>
        </w:rPr>
        <w:br w:type="page"/>
      </w:r>
    </w:p>
    <w:p w:rsidR="00164B51" w:rsidRDefault="00164B51" w:rsidP="006233EC">
      <w:pPr>
        <w:keepNext/>
        <w:keepLines/>
        <w:tabs>
          <w:tab w:val="left" w:pos="360"/>
          <w:tab w:val="left" w:pos="1134"/>
        </w:tabs>
        <w:ind w:left="1134"/>
        <w:jc w:val="both"/>
      </w:pPr>
    </w:p>
    <w:p w:rsidR="00F60B8A" w:rsidRPr="00833659" w:rsidRDefault="00893E97" w:rsidP="006233EC">
      <w:pPr>
        <w:keepNext/>
        <w:keepLines/>
        <w:numPr>
          <w:ilvl w:val="0"/>
          <w:numId w:val="58"/>
        </w:numPr>
        <w:tabs>
          <w:tab w:val="left" w:pos="1560"/>
        </w:tabs>
        <w:ind w:left="1560" w:hanging="426"/>
        <w:jc w:val="both"/>
      </w:pPr>
      <w:r w:rsidRPr="004E2619">
        <w:t>The Contractor must not transfer Personal Information outside the Northern Territory without the prior approval</w:t>
      </w:r>
      <w:r w:rsidRPr="005961A4">
        <w:t xml:space="preserve"> of the C</w:t>
      </w:r>
      <w:r w:rsidRPr="00833659">
        <w:t>ouncil.</w:t>
      </w:r>
    </w:p>
    <w:p w:rsidR="00F60B8A" w:rsidRPr="00833659" w:rsidRDefault="00F60B8A" w:rsidP="006233EC">
      <w:pPr>
        <w:keepNext/>
        <w:keepLines/>
        <w:tabs>
          <w:tab w:val="left" w:pos="1560"/>
        </w:tabs>
        <w:ind w:left="1560" w:hanging="426"/>
        <w:jc w:val="both"/>
      </w:pPr>
    </w:p>
    <w:p w:rsidR="00F60B8A" w:rsidRPr="00833659" w:rsidRDefault="00893E97" w:rsidP="006233EC">
      <w:pPr>
        <w:keepNext/>
        <w:keepLines/>
        <w:numPr>
          <w:ilvl w:val="0"/>
          <w:numId w:val="58"/>
        </w:numPr>
        <w:tabs>
          <w:tab w:val="left" w:pos="1560"/>
        </w:tabs>
        <w:ind w:left="1560" w:hanging="426"/>
        <w:jc w:val="both"/>
      </w:pPr>
      <w:r w:rsidRPr="00833659">
        <w:t>The Contractor, in respect to Personal Information, is to immediately notify the Council where the Contractor becomes aware of a breach of this clause or the Privacy Laws.</w:t>
      </w:r>
    </w:p>
    <w:p w:rsidR="00F60B8A" w:rsidRPr="00833659" w:rsidRDefault="00F60B8A" w:rsidP="006233EC">
      <w:pPr>
        <w:keepNext/>
        <w:keepLines/>
        <w:tabs>
          <w:tab w:val="left" w:pos="1560"/>
        </w:tabs>
        <w:ind w:left="1560" w:hanging="426"/>
        <w:jc w:val="both"/>
      </w:pPr>
    </w:p>
    <w:p w:rsidR="00F60B8A" w:rsidRPr="00833659" w:rsidRDefault="00893E97" w:rsidP="006233EC">
      <w:pPr>
        <w:numPr>
          <w:ilvl w:val="0"/>
          <w:numId w:val="58"/>
        </w:numPr>
        <w:tabs>
          <w:tab w:val="left" w:pos="1560"/>
        </w:tabs>
        <w:ind w:left="1560" w:hanging="426"/>
        <w:jc w:val="both"/>
      </w:pPr>
      <w:r w:rsidRPr="00833659">
        <w:t>The Contractor indemnifies the Council in respect of any liability, loss or expense incurred arising out of or in connection with a breach of the obligations of the Contractor under this agreement.</w:t>
      </w:r>
    </w:p>
    <w:p w:rsidR="00F60B8A" w:rsidRPr="00833659" w:rsidRDefault="00F60B8A" w:rsidP="006233EC">
      <w:pPr>
        <w:tabs>
          <w:tab w:val="left" w:pos="1560"/>
        </w:tabs>
        <w:ind w:left="1560" w:hanging="426"/>
        <w:jc w:val="both"/>
      </w:pPr>
    </w:p>
    <w:p w:rsidR="00F60B8A" w:rsidRPr="00833659" w:rsidRDefault="00893E97" w:rsidP="006233EC">
      <w:pPr>
        <w:numPr>
          <w:ilvl w:val="0"/>
          <w:numId w:val="58"/>
        </w:numPr>
        <w:tabs>
          <w:tab w:val="left" w:pos="1560"/>
        </w:tabs>
        <w:ind w:left="1560" w:hanging="426"/>
        <w:jc w:val="both"/>
      </w:pPr>
      <w:r w:rsidRPr="00833659">
        <w:t>When this agreement expires or is terminated, the Contractor must, at the Council's discretion:</w:t>
      </w:r>
      <w:r w:rsidRPr="00833659">
        <w:tab/>
      </w:r>
    </w:p>
    <w:p w:rsidR="00F60B8A" w:rsidRPr="00833659" w:rsidRDefault="00893E97" w:rsidP="006233EC">
      <w:pPr>
        <w:pStyle w:val="NormalIndent"/>
        <w:numPr>
          <w:ilvl w:val="0"/>
          <w:numId w:val="63"/>
        </w:numPr>
        <w:tabs>
          <w:tab w:val="clear" w:pos="360"/>
          <w:tab w:val="left" w:pos="2268"/>
        </w:tabs>
        <w:spacing w:before="0" w:after="0"/>
        <w:ind w:left="2268" w:hanging="283"/>
        <w:jc w:val="both"/>
        <w:rPr>
          <w:rFonts w:ascii="Arial" w:hAnsi="Arial" w:cs="Arial"/>
          <w:sz w:val="22"/>
          <w:szCs w:val="22"/>
        </w:rPr>
      </w:pPr>
      <w:r w:rsidRPr="00833659">
        <w:rPr>
          <w:rFonts w:ascii="Arial" w:hAnsi="Arial" w:cs="Arial"/>
          <w:sz w:val="22"/>
          <w:szCs w:val="22"/>
        </w:rPr>
        <w:t>either return to the Council all records containing Personal information;</w:t>
      </w:r>
    </w:p>
    <w:p w:rsidR="00F60B8A" w:rsidRPr="00833659" w:rsidRDefault="00893E97" w:rsidP="006233EC">
      <w:pPr>
        <w:pStyle w:val="NormalIndent"/>
        <w:numPr>
          <w:ilvl w:val="0"/>
          <w:numId w:val="63"/>
        </w:numPr>
        <w:tabs>
          <w:tab w:val="clear" w:pos="360"/>
          <w:tab w:val="left" w:pos="2268"/>
        </w:tabs>
        <w:spacing w:before="0" w:after="0"/>
        <w:ind w:left="2268" w:hanging="283"/>
        <w:jc w:val="both"/>
        <w:rPr>
          <w:rFonts w:ascii="Arial" w:hAnsi="Arial" w:cs="Arial"/>
          <w:sz w:val="22"/>
          <w:szCs w:val="22"/>
        </w:rPr>
      </w:pPr>
      <w:r w:rsidRPr="00833659">
        <w:rPr>
          <w:rFonts w:ascii="Arial" w:hAnsi="Arial" w:cs="Arial"/>
          <w:sz w:val="22"/>
          <w:szCs w:val="22"/>
        </w:rPr>
        <w:t>retain any material containing Personal Information in a secure manner as approved by the Council; or</w:t>
      </w:r>
    </w:p>
    <w:p w:rsidR="00F60B8A" w:rsidRPr="00833659" w:rsidRDefault="00893E97" w:rsidP="006233EC">
      <w:pPr>
        <w:pStyle w:val="NormalIndent"/>
        <w:numPr>
          <w:ilvl w:val="0"/>
          <w:numId w:val="63"/>
        </w:numPr>
        <w:tabs>
          <w:tab w:val="clear" w:pos="360"/>
          <w:tab w:val="left" w:pos="2268"/>
        </w:tabs>
        <w:spacing w:before="0" w:after="0"/>
        <w:ind w:left="2268" w:hanging="283"/>
        <w:jc w:val="both"/>
        <w:rPr>
          <w:rFonts w:ascii="Arial" w:hAnsi="Arial" w:cs="Arial"/>
          <w:sz w:val="22"/>
          <w:szCs w:val="22"/>
        </w:rPr>
      </w:pPr>
      <w:proofErr w:type="gramStart"/>
      <w:r w:rsidRPr="00833659">
        <w:rPr>
          <w:rFonts w:ascii="Arial" w:hAnsi="Arial" w:cs="Arial"/>
          <w:sz w:val="22"/>
          <w:szCs w:val="22"/>
        </w:rPr>
        <w:t>destroy</w:t>
      </w:r>
      <w:proofErr w:type="gramEnd"/>
      <w:r w:rsidRPr="00833659">
        <w:rPr>
          <w:rFonts w:ascii="Arial" w:hAnsi="Arial" w:cs="Arial"/>
          <w:sz w:val="22"/>
          <w:szCs w:val="22"/>
        </w:rPr>
        <w:t xml:space="preserve"> or delete any Personal Information.</w:t>
      </w:r>
    </w:p>
    <w:p w:rsidR="00F60B8A" w:rsidRPr="00833659" w:rsidRDefault="00893E97" w:rsidP="006233EC">
      <w:pPr>
        <w:tabs>
          <w:tab w:val="left" w:pos="1560"/>
          <w:tab w:val="left" w:pos="8520"/>
        </w:tabs>
        <w:ind w:left="1560" w:firstLine="141"/>
        <w:jc w:val="both"/>
      </w:pPr>
      <w:r w:rsidRPr="00833659">
        <w:t>This sub-clause will survive the expiration or termination of this Contract.</w:t>
      </w:r>
    </w:p>
    <w:p w:rsidR="00F60B8A" w:rsidRPr="00833659" w:rsidRDefault="00F60B8A" w:rsidP="006233EC">
      <w:pPr>
        <w:tabs>
          <w:tab w:val="left" w:pos="1560"/>
          <w:tab w:val="left" w:pos="8520"/>
        </w:tabs>
        <w:ind w:left="1560" w:hanging="426"/>
        <w:jc w:val="both"/>
      </w:pPr>
    </w:p>
    <w:p w:rsidR="00F60B8A" w:rsidRPr="00833659" w:rsidRDefault="00893E97" w:rsidP="006233EC">
      <w:pPr>
        <w:pStyle w:val="Heading3"/>
        <w:numPr>
          <w:ilvl w:val="0"/>
          <w:numId w:val="64"/>
        </w:numPr>
        <w:tabs>
          <w:tab w:val="left" w:pos="1560"/>
        </w:tabs>
        <w:ind w:left="1560" w:hanging="426"/>
        <w:jc w:val="both"/>
        <w:rPr>
          <w:rFonts w:ascii="Arial" w:hAnsi="Arial" w:cs="Arial"/>
          <w:b w:val="0"/>
          <w:bCs w:val="0"/>
        </w:rPr>
      </w:pPr>
      <w:r w:rsidRPr="00833659">
        <w:rPr>
          <w:rFonts w:ascii="Arial" w:hAnsi="Arial" w:cs="Arial"/>
          <w:b w:val="0"/>
          <w:bCs w:val="0"/>
        </w:rPr>
        <w:t>The Contractor shall indemnify the Council and keep the Council indemnified against any failure of the Contractor to comply with its obligations under this clause.</w:t>
      </w:r>
    </w:p>
    <w:p w:rsidR="00F60B8A" w:rsidRPr="00833659" w:rsidRDefault="00893E97">
      <w:pPr>
        <w:pStyle w:val="Footer"/>
        <w:tabs>
          <w:tab w:val="clear" w:pos="4320"/>
          <w:tab w:val="clear" w:pos="8640"/>
          <w:tab w:val="left" w:pos="1134"/>
        </w:tabs>
        <w:jc w:val="center"/>
        <w:rPr>
          <w:rFonts w:ascii="Arial" w:hAnsi="Arial" w:cs="Arial"/>
        </w:rPr>
      </w:pPr>
      <w:r w:rsidRPr="00833659">
        <w:rPr>
          <w:rStyle w:val="None"/>
          <w:rFonts w:ascii="Arial" w:eastAsia="Arial Unicode MS" w:hAnsi="Arial" w:cs="Arial"/>
        </w:rPr>
        <w:br w:type="page"/>
      </w:r>
    </w:p>
    <w:p w:rsidR="00F60B8A" w:rsidRPr="004E2619" w:rsidRDefault="00F60B8A">
      <w:pPr>
        <w:pStyle w:val="Footer"/>
        <w:tabs>
          <w:tab w:val="clear" w:pos="4320"/>
          <w:tab w:val="clear" w:pos="8640"/>
          <w:tab w:val="left" w:pos="1134"/>
        </w:tabs>
        <w:jc w:val="center"/>
        <w:rPr>
          <w:rStyle w:val="None"/>
          <w:rFonts w:ascii="Arial" w:eastAsia="Arial" w:hAnsi="Arial" w:cs="Arial"/>
        </w:rPr>
      </w:pPr>
    </w:p>
    <w:p w:rsidR="00F60B8A" w:rsidRPr="005961A4"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F60B8A">
      <w:pPr>
        <w:pStyle w:val="Footer"/>
        <w:tabs>
          <w:tab w:val="clear" w:pos="4320"/>
          <w:tab w:val="clear" w:pos="8640"/>
          <w:tab w:val="left" w:pos="1134"/>
        </w:tabs>
        <w:jc w:val="center"/>
        <w:rPr>
          <w:rStyle w:val="None"/>
          <w:rFonts w:ascii="Arial" w:eastAsia="Arial" w:hAnsi="Arial" w:cs="Arial"/>
        </w:rPr>
      </w:pPr>
    </w:p>
    <w:p w:rsidR="00F60B8A" w:rsidRPr="00833659" w:rsidRDefault="00893E97">
      <w:pPr>
        <w:pStyle w:val="Footer"/>
        <w:tabs>
          <w:tab w:val="clear" w:pos="4320"/>
          <w:tab w:val="clear" w:pos="8640"/>
          <w:tab w:val="left" w:pos="1134"/>
        </w:tabs>
        <w:jc w:val="center"/>
        <w:rPr>
          <w:rStyle w:val="None"/>
          <w:rFonts w:ascii="Arial" w:eastAsia="Arial" w:hAnsi="Arial" w:cs="Arial"/>
          <w:b/>
          <w:bCs/>
          <w:u w:val="single"/>
        </w:rPr>
      </w:pPr>
      <w:r w:rsidRPr="00833659">
        <w:rPr>
          <w:rStyle w:val="None"/>
          <w:rFonts w:ascii="Arial" w:hAnsi="Arial" w:cs="Arial"/>
          <w:b/>
          <w:bCs/>
          <w:u w:val="single"/>
        </w:rPr>
        <w:t>SECTION 4.00</w:t>
      </w:r>
    </w:p>
    <w:p w:rsidR="00F60B8A" w:rsidRPr="00833659" w:rsidRDefault="00F60B8A">
      <w:pPr>
        <w:pStyle w:val="Footer"/>
        <w:tabs>
          <w:tab w:val="clear" w:pos="4320"/>
          <w:tab w:val="clear" w:pos="8640"/>
          <w:tab w:val="left" w:pos="1134"/>
        </w:tabs>
        <w:jc w:val="center"/>
        <w:rPr>
          <w:rStyle w:val="None"/>
          <w:rFonts w:ascii="Arial" w:eastAsia="Arial" w:hAnsi="Arial" w:cs="Arial"/>
          <w:b/>
          <w:bCs/>
          <w:u w:val="single"/>
        </w:rPr>
      </w:pPr>
    </w:p>
    <w:p w:rsidR="00F60B8A" w:rsidRPr="00833659" w:rsidRDefault="00F60B8A">
      <w:pPr>
        <w:pStyle w:val="Footer"/>
        <w:tabs>
          <w:tab w:val="clear" w:pos="4320"/>
          <w:tab w:val="clear" w:pos="8640"/>
          <w:tab w:val="left" w:pos="1134"/>
        </w:tabs>
        <w:jc w:val="center"/>
        <w:rPr>
          <w:rStyle w:val="None"/>
          <w:rFonts w:ascii="Arial" w:eastAsia="Arial" w:hAnsi="Arial" w:cs="Arial"/>
          <w:b/>
          <w:bCs/>
          <w:u w:val="single"/>
        </w:rPr>
      </w:pPr>
    </w:p>
    <w:p w:rsidR="00F60B8A" w:rsidRPr="00833659" w:rsidRDefault="00893E97">
      <w:pPr>
        <w:pStyle w:val="Footer"/>
        <w:tabs>
          <w:tab w:val="clear" w:pos="4320"/>
          <w:tab w:val="clear" w:pos="8640"/>
          <w:tab w:val="left" w:pos="1134"/>
        </w:tabs>
        <w:jc w:val="center"/>
        <w:rPr>
          <w:rStyle w:val="None"/>
          <w:rFonts w:ascii="Arial" w:eastAsia="Arial" w:hAnsi="Arial" w:cs="Arial"/>
          <w:b/>
          <w:bCs/>
          <w:u w:val="single"/>
        </w:rPr>
      </w:pPr>
      <w:r w:rsidRPr="00833659">
        <w:rPr>
          <w:rStyle w:val="None"/>
          <w:rFonts w:ascii="Arial" w:hAnsi="Arial" w:cs="Arial"/>
          <w:b/>
          <w:bCs/>
          <w:u w:val="single"/>
        </w:rPr>
        <w:t>ANNEXURE</w:t>
      </w: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Pr="00833659" w:rsidRDefault="00F60B8A">
      <w:pPr>
        <w:pStyle w:val="Footer"/>
        <w:tabs>
          <w:tab w:val="clear" w:pos="4320"/>
          <w:tab w:val="clear" w:pos="8640"/>
          <w:tab w:val="left" w:pos="1134"/>
        </w:tabs>
        <w:jc w:val="both"/>
        <w:rPr>
          <w:rStyle w:val="None"/>
          <w:rFonts w:ascii="Arial" w:eastAsia="Arial" w:hAnsi="Arial" w:cs="Arial"/>
        </w:rPr>
      </w:pPr>
    </w:p>
    <w:p w:rsidR="00F60B8A" w:rsidRDefault="00F60B8A">
      <w:pPr>
        <w:pStyle w:val="Footer"/>
        <w:tabs>
          <w:tab w:val="clear" w:pos="4320"/>
          <w:tab w:val="clear" w:pos="8640"/>
          <w:tab w:val="left" w:pos="1134"/>
        </w:tabs>
        <w:jc w:val="both"/>
        <w:rPr>
          <w:rStyle w:val="None"/>
          <w:rFonts w:ascii="Arial" w:eastAsia="Arial" w:hAnsi="Arial" w:cs="Arial"/>
        </w:rPr>
      </w:pPr>
    </w:p>
    <w:p w:rsidR="001D6A57" w:rsidRDefault="001D6A57">
      <w:pPr>
        <w:pStyle w:val="Footer"/>
        <w:tabs>
          <w:tab w:val="clear" w:pos="4320"/>
          <w:tab w:val="clear" w:pos="8640"/>
          <w:tab w:val="left" w:pos="1134"/>
        </w:tabs>
        <w:jc w:val="both"/>
        <w:rPr>
          <w:rStyle w:val="None"/>
          <w:rFonts w:ascii="Arial" w:eastAsia="Arial" w:hAnsi="Arial" w:cs="Arial"/>
        </w:rPr>
      </w:pPr>
    </w:p>
    <w:p w:rsidR="006233EC" w:rsidRDefault="006233EC">
      <w:pPr>
        <w:rPr>
          <w:rStyle w:val="None"/>
        </w:rPr>
      </w:pPr>
      <w:r>
        <w:rPr>
          <w:rStyle w:val="None"/>
        </w:rPr>
        <w:br w:type="page"/>
      </w:r>
    </w:p>
    <w:p w:rsidR="001D6A57" w:rsidRDefault="001D6A57">
      <w:pPr>
        <w:pStyle w:val="Footer"/>
        <w:tabs>
          <w:tab w:val="clear" w:pos="4320"/>
          <w:tab w:val="clear" w:pos="8640"/>
          <w:tab w:val="left" w:pos="1134"/>
        </w:tabs>
        <w:jc w:val="both"/>
        <w:rPr>
          <w:rStyle w:val="None"/>
          <w:rFonts w:ascii="Arial" w:eastAsia="Arial" w:hAnsi="Arial" w:cs="Arial"/>
        </w:rPr>
      </w:pPr>
    </w:p>
    <w:p w:rsidR="001D6A57" w:rsidRPr="00833659" w:rsidRDefault="001D6A57">
      <w:pPr>
        <w:pStyle w:val="Footer"/>
        <w:tabs>
          <w:tab w:val="clear" w:pos="4320"/>
          <w:tab w:val="clear" w:pos="8640"/>
          <w:tab w:val="left" w:pos="1134"/>
        </w:tabs>
        <w:jc w:val="both"/>
        <w:rPr>
          <w:rStyle w:val="None"/>
          <w:rFonts w:ascii="Arial" w:eastAsia="Arial" w:hAnsi="Arial" w:cs="Arial"/>
        </w:rPr>
      </w:pPr>
    </w:p>
    <w:p w:rsidR="00F60B8A" w:rsidRPr="00833659" w:rsidRDefault="00893E97">
      <w:pPr>
        <w:tabs>
          <w:tab w:val="left" w:pos="2552"/>
        </w:tabs>
        <w:jc w:val="both"/>
        <w:rPr>
          <w:rStyle w:val="None"/>
          <w:b/>
          <w:bCs/>
          <w:u w:val="single"/>
        </w:rPr>
      </w:pPr>
      <w:r w:rsidRPr="00833659">
        <w:rPr>
          <w:rStyle w:val="None"/>
          <w:b/>
          <w:bCs/>
          <w:u w:val="single"/>
        </w:rPr>
        <w:t>SECTION 4.00</w:t>
      </w:r>
      <w:r w:rsidRPr="00833659">
        <w:rPr>
          <w:rStyle w:val="None"/>
          <w:b/>
          <w:bCs/>
        </w:rPr>
        <w:tab/>
      </w:r>
      <w:r w:rsidRPr="00833659">
        <w:rPr>
          <w:rStyle w:val="None"/>
          <w:b/>
          <w:bCs/>
          <w:u w:val="single"/>
        </w:rPr>
        <w:t>ANNEXURE</w:t>
      </w:r>
    </w:p>
    <w:p w:rsidR="00F60B8A" w:rsidRPr="00833659" w:rsidRDefault="00F60B8A">
      <w:pPr>
        <w:tabs>
          <w:tab w:val="left" w:pos="2552"/>
        </w:tabs>
        <w:jc w:val="both"/>
      </w:pPr>
    </w:p>
    <w:tbl>
      <w:tblPr>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4394"/>
        <w:gridCol w:w="3544"/>
      </w:tblGrid>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pStyle w:val="Header"/>
              <w:tabs>
                <w:tab w:val="clear" w:pos="4153"/>
                <w:tab w:val="clear" w:pos="8306"/>
                <w:tab w:val="left" w:pos="2552"/>
              </w:tabs>
              <w:rPr>
                <w:rStyle w:val="None"/>
                <w:rFonts w:cs="Arial"/>
              </w:rPr>
            </w:pPr>
          </w:p>
          <w:p w:rsidR="00F60B8A" w:rsidRPr="00833659" w:rsidRDefault="00893E97">
            <w:pPr>
              <w:pStyle w:val="Header"/>
              <w:tabs>
                <w:tab w:val="clear" w:pos="4153"/>
                <w:tab w:val="clear" w:pos="8306"/>
                <w:tab w:val="left" w:pos="2552"/>
              </w:tabs>
              <w:rPr>
                <w:rFonts w:cs="Arial"/>
              </w:rPr>
            </w:pPr>
            <w:r w:rsidRPr="00833659">
              <w:rPr>
                <w:rStyle w:val="None"/>
                <w:rFonts w:cs="Arial"/>
              </w:rPr>
              <w:t>Principal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Darwin City Council</w:t>
            </w:r>
          </w:p>
        </w:tc>
      </w:tr>
      <w:tr w:rsidR="00F60B8A" w:rsidRPr="00833659">
        <w:trPr>
          <w:trHeight w:val="19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Principal address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GPO Box 84</w:t>
            </w:r>
          </w:p>
          <w:p w:rsidR="00F60B8A" w:rsidRPr="00833659" w:rsidRDefault="00893E97">
            <w:pPr>
              <w:tabs>
                <w:tab w:val="left" w:pos="2552"/>
              </w:tabs>
              <w:rPr>
                <w:rStyle w:val="None"/>
              </w:rPr>
            </w:pPr>
            <w:r w:rsidRPr="00833659">
              <w:rPr>
                <w:rStyle w:val="None"/>
              </w:rPr>
              <w:t>Darwin, NT 0801</w:t>
            </w:r>
          </w:p>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Civic Centre,</w:t>
            </w:r>
          </w:p>
          <w:p w:rsidR="00F60B8A" w:rsidRPr="00833659" w:rsidRDefault="00893E97">
            <w:pPr>
              <w:tabs>
                <w:tab w:val="left" w:pos="2552"/>
              </w:tabs>
              <w:rPr>
                <w:rStyle w:val="None"/>
              </w:rPr>
            </w:pPr>
            <w:r w:rsidRPr="00833659">
              <w:rPr>
                <w:rStyle w:val="None"/>
              </w:rPr>
              <w:t>Harry Chan Avenue,</w:t>
            </w:r>
          </w:p>
          <w:p w:rsidR="00F60B8A" w:rsidRPr="00833659" w:rsidRDefault="00893E97">
            <w:pPr>
              <w:tabs>
                <w:tab w:val="left" w:pos="2552"/>
              </w:tabs>
            </w:pPr>
            <w:r w:rsidRPr="00833659">
              <w:rPr>
                <w:rStyle w:val="None"/>
              </w:rPr>
              <w:t>Darwin, NT 0800</w:t>
            </w:r>
          </w:p>
        </w:tc>
      </w:tr>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Contractor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Contractors Address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Superintendent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 xml:space="preserve">Manager </w:t>
            </w:r>
            <w:r w:rsidRPr="006233EC">
              <w:rPr>
                <w:rStyle w:val="None"/>
                <w:color w:val="000000" w:themeColor="text1"/>
                <w:u w:color="FF0000"/>
              </w:rPr>
              <w:t>ICT</w:t>
            </w:r>
          </w:p>
        </w:tc>
      </w:tr>
      <w:tr w:rsidR="00F60B8A" w:rsidRPr="00833659">
        <w:trPr>
          <w:trHeight w:val="19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Superintendent’s Address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GPO Box 84,</w:t>
            </w:r>
          </w:p>
          <w:p w:rsidR="00F60B8A" w:rsidRPr="00833659" w:rsidRDefault="00893E97">
            <w:pPr>
              <w:tabs>
                <w:tab w:val="left" w:pos="2552"/>
              </w:tabs>
              <w:rPr>
                <w:rStyle w:val="None"/>
              </w:rPr>
            </w:pPr>
            <w:r w:rsidRPr="00833659">
              <w:rPr>
                <w:rStyle w:val="None"/>
              </w:rPr>
              <w:t>Darwin, NT 0801</w:t>
            </w:r>
          </w:p>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Civic Centre,</w:t>
            </w:r>
          </w:p>
          <w:p w:rsidR="00F60B8A" w:rsidRPr="00833659" w:rsidRDefault="00893E97">
            <w:pPr>
              <w:tabs>
                <w:tab w:val="left" w:pos="2552"/>
              </w:tabs>
              <w:rPr>
                <w:rStyle w:val="None"/>
              </w:rPr>
            </w:pPr>
            <w:r w:rsidRPr="00833659">
              <w:rPr>
                <w:rStyle w:val="None"/>
              </w:rPr>
              <w:t>Harry Chan Avenue,</w:t>
            </w:r>
          </w:p>
          <w:p w:rsidR="00F60B8A" w:rsidRPr="00833659" w:rsidRDefault="00893E97">
            <w:pPr>
              <w:tabs>
                <w:tab w:val="left" w:pos="2552"/>
              </w:tabs>
            </w:pPr>
            <w:r w:rsidRPr="00833659">
              <w:rPr>
                <w:rStyle w:val="None"/>
              </w:rPr>
              <w:t>Darwin, NT 0800</w:t>
            </w:r>
          </w:p>
        </w:tc>
      </w:tr>
      <w:tr w:rsidR="00F60B8A" w:rsidRPr="00833659">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rPr>
                <w:rStyle w:val="None"/>
              </w:rPr>
            </w:pPr>
            <w:r w:rsidRPr="00833659">
              <w:rPr>
                <w:rStyle w:val="None"/>
              </w:rPr>
              <w:t>7</w:t>
            </w:r>
            <w:r w:rsidRPr="00833659">
              <w:rPr>
                <w:rStyle w:val="None"/>
              </w:rPr>
              <w:tab/>
              <w:t>a)</w:t>
            </w:r>
          </w:p>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ab/>
              <w:t>b)</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rStyle w:val="None"/>
                <w:color w:val="auto"/>
              </w:rPr>
            </w:pPr>
            <w:r w:rsidRPr="001D6A57">
              <w:rPr>
                <w:rStyle w:val="None"/>
                <w:color w:val="auto"/>
              </w:rPr>
              <w:t>Period of Contract</w:t>
            </w:r>
          </w:p>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Options (if any)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rStyle w:val="None"/>
                <w:color w:val="auto"/>
                <w:u w:color="FF0000"/>
              </w:rPr>
            </w:pPr>
            <w:r w:rsidRPr="001D6A57">
              <w:rPr>
                <w:rStyle w:val="None"/>
                <w:color w:val="auto"/>
                <w:u w:color="FF0000"/>
              </w:rPr>
              <w:t>Not Applicable</w:t>
            </w:r>
          </w:p>
          <w:p w:rsidR="00F60B8A" w:rsidRPr="001D6A57" w:rsidRDefault="00F60B8A">
            <w:pPr>
              <w:tabs>
                <w:tab w:val="left" w:pos="2552"/>
              </w:tabs>
              <w:rPr>
                <w:rStyle w:val="None"/>
                <w:color w:val="auto"/>
                <w:u w:color="FF0000"/>
              </w:rPr>
            </w:pPr>
          </w:p>
          <w:p w:rsidR="00F60B8A" w:rsidRPr="001D6A57" w:rsidRDefault="00893E97">
            <w:pPr>
              <w:tabs>
                <w:tab w:val="left" w:pos="2552"/>
              </w:tabs>
              <w:rPr>
                <w:color w:val="auto"/>
              </w:rPr>
            </w:pPr>
            <w:r w:rsidRPr="001D6A57">
              <w:rPr>
                <w:rStyle w:val="None"/>
                <w:color w:val="auto"/>
              </w:rPr>
              <w:t xml:space="preserve">No Year options </w:t>
            </w:r>
          </w:p>
        </w:tc>
      </w:tr>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Governing Law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Northern Territory</w:t>
            </w:r>
          </w:p>
        </w:tc>
      </w:tr>
      <w:tr w:rsidR="00F60B8A" w:rsidRPr="00833659">
        <w:trPr>
          <w:trHeight w:val="19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rPr>
                <w:rStyle w:val="None"/>
              </w:rPr>
            </w:pPr>
            <w:r w:rsidRPr="00833659">
              <w:rPr>
                <w:rStyle w:val="None"/>
              </w:rPr>
              <w:t>9</w:t>
            </w:r>
            <w:r w:rsidRPr="00833659">
              <w:rPr>
                <w:rStyle w:val="None"/>
              </w:rPr>
              <w:tab/>
              <w:t>a)</w:t>
            </w:r>
          </w:p>
          <w:p w:rsidR="00F60B8A" w:rsidRPr="00833659" w:rsidRDefault="00F60B8A">
            <w:pPr>
              <w:tabs>
                <w:tab w:val="left" w:pos="176"/>
                <w:tab w:val="left" w:pos="2552"/>
              </w:tabs>
              <w:rPr>
                <w:rStyle w:val="None"/>
              </w:rPr>
            </w:pPr>
          </w:p>
          <w:p w:rsidR="00F60B8A" w:rsidRPr="00833659" w:rsidRDefault="00893E97">
            <w:pPr>
              <w:tabs>
                <w:tab w:val="left" w:pos="176"/>
                <w:tab w:val="left" w:pos="2552"/>
              </w:tabs>
              <w:rPr>
                <w:rStyle w:val="None"/>
              </w:rPr>
            </w:pPr>
            <w:r w:rsidRPr="00833659">
              <w:rPr>
                <w:rStyle w:val="None"/>
              </w:rPr>
              <w:tab/>
              <w:t>b)</w:t>
            </w:r>
          </w:p>
          <w:p w:rsidR="00F60B8A" w:rsidRPr="00833659" w:rsidRDefault="00F60B8A">
            <w:pPr>
              <w:tabs>
                <w:tab w:val="left" w:pos="176"/>
                <w:tab w:val="left" w:pos="2552"/>
              </w:tabs>
              <w:rPr>
                <w:rStyle w:val="None"/>
              </w:rPr>
            </w:pPr>
          </w:p>
          <w:p w:rsidR="00F60B8A" w:rsidRPr="00833659" w:rsidRDefault="00893E97">
            <w:pPr>
              <w:pStyle w:val="Header"/>
              <w:tabs>
                <w:tab w:val="clear" w:pos="4153"/>
                <w:tab w:val="clear" w:pos="8306"/>
                <w:tab w:val="left" w:pos="176"/>
                <w:tab w:val="left" w:pos="2552"/>
              </w:tabs>
              <w:rPr>
                <w:rFonts w:cs="Arial"/>
              </w:rPr>
            </w:pPr>
            <w:r w:rsidRPr="00833659">
              <w:rPr>
                <w:rStyle w:val="None"/>
                <w:rFonts w:cs="Arial"/>
              </w:rPr>
              <w:tab/>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Currency</w:t>
            </w:r>
          </w:p>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Place for payments</w:t>
            </w:r>
          </w:p>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Place of Business of Bank</w:t>
            </w:r>
          </w:p>
          <w:p w:rsidR="00F60B8A" w:rsidRPr="00833659" w:rsidRDefault="00F60B8A">
            <w:pPr>
              <w:tabs>
                <w:tab w:val="left" w:pos="2552"/>
              </w:tabs>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Australian Dollars</w:t>
            </w:r>
          </w:p>
          <w:p w:rsidR="00F60B8A" w:rsidRPr="00833659" w:rsidRDefault="00F60B8A">
            <w:pPr>
              <w:tabs>
                <w:tab w:val="left" w:pos="2552"/>
              </w:tabs>
              <w:rPr>
                <w:rStyle w:val="None"/>
              </w:rPr>
            </w:pPr>
          </w:p>
          <w:p w:rsidR="00F60B8A" w:rsidRPr="00833659" w:rsidRDefault="00893E97">
            <w:pPr>
              <w:tabs>
                <w:tab w:val="left" w:pos="2552"/>
              </w:tabs>
              <w:rPr>
                <w:rStyle w:val="None"/>
              </w:rPr>
            </w:pPr>
            <w:r w:rsidRPr="00833659">
              <w:rPr>
                <w:rStyle w:val="None"/>
              </w:rPr>
              <w:t>Darwin NT</w:t>
            </w:r>
          </w:p>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Darwin NT</w:t>
            </w:r>
          </w:p>
        </w:tc>
      </w:tr>
    </w:tbl>
    <w:p w:rsidR="00F60B8A" w:rsidRPr="00833659" w:rsidRDefault="00F60B8A">
      <w:pPr>
        <w:widowControl w:val="0"/>
        <w:tabs>
          <w:tab w:val="left" w:pos="2552"/>
        </w:tabs>
        <w:ind w:left="108" w:hanging="108"/>
        <w:jc w:val="both"/>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tbl>
      <w:tblPr>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4394"/>
        <w:gridCol w:w="3544"/>
      </w:tblGrid>
      <w:tr w:rsidR="00F60B8A" w:rsidRPr="00833659">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76"/>
                <w:tab w:val="left" w:pos="2552"/>
              </w:tabs>
              <w:rPr>
                <w:rStyle w:val="None"/>
              </w:rPr>
            </w:pPr>
          </w:p>
          <w:p w:rsidR="00F60B8A" w:rsidRPr="00833659" w:rsidRDefault="00893E97">
            <w:pPr>
              <w:tabs>
                <w:tab w:val="left" w:pos="176"/>
                <w:tab w:val="left" w:pos="2552"/>
              </w:tabs>
            </w:pPr>
            <w:r w:rsidRPr="00833659">
              <w:rPr>
                <w:rStyle w:val="None"/>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Quantities in Schedule of Rates, limits of accuracy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2552"/>
              </w:tabs>
              <w:rPr>
                <w:rStyle w:val="None"/>
              </w:rPr>
            </w:pPr>
          </w:p>
          <w:p w:rsidR="00F60B8A" w:rsidRPr="00833659" w:rsidRDefault="00893E97">
            <w:pPr>
              <w:tabs>
                <w:tab w:val="left" w:pos="2552"/>
              </w:tabs>
            </w:pPr>
            <w:r w:rsidRPr="00833659">
              <w:rPr>
                <w:rStyle w:val="None"/>
              </w:rPr>
              <w:t>Not applicable</w:t>
            </w:r>
          </w:p>
        </w:tc>
      </w:tr>
      <w:tr w:rsidR="00F60B8A" w:rsidRPr="00833659">
        <w:trPr>
          <w:trHeight w:val="26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rPr>
                <w:rStyle w:val="None"/>
                <w:color w:val="auto"/>
                <w:u w:color="FF0000"/>
              </w:rPr>
            </w:pPr>
            <w:r w:rsidRPr="001D6A57">
              <w:rPr>
                <w:rStyle w:val="None"/>
                <w:color w:val="auto"/>
                <w:u w:color="FF0000"/>
              </w:rPr>
              <w:t>11</w:t>
            </w:r>
          </w:p>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rPr>
                <w:rStyle w:val="None"/>
                <w:color w:val="auto"/>
                <w:u w:color="FF0000"/>
              </w:rPr>
            </w:pPr>
            <w:r w:rsidRPr="001D6A57">
              <w:rPr>
                <w:rStyle w:val="None"/>
                <w:color w:val="auto"/>
                <w:u w:color="FF0000"/>
              </w:rPr>
              <w:tab/>
              <w:t>a)</w:t>
            </w:r>
          </w:p>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rPr>
                <w:rStyle w:val="None"/>
                <w:color w:val="auto"/>
                <w:u w:color="FF0000"/>
              </w:rPr>
            </w:pPr>
            <w:r w:rsidRPr="001D6A57">
              <w:rPr>
                <w:rStyle w:val="None"/>
                <w:color w:val="auto"/>
                <w:u w:color="FF0000"/>
              </w:rPr>
              <w:tab/>
              <w:t>b)</w:t>
            </w:r>
          </w:p>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jc w:val="center"/>
              <w:rPr>
                <w:rStyle w:val="None"/>
                <w:color w:val="auto"/>
                <w:u w:color="FF0000"/>
              </w:rPr>
            </w:pPr>
            <w:r w:rsidRPr="001D6A57">
              <w:rPr>
                <w:rStyle w:val="None"/>
                <w:color w:val="auto"/>
                <w:u w:color="FF0000"/>
              </w:rPr>
              <w:t>c)</w:t>
            </w:r>
          </w:p>
          <w:p w:rsidR="00F60B8A" w:rsidRPr="001D6A57" w:rsidRDefault="00893E97">
            <w:pPr>
              <w:tabs>
                <w:tab w:val="left" w:pos="176"/>
                <w:tab w:val="left" w:pos="2552"/>
              </w:tabs>
              <w:rPr>
                <w:color w:val="auto"/>
              </w:rPr>
            </w:pPr>
            <w:r w:rsidRPr="001D6A57">
              <w:rPr>
                <w:rStyle w:val="None"/>
                <w:color w:val="auto"/>
                <w:u w:color="FF0000"/>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u w:color="FF0000"/>
              </w:rPr>
            </w:pPr>
          </w:p>
          <w:p w:rsidR="00F60B8A" w:rsidRPr="001D6A57" w:rsidRDefault="00893E97">
            <w:pPr>
              <w:tabs>
                <w:tab w:val="left" w:pos="2552"/>
              </w:tabs>
              <w:rPr>
                <w:rStyle w:val="None"/>
                <w:color w:val="auto"/>
                <w:u w:color="FF0000"/>
              </w:rPr>
            </w:pPr>
            <w:r w:rsidRPr="001D6A57">
              <w:rPr>
                <w:rStyle w:val="None"/>
                <w:color w:val="auto"/>
                <w:u w:color="FF0000"/>
              </w:rPr>
              <w:t>Contractors security</w:t>
            </w:r>
          </w:p>
          <w:p w:rsidR="00F60B8A" w:rsidRPr="001D6A57" w:rsidRDefault="00F60B8A">
            <w:pPr>
              <w:tabs>
                <w:tab w:val="left" w:pos="2552"/>
              </w:tabs>
              <w:rPr>
                <w:rStyle w:val="None"/>
                <w:color w:val="auto"/>
                <w:u w:color="FF0000"/>
              </w:rPr>
            </w:pPr>
          </w:p>
          <w:p w:rsidR="00F60B8A" w:rsidRPr="001D6A57" w:rsidRDefault="00893E97">
            <w:pPr>
              <w:tabs>
                <w:tab w:val="left" w:pos="2552"/>
              </w:tabs>
              <w:rPr>
                <w:rStyle w:val="None"/>
                <w:color w:val="auto"/>
                <w:u w:color="FF0000"/>
              </w:rPr>
            </w:pPr>
            <w:r w:rsidRPr="001D6A57">
              <w:rPr>
                <w:rStyle w:val="None"/>
                <w:color w:val="auto"/>
                <w:u w:color="FF0000"/>
              </w:rPr>
              <w:t>Form</w:t>
            </w:r>
          </w:p>
          <w:p w:rsidR="00F60B8A" w:rsidRPr="001D6A57" w:rsidRDefault="00F60B8A">
            <w:pPr>
              <w:tabs>
                <w:tab w:val="left" w:pos="2552"/>
              </w:tabs>
              <w:rPr>
                <w:rStyle w:val="None"/>
                <w:color w:val="auto"/>
                <w:u w:color="FF0000"/>
              </w:rPr>
            </w:pPr>
          </w:p>
          <w:p w:rsidR="00F60B8A" w:rsidRPr="001D6A57" w:rsidRDefault="00893E97">
            <w:pPr>
              <w:tabs>
                <w:tab w:val="left" w:pos="2552"/>
              </w:tabs>
              <w:rPr>
                <w:rStyle w:val="None"/>
                <w:color w:val="auto"/>
                <w:u w:color="FF0000"/>
              </w:rPr>
            </w:pPr>
            <w:r w:rsidRPr="001D6A57">
              <w:rPr>
                <w:rStyle w:val="None"/>
                <w:color w:val="auto"/>
                <w:u w:color="FF0000"/>
              </w:rPr>
              <w:t>Amount</w:t>
            </w:r>
          </w:p>
          <w:p w:rsidR="00F60B8A" w:rsidRPr="001D6A57" w:rsidRDefault="00F60B8A">
            <w:pPr>
              <w:tabs>
                <w:tab w:val="left" w:pos="2552"/>
              </w:tabs>
              <w:rPr>
                <w:rStyle w:val="None"/>
                <w:color w:val="auto"/>
                <w:u w:color="FF0000"/>
              </w:rPr>
            </w:pPr>
          </w:p>
          <w:p w:rsidR="00F60B8A" w:rsidRPr="001D6A57" w:rsidRDefault="00893E97">
            <w:pPr>
              <w:tabs>
                <w:tab w:val="left" w:pos="2552"/>
              </w:tabs>
              <w:rPr>
                <w:rStyle w:val="None"/>
                <w:color w:val="auto"/>
                <w:u w:color="FF0000"/>
              </w:rPr>
            </w:pPr>
            <w:r w:rsidRPr="001D6A57">
              <w:rPr>
                <w:rStyle w:val="None"/>
                <w:color w:val="auto"/>
                <w:u w:color="FF0000"/>
              </w:rPr>
              <w:t>Time for provision</w:t>
            </w:r>
          </w:p>
          <w:p w:rsidR="00F60B8A" w:rsidRPr="001D6A57" w:rsidRDefault="00F60B8A">
            <w:pPr>
              <w:tabs>
                <w:tab w:val="left" w:pos="2552"/>
              </w:tabs>
              <w:rPr>
                <w:rStyle w:val="None"/>
                <w:color w:val="auto"/>
                <w:u w:color="FF0000"/>
              </w:rPr>
            </w:pPr>
          </w:p>
          <w:p w:rsidR="00F60B8A" w:rsidRPr="001D6A57" w:rsidRDefault="00F60B8A">
            <w:pPr>
              <w:tabs>
                <w:tab w:val="left" w:pos="2552"/>
              </w:tabs>
              <w:rPr>
                <w:color w:val="auto"/>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u w:color="FF0000"/>
              </w:rPr>
            </w:pPr>
          </w:p>
          <w:p w:rsidR="00F60B8A" w:rsidRPr="001D6A57" w:rsidRDefault="00F60B8A">
            <w:pPr>
              <w:tabs>
                <w:tab w:val="left" w:pos="2552"/>
              </w:tabs>
              <w:rPr>
                <w:rStyle w:val="None"/>
                <w:color w:val="auto"/>
                <w:u w:color="FF0000"/>
              </w:rPr>
            </w:pPr>
          </w:p>
          <w:p w:rsidR="00F60B8A" w:rsidRPr="001D6A57" w:rsidRDefault="00F60B8A">
            <w:pPr>
              <w:tabs>
                <w:tab w:val="left" w:pos="2552"/>
              </w:tabs>
              <w:rPr>
                <w:rStyle w:val="None"/>
                <w:color w:val="auto"/>
                <w:u w:color="FF0000"/>
              </w:rPr>
            </w:pPr>
          </w:p>
          <w:p w:rsidR="006233EC" w:rsidRPr="001D6A57" w:rsidRDefault="00B20E60" w:rsidP="001D6A57">
            <w:pPr>
              <w:tabs>
                <w:tab w:val="left" w:pos="2552"/>
              </w:tabs>
              <w:rPr>
                <w:color w:val="auto"/>
              </w:rPr>
            </w:pPr>
            <w:r w:rsidRPr="00BB75A3">
              <w:t>Not applicable</w:t>
            </w:r>
          </w:p>
        </w:tc>
      </w:tr>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color w:val="auto"/>
              </w:rPr>
            </w:pPr>
            <w:r w:rsidRPr="001D6A57">
              <w:rPr>
                <w:rStyle w:val="None"/>
                <w:color w:val="auto"/>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Principal supplied documents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Specification 2 copies</w:t>
            </w:r>
          </w:p>
        </w:tc>
      </w:tr>
      <w:tr w:rsidR="00F60B8A" w:rsidRPr="00833659">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color w:val="auto"/>
              </w:rPr>
            </w:pPr>
            <w:r w:rsidRPr="001D6A57">
              <w:rPr>
                <w:rStyle w:val="None"/>
                <w:color w:val="auto"/>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Time for Superintendent’s direction about documents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color w:val="auto"/>
              </w:rPr>
            </w:pPr>
          </w:p>
        </w:tc>
      </w:tr>
      <w:tr w:rsidR="00F60B8A" w:rsidRPr="00833659">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rPr>
                <w:color w:val="auto"/>
              </w:rPr>
            </w:pPr>
            <w:r w:rsidRPr="001D6A57">
              <w:rPr>
                <w:rStyle w:val="None"/>
                <w:color w:val="auto"/>
                <w:u w:color="FF0000"/>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u w:color="FF0000"/>
              </w:rPr>
            </w:pPr>
          </w:p>
          <w:p w:rsidR="00F60B8A" w:rsidRPr="001D6A57" w:rsidRDefault="00893E97">
            <w:pPr>
              <w:tabs>
                <w:tab w:val="left" w:pos="2552"/>
              </w:tabs>
              <w:rPr>
                <w:color w:val="auto"/>
              </w:rPr>
            </w:pPr>
            <w:r w:rsidRPr="001D6A57">
              <w:rPr>
                <w:rStyle w:val="None"/>
                <w:color w:val="auto"/>
                <w:u w:color="FF0000"/>
              </w:rPr>
              <w:t xml:space="preserve">Subcontract work requiring approval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color w:val="auto"/>
              </w:rPr>
            </w:pPr>
          </w:p>
          <w:p w:rsidR="001B732B" w:rsidRPr="001D6A57" w:rsidRDefault="001B732B">
            <w:pPr>
              <w:tabs>
                <w:tab w:val="left" w:pos="2552"/>
              </w:tabs>
              <w:rPr>
                <w:color w:val="auto"/>
              </w:rPr>
            </w:pPr>
            <w:r w:rsidRPr="001D6A57">
              <w:rPr>
                <w:color w:val="auto"/>
              </w:rPr>
              <w:t>N/A</w:t>
            </w:r>
          </w:p>
        </w:tc>
      </w:tr>
      <w:tr w:rsidR="00F60B8A" w:rsidRPr="00833659">
        <w:trPr>
          <w:trHeight w:val="16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rStyle w:val="None"/>
                <w:color w:val="auto"/>
              </w:rPr>
            </w:pPr>
            <w:r w:rsidRPr="001D6A57">
              <w:rPr>
                <w:rStyle w:val="None"/>
                <w:color w:val="auto"/>
              </w:rPr>
              <w:t>15</w:t>
            </w:r>
          </w:p>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rStyle w:val="None"/>
                <w:color w:val="auto"/>
              </w:rPr>
            </w:pPr>
            <w:r w:rsidRPr="001D6A57">
              <w:rPr>
                <w:rStyle w:val="None"/>
                <w:color w:val="auto"/>
              </w:rPr>
              <w:tab/>
              <w:t>a)</w:t>
            </w:r>
          </w:p>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color w:val="auto"/>
              </w:rPr>
            </w:pPr>
            <w:r w:rsidRPr="001D6A57">
              <w:rPr>
                <w:rStyle w:val="None"/>
                <w:color w:val="auto"/>
              </w:rPr>
              <w:tab/>
              <w:t>b)</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rStyle w:val="None"/>
                <w:color w:val="auto"/>
              </w:rPr>
            </w:pPr>
            <w:r w:rsidRPr="001D6A57">
              <w:rPr>
                <w:rStyle w:val="None"/>
                <w:color w:val="auto"/>
              </w:rPr>
              <w:t>Legislative requirements</w:t>
            </w:r>
          </w:p>
          <w:p w:rsidR="00F60B8A" w:rsidRPr="001D6A57" w:rsidRDefault="00F60B8A">
            <w:pPr>
              <w:tabs>
                <w:tab w:val="left" w:pos="2552"/>
              </w:tabs>
              <w:rPr>
                <w:rStyle w:val="None"/>
                <w:color w:val="auto"/>
              </w:rPr>
            </w:pPr>
          </w:p>
          <w:p w:rsidR="00F60B8A" w:rsidRPr="001D6A57" w:rsidRDefault="00893E97">
            <w:pPr>
              <w:tabs>
                <w:tab w:val="left" w:pos="2552"/>
              </w:tabs>
              <w:rPr>
                <w:rStyle w:val="None"/>
                <w:color w:val="auto"/>
              </w:rPr>
            </w:pPr>
            <w:r w:rsidRPr="001D6A57">
              <w:rPr>
                <w:rStyle w:val="None"/>
                <w:color w:val="auto"/>
              </w:rPr>
              <w:t>Those excepted</w:t>
            </w:r>
          </w:p>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Identified WUC</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rPr>
                <w:color w:val="auto"/>
              </w:rPr>
            </w:pPr>
          </w:p>
          <w:p w:rsidR="001B732B" w:rsidRPr="001D6A57" w:rsidRDefault="001B732B">
            <w:pPr>
              <w:rPr>
                <w:color w:val="auto"/>
              </w:rPr>
            </w:pPr>
          </w:p>
          <w:p w:rsidR="001B732B" w:rsidRPr="001D6A57" w:rsidRDefault="001B732B">
            <w:pPr>
              <w:rPr>
                <w:color w:val="auto"/>
              </w:rPr>
            </w:pPr>
          </w:p>
          <w:p w:rsidR="001B732B" w:rsidRPr="001D6A57" w:rsidRDefault="001B732B">
            <w:pPr>
              <w:rPr>
                <w:color w:val="auto"/>
              </w:rPr>
            </w:pPr>
            <w:r w:rsidRPr="001D6A57">
              <w:rPr>
                <w:color w:val="auto"/>
              </w:rPr>
              <w:t>Nil</w:t>
            </w:r>
          </w:p>
        </w:tc>
      </w:tr>
      <w:tr w:rsidR="00F60B8A" w:rsidRPr="00833659">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rPr>
                <w:rStyle w:val="None"/>
                <w:color w:val="auto"/>
                <w:u w:color="FF0000"/>
              </w:rPr>
            </w:pPr>
            <w:r w:rsidRPr="001D6A57">
              <w:rPr>
                <w:rStyle w:val="None"/>
                <w:color w:val="auto"/>
                <w:u w:color="FF0000"/>
              </w:rPr>
              <w:t>16</w:t>
            </w:r>
          </w:p>
          <w:p w:rsidR="00F60B8A" w:rsidRPr="001D6A57" w:rsidRDefault="00F60B8A">
            <w:pPr>
              <w:tabs>
                <w:tab w:val="left" w:pos="176"/>
                <w:tab w:val="left" w:pos="2552"/>
              </w:tabs>
              <w:rPr>
                <w:rStyle w:val="None"/>
                <w:color w:val="auto"/>
                <w:u w:color="FF0000"/>
              </w:rPr>
            </w:pPr>
          </w:p>
          <w:p w:rsidR="00F60B8A" w:rsidRPr="001D6A57" w:rsidRDefault="00893E97">
            <w:pPr>
              <w:tabs>
                <w:tab w:val="left" w:pos="176"/>
                <w:tab w:val="left" w:pos="2552"/>
              </w:tabs>
              <w:rPr>
                <w:color w:val="auto"/>
              </w:rPr>
            </w:pPr>
            <w:r w:rsidRPr="001D6A57">
              <w:rPr>
                <w:rStyle w:val="None"/>
                <w:color w:val="auto"/>
                <w:u w:color="FF0000"/>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u w:color="FF0000"/>
              </w:rPr>
            </w:pPr>
          </w:p>
          <w:p w:rsidR="00F60B8A" w:rsidRPr="001D6A57" w:rsidRDefault="00893E97">
            <w:pPr>
              <w:tabs>
                <w:tab w:val="left" w:pos="2552"/>
              </w:tabs>
              <w:rPr>
                <w:rStyle w:val="None"/>
                <w:color w:val="auto"/>
                <w:u w:color="FF0000"/>
              </w:rPr>
            </w:pPr>
            <w:r w:rsidRPr="001D6A57">
              <w:rPr>
                <w:rStyle w:val="None"/>
                <w:color w:val="auto"/>
                <w:u w:color="FF0000"/>
              </w:rPr>
              <w:t>Public Liability Insurance</w:t>
            </w:r>
          </w:p>
          <w:p w:rsidR="00F60B8A" w:rsidRPr="001D6A57" w:rsidRDefault="00F60B8A">
            <w:pPr>
              <w:tabs>
                <w:tab w:val="left" w:pos="2552"/>
              </w:tabs>
              <w:rPr>
                <w:color w:val="auto"/>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u w:color="FF0000"/>
              </w:rPr>
            </w:pPr>
          </w:p>
          <w:p w:rsidR="00F60B8A" w:rsidRPr="001D6A57" w:rsidRDefault="00893E97">
            <w:pPr>
              <w:tabs>
                <w:tab w:val="left" w:pos="2552"/>
              </w:tabs>
              <w:rPr>
                <w:color w:val="auto"/>
              </w:rPr>
            </w:pPr>
            <w:r w:rsidRPr="001D6A57">
              <w:rPr>
                <w:rStyle w:val="None"/>
                <w:color w:val="auto"/>
                <w:u w:color="FF0000"/>
              </w:rPr>
              <w:t>$10,000,000.00 (ten million dollars) with Darwin City Council noted as an interested party thereon</w:t>
            </w:r>
          </w:p>
        </w:tc>
      </w:tr>
      <w:tr w:rsidR="00F60B8A" w:rsidRPr="00833659">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rStyle w:val="None"/>
                <w:color w:val="auto"/>
              </w:rPr>
            </w:pPr>
            <w:r w:rsidRPr="001D6A57">
              <w:rPr>
                <w:rStyle w:val="None"/>
                <w:color w:val="auto"/>
              </w:rPr>
              <w:t>17</w:t>
            </w:r>
          </w:p>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color w:val="auto"/>
              </w:rPr>
            </w:pPr>
            <w:r w:rsidRPr="001D6A57">
              <w:rPr>
                <w:rStyle w:val="None"/>
                <w:color w:val="auto"/>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Payments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u w:color="FF0000"/>
              </w:rPr>
            </w:pPr>
          </w:p>
          <w:p w:rsidR="00F60B8A" w:rsidRPr="001D6A57" w:rsidRDefault="00893E97">
            <w:pPr>
              <w:tabs>
                <w:tab w:val="left" w:pos="2552"/>
              </w:tabs>
              <w:rPr>
                <w:color w:val="auto"/>
              </w:rPr>
            </w:pPr>
            <w:r w:rsidRPr="001D6A57">
              <w:rPr>
                <w:rStyle w:val="None"/>
                <w:color w:val="auto"/>
                <w:u w:color="FF0000"/>
              </w:rPr>
              <w:t>As per Clause 2.15 Claim for Payment and Clause 2.16 Payment</w:t>
            </w:r>
          </w:p>
        </w:tc>
      </w:tr>
      <w:tr w:rsidR="00F60B8A" w:rsidRPr="00833659">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rStyle w:val="None"/>
                <w:color w:val="auto"/>
              </w:rPr>
            </w:pPr>
            <w:r w:rsidRPr="001D6A57">
              <w:rPr>
                <w:rStyle w:val="None"/>
                <w:color w:val="auto"/>
              </w:rPr>
              <w:t>18</w:t>
            </w:r>
          </w:p>
          <w:p w:rsidR="00F60B8A" w:rsidRPr="001D6A57" w:rsidRDefault="00F60B8A">
            <w:pPr>
              <w:tabs>
                <w:tab w:val="left" w:pos="176"/>
                <w:tab w:val="left" w:pos="2552"/>
              </w:tabs>
              <w:rPr>
                <w:rStyle w:val="None"/>
                <w:color w:val="auto"/>
              </w:rPr>
            </w:pPr>
          </w:p>
          <w:p w:rsidR="00F60B8A" w:rsidRPr="001D6A57" w:rsidRDefault="00893E97">
            <w:pPr>
              <w:tabs>
                <w:tab w:val="left" w:pos="176"/>
                <w:tab w:val="left" w:pos="2552"/>
              </w:tabs>
              <w:rPr>
                <w:color w:val="auto"/>
              </w:rPr>
            </w:pPr>
            <w:r w:rsidRPr="001D6A57">
              <w:rPr>
                <w:rStyle w:val="None"/>
                <w:color w:val="auto"/>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Arbitration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1D6A57" w:rsidRDefault="00F60B8A">
            <w:pPr>
              <w:tabs>
                <w:tab w:val="left" w:pos="2552"/>
              </w:tabs>
              <w:rPr>
                <w:rStyle w:val="None"/>
                <w:color w:val="auto"/>
              </w:rPr>
            </w:pPr>
          </w:p>
          <w:p w:rsidR="00F60B8A" w:rsidRPr="001D6A57" w:rsidRDefault="00893E97">
            <w:pPr>
              <w:tabs>
                <w:tab w:val="left" w:pos="2552"/>
              </w:tabs>
              <w:rPr>
                <w:color w:val="auto"/>
              </w:rPr>
            </w:pPr>
            <w:r w:rsidRPr="001D6A57">
              <w:rPr>
                <w:rStyle w:val="None"/>
                <w:color w:val="auto"/>
              </w:rPr>
              <w:t>President of the Institute of Arbitrators &amp; Mediators Australia</w:t>
            </w:r>
          </w:p>
        </w:tc>
      </w:tr>
    </w:tbl>
    <w:p w:rsidR="00F60B8A" w:rsidRPr="00833659" w:rsidRDefault="00F60B8A">
      <w:pPr>
        <w:widowControl w:val="0"/>
        <w:ind w:left="108" w:hanging="108"/>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5961A4"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F60B8A">
      <w:pPr>
        <w:pStyle w:val="Footer"/>
        <w:tabs>
          <w:tab w:val="clear" w:pos="4320"/>
          <w:tab w:val="clear" w:pos="8640"/>
          <w:tab w:val="left" w:pos="1134"/>
        </w:tabs>
        <w:rPr>
          <w:rStyle w:val="None"/>
          <w:rFonts w:ascii="Arial" w:eastAsia="Arial" w:hAnsi="Arial" w:cs="Arial"/>
        </w:rPr>
      </w:pPr>
    </w:p>
    <w:p w:rsidR="00F60B8A" w:rsidRPr="00833659" w:rsidRDefault="00893E97">
      <w:pPr>
        <w:pStyle w:val="Footer"/>
        <w:tabs>
          <w:tab w:val="clear" w:pos="4320"/>
          <w:tab w:val="clear" w:pos="8640"/>
          <w:tab w:val="left" w:pos="1134"/>
        </w:tabs>
        <w:jc w:val="center"/>
        <w:rPr>
          <w:rStyle w:val="None"/>
          <w:rFonts w:ascii="Arial" w:eastAsia="Arial" w:hAnsi="Arial" w:cs="Arial"/>
          <w:b/>
          <w:bCs/>
          <w:u w:val="single"/>
        </w:rPr>
      </w:pPr>
      <w:r w:rsidRPr="00833659">
        <w:rPr>
          <w:rStyle w:val="None"/>
          <w:rFonts w:ascii="Arial" w:hAnsi="Arial" w:cs="Arial"/>
          <w:b/>
          <w:bCs/>
          <w:u w:val="single"/>
        </w:rPr>
        <w:t>SECTION 5.00</w:t>
      </w:r>
    </w:p>
    <w:p w:rsidR="00F60B8A" w:rsidRPr="00833659" w:rsidRDefault="00F60B8A">
      <w:pPr>
        <w:pStyle w:val="Footer"/>
        <w:tabs>
          <w:tab w:val="clear" w:pos="4320"/>
          <w:tab w:val="clear" w:pos="8640"/>
          <w:tab w:val="left" w:pos="1134"/>
        </w:tabs>
        <w:jc w:val="center"/>
        <w:rPr>
          <w:rStyle w:val="None"/>
          <w:rFonts w:ascii="Arial" w:eastAsia="Arial" w:hAnsi="Arial" w:cs="Arial"/>
          <w:b/>
          <w:bCs/>
          <w:u w:val="single"/>
        </w:rPr>
      </w:pPr>
    </w:p>
    <w:p w:rsidR="00F60B8A" w:rsidRPr="00833659" w:rsidRDefault="00F60B8A">
      <w:pPr>
        <w:pStyle w:val="Footer"/>
        <w:tabs>
          <w:tab w:val="clear" w:pos="4320"/>
          <w:tab w:val="clear" w:pos="8640"/>
          <w:tab w:val="left" w:pos="1134"/>
        </w:tabs>
        <w:jc w:val="center"/>
        <w:rPr>
          <w:rStyle w:val="None"/>
          <w:rFonts w:ascii="Arial" w:eastAsia="Arial" w:hAnsi="Arial" w:cs="Arial"/>
          <w:b/>
          <w:bCs/>
          <w:u w:val="single"/>
        </w:rPr>
      </w:pPr>
    </w:p>
    <w:p w:rsidR="00F60B8A" w:rsidRPr="00833659" w:rsidRDefault="00893E97">
      <w:pPr>
        <w:pStyle w:val="Footer"/>
        <w:tabs>
          <w:tab w:val="clear" w:pos="4320"/>
          <w:tab w:val="clear" w:pos="8640"/>
          <w:tab w:val="left" w:pos="1134"/>
        </w:tabs>
        <w:jc w:val="center"/>
        <w:rPr>
          <w:rStyle w:val="None"/>
          <w:rFonts w:ascii="Arial" w:eastAsia="Arial" w:hAnsi="Arial" w:cs="Arial"/>
          <w:b/>
          <w:bCs/>
          <w:u w:val="single"/>
        </w:rPr>
      </w:pPr>
      <w:r w:rsidRPr="00833659">
        <w:rPr>
          <w:rStyle w:val="None"/>
          <w:rFonts w:ascii="Arial" w:hAnsi="Arial" w:cs="Arial"/>
          <w:b/>
          <w:bCs/>
          <w:u w:val="single"/>
        </w:rPr>
        <w:t>PRELIMINARY CLAUSES</w:t>
      </w: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1D6A57" w:rsidRDefault="001D6A57">
      <w:pPr>
        <w:rPr>
          <w:rStyle w:val="None"/>
          <w:b/>
          <w:bCs/>
          <w:u w:val="single"/>
        </w:rPr>
      </w:pPr>
      <w:r>
        <w:rPr>
          <w:rStyle w:val="None"/>
          <w:b/>
          <w:bCs/>
          <w:u w:val="single"/>
        </w:rPr>
        <w:br w:type="page"/>
      </w: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164B51" w:rsidRDefault="00893E97">
      <w:pPr>
        <w:pStyle w:val="Footer"/>
        <w:tabs>
          <w:tab w:val="clear" w:pos="4320"/>
          <w:tab w:val="clear" w:pos="8640"/>
          <w:tab w:val="left" w:pos="1134"/>
        </w:tabs>
        <w:rPr>
          <w:rStyle w:val="None"/>
          <w:rFonts w:ascii="Arial" w:eastAsia="Arial" w:hAnsi="Arial" w:cs="Arial"/>
          <w:b/>
          <w:bCs/>
        </w:rPr>
      </w:pPr>
      <w:r w:rsidRPr="00833659">
        <w:rPr>
          <w:rStyle w:val="None"/>
          <w:rFonts w:ascii="Arial" w:hAnsi="Arial" w:cs="Arial"/>
          <w:b/>
          <w:bCs/>
          <w:u w:val="single"/>
        </w:rPr>
        <w:t>SECTION 5.00</w:t>
      </w:r>
      <w:r w:rsidRPr="00833659">
        <w:rPr>
          <w:rStyle w:val="None"/>
          <w:rFonts w:ascii="Arial" w:eastAsia="Arial" w:hAnsi="Arial" w:cs="Arial"/>
          <w:b/>
          <w:bCs/>
        </w:rPr>
        <w:tab/>
      </w:r>
    </w:p>
    <w:p w:rsidR="00F60B8A" w:rsidRPr="00833659" w:rsidRDefault="00893E97">
      <w:pPr>
        <w:pStyle w:val="Footer"/>
        <w:tabs>
          <w:tab w:val="clear" w:pos="4320"/>
          <w:tab w:val="clear" w:pos="8640"/>
          <w:tab w:val="left" w:pos="1134"/>
        </w:tabs>
        <w:rPr>
          <w:rStyle w:val="None"/>
          <w:rFonts w:ascii="Arial" w:eastAsia="Arial" w:hAnsi="Arial" w:cs="Arial"/>
          <w:b/>
          <w:bCs/>
          <w:u w:val="single"/>
        </w:rPr>
      </w:pPr>
      <w:r w:rsidRPr="00833659">
        <w:rPr>
          <w:rStyle w:val="None"/>
          <w:rFonts w:ascii="Arial" w:hAnsi="Arial" w:cs="Arial"/>
          <w:b/>
          <w:bCs/>
          <w:u w:val="single"/>
        </w:rPr>
        <w:t>PRELIMINARY CLAUSES</w:t>
      </w:r>
    </w:p>
    <w:p w:rsidR="00F60B8A" w:rsidRPr="00833659" w:rsidRDefault="00F60B8A">
      <w:pPr>
        <w:pStyle w:val="Footer"/>
        <w:tabs>
          <w:tab w:val="clear" w:pos="4320"/>
          <w:tab w:val="clear" w:pos="8640"/>
          <w:tab w:val="left" w:pos="1134"/>
        </w:tabs>
        <w:rPr>
          <w:rStyle w:val="None"/>
          <w:rFonts w:ascii="Arial" w:eastAsia="Arial" w:hAnsi="Arial" w:cs="Arial"/>
          <w:b/>
          <w:bCs/>
        </w:rPr>
      </w:pPr>
    </w:p>
    <w:p w:rsidR="00F60B8A" w:rsidRPr="00833659" w:rsidRDefault="00893E97">
      <w:pPr>
        <w:pStyle w:val="Footer"/>
        <w:tabs>
          <w:tab w:val="clear" w:pos="4320"/>
          <w:tab w:val="clear" w:pos="8640"/>
          <w:tab w:val="left" w:pos="1134"/>
        </w:tabs>
        <w:rPr>
          <w:rStyle w:val="None"/>
          <w:rFonts w:ascii="Arial" w:eastAsia="Arial" w:hAnsi="Arial" w:cs="Arial"/>
          <w:b/>
          <w:bCs/>
        </w:rPr>
      </w:pPr>
      <w:r w:rsidRPr="00833659">
        <w:rPr>
          <w:rStyle w:val="None"/>
          <w:rFonts w:ascii="Arial" w:hAnsi="Arial" w:cs="Arial"/>
          <w:b/>
          <w:bCs/>
        </w:rPr>
        <w:t>SECTION</w:t>
      </w:r>
      <w:r w:rsidRPr="00833659">
        <w:rPr>
          <w:rStyle w:val="None"/>
          <w:rFonts w:ascii="Arial" w:hAnsi="Arial" w:cs="Arial"/>
          <w:b/>
          <w:bCs/>
        </w:rPr>
        <w:tab/>
      </w:r>
      <w:r w:rsidRPr="00833659">
        <w:rPr>
          <w:rStyle w:val="None"/>
          <w:rFonts w:ascii="Arial" w:hAnsi="Arial" w:cs="Arial"/>
          <w:b/>
          <w:bCs/>
        </w:rPr>
        <w:tab/>
      </w:r>
      <w:r w:rsidRPr="00833659">
        <w:rPr>
          <w:rStyle w:val="None"/>
          <w:rFonts w:ascii="Arial" w:hAnsi="Arial" w:cs="Arial"/>
          <w:b/>
          <w:bCs/>
        </w:rPr>
        <w:tab/>
        <w:t>SUBJECT</w:t>
      </w:r>
    </w:p>
    <w:p w:rsidR="00F60B8A" w:rsidRPr="00833659" w:rsidRDefault="00F60B8A">
      <w:pPr>
        <w:pStyle w:val="Footer"/>
        <w:tabs>
          <w:tab w:val="clear" w:pos="4320"/>
          <w:tab w:val="clear" w:pos="8640"/>
          <w:tab w:val="left" w:pos="1134"/>
        </w:tabs>
        <w:rPr>
          <w:rStyle w:val="None"/>
          <w:rFonts w:ascii="Arial" w:eastAsia="Arial" w:hAnsi="Arial" w:cs="Arial"/>
          <w:b/>
          <w:bCs/>
          <w:u w:val="single"/>
        </w:rPr>
      </w:pPr>
    </w:p>
    <w:p w:rsidR="00F60B8A" w:rsidRDefault="00893E97">
      <w:pPr>
        <w:pStyle w:val="Footer"/>
        <w:tabs>
          <w:tab w:val="clear" w:pos="4320"/>
          <w:tab w:val="clear" w:pos="8640"/>
          <w:tab w:val="left" w:pos="2127"/>
        </w:tabs>
        <w:rPr>
          <w:rStyle w:val="None"/>
          <w:rFonts w:ascii="Arial" w:eastAsia="Arial" w:hAnsi="Arial" w:cs="Arial"/>
        </w:rPr>
      </w:pPr>
      <w:r w:rsidRPr="00833659">
        <w:rPr>
          <w:rStyle w:val="None"/>
          <w:rFonts w:ascii="Arial" w:hAnsi="Arial" w:cs="Arial"/>
        </w:rPr>
        <w:t>5.1</w:t>
      </w:r>
      <w:r w:rsidRPr="00833659">
        <w:rPr>
          <w:rStyle w:val="None"/>
          <w:rFonts w:ascii="Arial" w:hAnsi="Arial" w:cs="Arial"/>
        </w:rPr>
        <w:tab/>
        <w:t>ABILITY TO EXECUTE WORKS</w:t>
      </w:r>
    </w:p>
    <w:p w:rsidR="00F60B8A" w:rsidRDefault="00893E97">
      <w:pPr>
        <w:pStyle w:val="Footer"/>
        <w:tabs>
          <w:tab w:val="clear" w:pos="4320"/>
          <w:tab w:val="clear" w:pos="8640"/>
          <w:tab w:val="left" w:pos="2127"/>
        </w:tabs>
        <w:rPr>
          <w:rStyle w:val="None"/>
          <w:rFonts w:ascii="Arial" w:eastAsia="Arial" w:hAnsi="Arial" w:cs="Arial"/>
        </w:rPr>
      </w:pPr>
      <w:r w:rsidRPr="00833659">
        <w:rPr>
          <w:rStyle w:val="None"/>
          <w:rFonts w:ascii="Arial" w:hAnsi="Arial" w:cs="Arial"/>
        </w:rPr>
        <w:t>5.2</w:t>
      </w:r>
      <w:r w:rsidRPr="00833659">
        <w:rPr>
          <w:rStyle w:val="None"/>
          <w:rFonts w:ascii="Arial" w:hAnsi="Arial" w:cs="Arial"/>
        </w:rPr>
        <w:tab/>
        <w:t>LOCALITY</w:t>
      </w:r>
    </w:p>
    <w:p w:rsidR="00F60B8A" w:rsidRDefault="00893E97">
      <w:pPr>
        <w:pStyle w:val="Footer"/>
        <w:tabs>
          <w:tab w:val="clear" w:pos="4320"/>
          <w:tab w:val="clear" w:pos="8640"/>
          <w:tab w:val="left" w:pos="2127"/>
        </w:tabs>
        <w:rPr>
          <w:rStyle w:val="None"/>
          <w:rFonts w:ascii="Arial" w:eastAsia="Arial" w:hAnsi="Arial" w:cs="Arial"/>
        </w:rPr>
      </w:pPr>
      <w:r w:rsidRPr="00833659">
        <w:rPr>
          <w:rStyle w:val="None"/>
          <w:rFonts w:ascii="Arial" w:hAnsi="Arial" w:cs="Arial"/>
        </w:rPr>
        <w:t>5.3</w:t>
      </w:r>
      <w:r w:rsidRPr="00833659">
        <w:rPr>
          <w:rStyle w:val="None"/>
          <w:rFonts w:ascii="Arial" w:hAnsi="Arial" w:cs="Arial"/>
        </w:rPr>
        <w:tab/>
        <w:t>BUSINESS HOURS</w:t>
      </w:r>
    </w:p>
    <w:p w:rsidR="00F60B8A" w:rsidRPr="004E2619" w:rsidRDefault="00893E97" w:rsidP="006233EC">
      <w:pPr>
        <w:tabs>
          <w:tab w:val="left" w:pos="1450"/>
          <w:tab w:val="left" w:pos="2127"/>
        </w:tabs>
      </w:pPr>
      <w:r w:rsidRPr="00833659">
        <w:t>5.4</w:t>
      </w:r>
      <w:r w:rsidRPr="00833659">
        <w:tab/>
      </w:r>
      <w:r w:rsidRPr="00833659">
        <w:tab/>
        <w:t>PERIOD OF CONTRACT</w:t>
      </w:r>
      <w:r w:rsidRPr="00833659">
        <w:rPr>
          <w:rFonts w:eastAsia="Arial Unicode MS"/>
        </w:rPr>
        <w:br w:type="page"/>
      </w:r>
    </w:p>
    <w:p w:rsidR="00F60B8A" w:rsidRPr="004E2619" w:rsidRDefault="00F60B8A">
      <w:pPr>
        <w:tabs>
          <w:tab w:val="left" w:pos="1450"/>
        </w:tabs>
        <w:jc w:val="both"/>
      </w:pPr>
    </w:p>
    <w:p w:rsidR="00F60B8A" w:rsidRPr="00833659" w:rsidRDefault="00893E97" w:rsidP="006233EC">
      <w:pPr>
        <w:tabs>
          <w:tab w:val="left" w:pos="709"/>
        </w:tabs>
        <w:jc w:val="both"/>
        <w:rPr>
          <w:rStyle w:val="None"/>
          <w:b/>
          <w:bCs/>
        </w:rPr>
      </w:pPr>
      <w:r w:rsidRPr="005961A4">
        <w:rPr>
          <w:rStyle w:val="None"/>
          <w:b/>
          <w:bCs/>
        </w:rPr>
        <w:t>5</w:t>
      </w:r>
      <w:r w:rsidRPr="005961A4">
        <w:rPr>
          <w:rStyle w:val="None"/>
          <w:b/>
          <w:bCs/>
        </w:rPr>
        <w:tab/>
      </w:r>
      <w:r w:rsidRPr="006233EC">
        <w:rPr>
          <w:rStyle w:val="None"/>
          <w:b/>
          <w:bCs/>
        </w:rPr>
        <w:t>PRELIMINARY CLAUSES</w:t>
      </w:r>
    </w:p>
    <w:p w:rsidR="00F60B8A" w:rsidRPr="00833659" w:rsidRDefault="00F60B8A">
      <w:pPr>
        <w:tabs>
          <w:tab w:val="left" w:pos="1450"/>
        </w:tabs>
        <w:jc w:val="both"/>
      </w:pPr>
    </w:p>
    <w:p w:rsidR="00F60B8A" w:rsidRPr="00833659" w:rsidRDefault="00893E97" w:rsidP="006233EC">
      <w:pPr>
        <w:tabs>
          <w:tab w:val="left" w:pos="709"/>
        </w:tabs>
        <w:jc w:val="both"/>
        <w:rPr>
          <w:rStyle w:val="None"/>
          <w:b/>
          <w:bCs/>
        </w:rPr>
      </w:pPr>
      <w:r w:rsidRPr="00833659">
        <w:rPr>
          <w:rStyle w:val="None"/>
          <w:b/>
          <w:bCs/>
        </w:rPr>
        <w:t>5.1</w:t>
      </w:r>
      <w:r w:rsidRPr="00833659">
        <w:rPr>
          <w:rStyle w:val="None"/>
          <w:b/>
          <w:bCs/>
        </w:rPr>
        <w:tab/>
        <w:t>ABILITY TO EXECUTE WORK</w:t>
      </w:r>
    </w:p>
    <w:p w:rsidR="00F60B8A" w:rsidRPr="00833659" w:rsidRDefault="00F60B8A" w:rsidP="008B0D1D">
      <w:pPr>
        <w:tabs>
          <w:tab w:val="left" w:pos="709"/>
          <w:tab w:val="left" w:pos="1450"/>
        </w:tabs>
        <w:jc w:val="both"/>
      </w:pPr>
    </w:p>
    <w:p w:rsidR="00F60B8A" w:rsidRPr="00833659" w:rsidRDefault="00893E97" w:rsidP="006233EC">
      <w:pPr>
        <w:tabs>
          <w:tab w:val="left" w:pos="709"/>
        </w:tabs>
        <w:ind w:left="709"/>
        <w:jc w:val="both"/>
      </w:pPr>
      <w:r w:rsidRPr="00833659">
        <w:t>It is essential that the Tenderer has adequate facilities and experience in the execution of work of this type and has suitable labour to deploy to this work as and when required.</w:t>
      </w:r>
    </w:p>
    <w:p w:rsidR="00F60B8A" w:rsidRPr="00833659" w:rsidRDefault="00F60B8A">
      <w:pPr>
        <w:tabs>
          <w:tab w:val="left" w:pos="1450"/>
        </w:tabs>
        <w:jc w:val="both"/>
      </w:pPr>
    </w:p>
    <w:p w:rsidR="00F60B8A" w:rsidRPr="00833659" w:rsidRDefault="00893E97" w:rsidP="006233EC">
      <w:pPr>
        <w:tabs>
          <w:tab w:val="left" w:pos="709"/>
        </w:tabs>
        <w:jc w:val="both"/>
        <w:rPr>
          <w:rStyle w:val="None"/>
          <w:b/>
          <w:bCs/>
        </w:rPr>
      </w:pPr>
      <w:r w:rsidRPr="00833659">
        <w:rPr>
          <w:rStyle w:val="None"/>
          <w:b/>
          <w:bCs/>
        </w:rPr>
        <w:t>5.2</w:t>
      </w:r>
      <w:r w:rsidRPr="00833659">
        <w:rPr>
          <w:rStyle w:val="None"/>
          <w:b/>
          <w:bCs/>
        </w:rPr>
        <w:tab/>
        <w:t>LOCALITY</w:t>
      </w:r>
    </w:p>
    <w:p w:rsidR="00F60B8A" w:rsidRPr="00833659" w:rsidRDefault="00F60B8A">
      <w:pPr>
        <w:tabs>
          <w:tab w:val="left" w:pos="1450"/>
        </w:tabs>
        <w:jc w:val="both"/>
      </w:pPr>
    </w:p>
    <w:p w:rsidR="00F60B8A" w:rsidRPr="00833659" w:rsidRDefault="00893E97" w:rsidP="006233EC">
      <w:pPr>
        <w:tabs>
          <w:tab w:val="left" w:pos="709"/>
        </w:tabs>
        <w:ind w:left="709"/>
        <w:jc w:val="both"/>
      </w:pPr>
      <w:r w:rsidRPr="00833659">
        <w:t xml:space="preserve">Within the Municipality of Darwin </w:t>
      </w:r>
    </w:p>
    <w:p w:rsidR="00F60B8A" w:rsidRPr="001D6A57" w:rsidRDefault="00F60B8A">
      <w:pPr>
        <w:tabs>
          <w:tab w:val="left" w:pos="1450"/>
        </w:tabs>
        <w:jc w:val="both"/>
        <w:rPr>
          <w:color w:val="auto"/>
        </w:rPr>
      </w:pPr>
    </w:p>
    <w:p w:rsidR="00F60B8A" w:rsidRPr="001D6A57" w:rsidRDefault="00893E97" w:rsidP="006233EC">
      <w:pPr>
        <w:tabs>
          <w:tab w:val="left" w:pos="709"/>
        </w:tabs>
        <w:jc w:val="both"/>
        <w:rPr>
          <w:rStyle w:val="None"/>
          <w:color w:val="auto"/>
          <w:u w:color="FF0000"/>
        </w:rPr>
      </w:pPr>
      <w:r w:rsidRPr="001D6A57">
        <w:rPr>
          <w:rStyle w:val="None"/>
          <w:b/>
          <w:bCs/>
          <w:color w:val="auto"/>
          <w:u w:color="FF0000"/>
        </w:rPr>
        <w:t>5.3</w:t>
      </w:r>
      <w:r w:rsidRPr="001D6A57">
        <w:rPr>
          <w:rStyle w:val="None"/>
          <w:b/>
          <w:bCs/>
          <w:color w:val="auto"/>
          <w:u w:color="FF0000"/>
        </w:rPr>
        <w:tab/>
        <w:t>HOURS OF BUSINESS</w:t>
      </w:r>
    </w:p>
    <w:p w:rsidR="00F60B8A" w:rsidRPr="001D6A57" w:rsidRDefault="00F60B8A">
      <w:pPr>
        <w:tabs>
          <w:tab w:val="left" w:pos="1450"/>
        </w:tabs>
        <w:jc w:val="both"/>
        <w:rPr>
          <w:rStyle w:val="None"/>
          <w:color w:val="auto"/>
          <w:u w:color="FF0000"/>
        </w:rPr>
      </w:pPr>
    </w:p>
    <w:p w:rsidR="00F60B8A" w:rsidRPr="001D6A57" w:rsidRDefault="00893E97" w:rsidP="006233EC">
      <w:pPr>
        <w:tabs>
          <w:tab w:val="left" w:pos="709"/>
        </w:tabs>
        <w:ind w:left="709"/>
        <w:jc w:val="both"/>
        <w:rPr>
          <w:rStyle w:val="None"/>
          <w:color w:val="auto"/>
          <w:u w:color="FF0000"/>
        </w:rPr>
      </w:pPr>
      <w:r w:rsidRPr="001D6A57">
        <w:rPr>
          <w:rStyle w:val="None"/>
          <w:color w:val="auto"/>
          <w:u w:color="FF0000"/>
        </w:rPr>
        <w:t>Darwin City Council hours of business are:</w:t>
      </w:r>
    </w:p>
    <w:p w:rsidR="00F60B8A" w:rsidRPr="001D6A57" w:rsidRDefault="00893E97" w:rsidP="006233EC">
      <w:pPr>
        <w:tabs>
          <w:tab w:val="left" w:pos="709"/>
        </w:tabs>
        <w:ind w:left="709"/>
        <w:jc w:val="both"/>
        <w:rPr>
          <w:rStyle w:val="None"/>
          <w:color w:val="auto"/>
          <w:u w:color="FF0000"/>
        </w:rPr>
      </w:pPr>
      <w:r w:rsidRPr="001D6A57">
        <w:rPr>
          <w:rStyle w:val="None"/>
          <w:color w:val="auto"/>
          <w:u w:color="FF0000"/>
        </w:rPr>
        <w:t>8:00am to 5pm Monday to Friday.</w:t>
      </w:r>
    </w:p>
    <w:p w:rsidR="00F60B8A" w:rsidRPr="001D6A57" w:rsidRDefault="00F60B8A" w:rsidP="006233EC">
      <w:pPr>
        <w:tabs>
          <w:tab w:val="left" w:pos="709"/>
        </w:tabs>
        <w:ind w:left="709"/>
        <w:jc w:val="both"/>
        <w:rPr>
          <w:rStyle w:val="None"/>
          <w:color w:val="auto"/>
          <w:u w:color="FF0000"/>
        </w:rPr>
      </w:pPr>
    </w:p>
    <w:p w:rsidR="00F60B8A" w:rsidRPr="001D6A57" w:rsidRDefault="00893E97" w:rsidP="006233EC">
      <w:pPr>
        <w:tabs>
          <w:tab w:val="left" w:pos="709"/>
        </w:tabs>
        <w:ind w:left="709"/>
        <w:jc w:val="both"/>
        <w:rPr>
          <w:rStyle w:val="None"/>
          <w:color w:val="auto"/>
          <w:u w:color="FF0000"/>
        </w:rPr>
      </w:pPr>
      <w:r w:rsidRPr="001D6A57">
        <w:rPr>
          <w:rStyle w:val="None"/>
          <w:color w:val="auto"/>
          <w:u w:color="FF0000"/>
        </w:rPr>
        <w:t>Bishop Street Depot hours of business are:</w:t>
      </w:r>
    </w:p>
    <w:p w:rsidR="00F60B8A" w:rsidRPr="001D6A57" w:rsidRDefault="00893E97" w:rsidP="006233EC">
      <w:pPr>
        <w:tabs>
          <w:tab w:val="left" w:pos="709"/>
        </w:tabs>
        <w:ind w:left="709"/>
        <w:jc w:val="both"/>
        <w:rPr>
          <w:rStyle w:val="None"/>
          <w:color w:val="auto"/>
          <w:u w:color="FF0000"/>
        </w:rPr>
      </w:pPr>
      <w:r w:rsidRPr="001D6A57">
        <w:rPr>
          <w:rStyle w:val="None"/>
          <w:color w:val="auto"/>
          <w:u w:color="FF0000"/>
        </w:rPr>
        <w:t>7:30am to 4:15pm Monday to Friday</w:t>
      </w:r>
    </w:p>
    <w:p w:rsidR="00F60B8A" w:rsidRPr="001D6A57" w:rsidRDefault="00F60B8A">
      <w:pPr>
        <w:tabs>
          <w:tab w:val="left" w:pos="1450"/>
        </w:tabs>
        <w:jc w:val="both"/>
        <w:rPr>
          <w:color w:val="auto"/>
        </w:rPr>
      </w:pPr>
    </w:p>
    <w:p w:rsidR="00F60B8A" w:rsidRPr="00833659" w:rsidRDefault="00893E97" w:rsidP="006233EC">
      <w:pPr>
        <w:tabs>
          <w:tab w:val="left" w:pos="709"/>
        </w:tabs>
        <w:jc w:val="both"/>
        <w:rPr>
          <w:rStyle w:val="None"/>
          <w:b/>
          <w:bCs/>
        </w:rPr>
      </w:pPr>
      <w:r w:rsidRPr="00833659">
        <w:rPr>
          <w:rStyle w:val="None"/>
          <w:b/>
          <w:bCs/>
        </w:rPr>
        <w:t>5.4</w:t>
      </w:r>
      <w:r w:rsidRPr="00833659">
        <w:rPr>
          <w:rStyle w:val="None"/>
          <w:b/>
          <w:bCs/>
        </w:rPr>
        <w:tab/>
        <w:t>PERIOD OF CONTRACT</w:t>
      </w:r>
    </w:p>
    <w:p w:rsidR="00F60B8A" w:rsidRPr="00833659" w:rsidRDefault="00F60B8A">
      <w:pPr>
        <w:tabs>
          <w:tab w:val="left" w:pos="1450"/>
        </w:tabs>
        <w:jc w:val="both"/>
      </w:pPr>
    </w:p>
    <w:p w:rsidR="00F60B8A" w:rsidRPr="00833659" w:rsidRDefault="00893E97" w:rsidP="006233EC">
      <w:pPr>
        <w:tabs>
          <w:tab w:val="left" w:pos="709"/>
        </w:tabs>
        <w:ind w:left="709"/>
        <w:jc w:val="both"/>
      </w:pPr>
      <w:r w:rsidRPr="00833659">
        <w:t>The commencement date shall be the date upon which a Tenderer is formally notified of the Principals acceptance of the Tenderers.</w:t>
      </w:r>
    </w:p>
    <w:p w:rsidR="00F60B8A" w:rsidRPr="00833659" w:rsidRDefault="00F60B8A" w:rsidP="008B0D1D">
      <w:pPr>
        <w:pStyle w:val="Footer"/>
        <w:tabs>
          <w:tab w:val="clear" w:pos="4320"/>
          <w:tab w:val="clear" w:pos="8640"/>
          <w:tab w:val="left" w:pos="709"/>
        </w:tabs>
        <w:ind w:left="709"/>
        <w:jc w:val="both"/>
        <w:rPr>
          <w:rStyle w:val="None"/>
          <w:rFonts w:ascii="Arial" w:eastAsia="Arial" w:hAnsi="Arial" w:cs="Arial"/>
        </w:rPr>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center"/>
        <w:rPr>
          <w:rStyle w:val="None"/>
          <w:b/>
          <w:bCs/>
        </w:rPr>
      </w:pPr>
    </w:p>
    <w:p w:rsidR="00F60B8A" w:rsidRPr="00833659" w:rsidRDefault="00893E97">
      <w:pPr>
        <w:tabs>
          <w:tab w:val="center" w:pos="4368"/>
        </w:tabs>
        <w:jc w:val="center"/>
      </w:pPr>
      <w:r w:rsidRPr="00833659">
        <w:rPr>
          <w:rStyle w:val="None"/>
          <w:b/>
          <w:bCs/>
          <w:u w:val="single"/>
        </w:rPr>
        <w:t>SECTION 6.00</w:t>
      </w:r>
    </w:p>
    <w:p w:rsidR="00F60B8A" w:rsidRPr="00833659" w:rsidRDefault="00893E97">
      <w:pPr>
        <w:tabs>
          <w:tab w:val="center" w:pos="4368"/>
        </w:tabs>
        <w:jc w:val="both"/>
      </w:pPr>
      <w:r w:rsidRPr="00833659">
        <w:tab/>
      </w:r>
    </w:p>
    <w:p w:rsidR="00F60B8A" w:rsidRPr="00833659" w:rsidRDefault="00F60B8A">
      <w:pPr>
        <w:tabs>
          <w:tab w:val="center" w:pos="4368"/>
        </w:tabs>
        <w:jc w:val="both"/>
      </w:pPr>
    </w:p>
    <w:p w:rsidR="00F60B8A" w:rsidRPr="00833659" w:rsidRDefault="00893E97">
      <w:pPr>
        <w:tabs>
          <w:tab w:val="center" w:pos="4368"/>
        </w:tabs>
        <w:jc w:val="center"/>
      </w:pPr>
      <w:r w:rsidRPr="00833659">
        <w:rPr>
          <w:rStyle w:val="None"/>
          <w:b/>
          <w:bCs/>
          <w:u w:val="single"/>
        </w:rPr>
        <w:t>TECHNICAL SPECIFICATIONS</w:t>
      </w: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Default="00F60B8A">
      <w:pPr>
        <w:tabs>
          <w:tab w:val="left" w:pos="1450"/>
        </w:tabs>
        <w:jc w:val="both"/>
      </w:pPr>
    </w:p>
    <w:p w:rsidR="00760471" w:rsidRDefault="00760471">
      <w:pPr>
        <w:tabs>
          <w:tab w:val="left" w:pos="1450"/>
        </w:tabs>
        <w:jc w:val="both"/>
      </w:pPr>
    </w:p>
    <w:p w:rsidR="00760471" w:rsidRDefault="00760471">
      <w:pPr>
        <w:tabs>
          <w:tab w:val="left" w:pos="1450"/>
        </w:tabs>
        <w:jc w:val="both"/>
      </w:pPr>
    </w:p>
    <w:p w:rsidR="00760471" w:rsidRDefault="00760471">
      <w:pPr>
        <w:tabs>
          <w:tab w:val="left" w:pos="1450"/>
        </w:tabs>
        <w:jc w:val="both"/>
      </w:pPr>
    </w:p>
    <w:p w:rsidR="00F8265D" w:rsidRDefault="00F8265D">
      <w:pPr>
        <w:tabs>
          <w:tab w:val="left" w:pos="1450"/>
        </w:tabs>
        <w:jc w:val="both"/>
      </w:pPr>
    </w:p>
    <w:p w:rsidR="00F8265D" w:rsidRDefault="00F8265D">
      <w:pPr>
        <w:tabs>
          <w:tab w:val="left" w:pos="1450"/>
        </w:tabs>
        <w:jc w:val="both"/>
      </w:pPr>
    </w:p>
    <w:p w:rsidR="00F8265D" w:rsidRDefault="00F8265D">
      <w:pPr>
        <w:tabs>
          <w:tab w:val="left" w:pos="1450"/>
        </w:tabs>
        <w:jc w:val="both"/>
      </w:pPr>
    </w:p>
    <w:p w:rsidR="00F8265D" w:rsidRPr="00760471" w:rsidRDefault="00F8265D">
      <w:pPr>
        <w:tabs>
          <w:tab w:val="left" w:pos="1450"/>
        </w:tabs>
        <w:jc w:val="both"/>
      </w:pPr>
    </w:p>
    <w:p w:rsidR="00F60B8A" w:rsidRPr="005961A4" w:rsidRDefault="00F60B8A">
      <w:pPr>
        <w:tabs>
          <w:tab w:val="left" w:pos="1450"/>
        </w:tabs>
        <w:jc w:val="both"/>
      </w:pPr>
    </w:p>
    <w:p w:rsidR="006233EC" w:rsidRDefault="006233EC">
      <w:r>
        <w:br w:type="page"/>
      </w:r>
    </w:p>
    <w:p w:rsidR="00F60B8A" w:rsidRPr="00833659" w:rsidRDefault="00F60B8A">
      <w:pPr>
        <w:tabs>
          <w:tab w:val="left" w:pos="1450"/>
        </w:tabs>
        <w:jc w:val="both"/>
      </w:pPr>
    </w:p>
    <w:p w:rsidR="00760471" w:rsidRDefault="00893E97">
      <w:pPr>
        <w:tabs>
          <w:tab w:val="left" w:pos="1450"/>
        </w:tabs>
        <w:ind w:left="2160" w:hanging="2160"/>
        <w:jc w:val="both"/>
        <w:rPr>
          <w:rStyle w:val="None"/>
          <w:b/>
          <w:bCs/>
        </w:rPr>
      </w:pPr>
      <w:r w:rsidRPr="00833659">
        <w:rPr>
          <w:rStyle w:val="None"/>
          <w:b/>
          <w:bCs/>
          <w:u w:val="single"/>
        </w:rPr>
        <w:t>SECTION 6.00</w:t>
      </w:r>
      <w:r w:rsidRPr="00833659">
        <w:rPr>
          <w:rStyle w:val="None"/>
          <w:b/>
          <w:bCs/>
        </w:rPr>
        <w:tab/>
      </w:r>
    </w:p>
    <w:p w:rsidR="00F60B8A" w:rsidRPr="00760471" w:rsidRDefault="00893E97">
      <w:pPr>
        <w:tabs>
          <w:tab w:val="left" w:pos="1450"/>
        </w:tabs>
        <w:ind w:left="2160" w:hanging="2160"/>
        <w:jc w:val="both"/>
        <w:rPr>
          <w:rStyle w:val="None"/>
          <w:u w:val="single"/>
        </w:rPr>
      </w:pPr>
      <w:r w:rsidRPr="00760471">
        <w:rPr>
          <w:rStyle w:val="None"/>
          <w:b/>
          <w:bCs/>
          <w:u w:val="single"/>
        </w:rPr>
        <w:t>TECHNICAL SPECIFICATION</w:t>
      </w:r>
    </w:p>
    <w:p w:rsidR="00F60B8A" w:rsidRPr="005961A4" w:rsidRDefault="00F60B8A">
      <w:pPr>
        <w:tabs>
          <w:tab w:val="left" w:pos="1450"/>
        </w:tabs>
        <w:jc w:val="both"/>
        <w:rPr>
          <w:rStyle w:val="None"/>
          <w:u w:val="single"/>
        </w:rPr>
      </w:pPr>
    </w:p>
    <w:p w:rsidR="00F60B8A" w:rsidRPr="00833659" w:rsidRDefault="00893E97">
      <w:pPr>
        <w:tabs>
          <w:tab w:val="center" w:pos="4370"/>
        </w:tabs>
        <w:jc w:val="both"/>
        <w:rPr>
          <w:rStyle w:val="None"/>
          <w:u w:val="single"/>
        </w:rPr>
      </w:pPr>
      <w:r w:rsidRPr="00833659">
        <w:tab/>
      </w:r>
    </w:p>
    <w:p w:rsidR="001D6A57" w:rsidRDefault="00893E97" w:rsidP="00833659">
      <w:pPr>
        <w:jc w:val="both"/>
        <w:rPr>
          <w:rStyle w:val="None"/>
          <w:b/>
          <w:bCs/>
          <w:u w:val="single"/>
        </w:rPr>
      </w:pPr>
      <w:r w:rsidRPr="00833659">
        <w:rPr>
          <w:rStyle w:val="None"/>
          <w:b/>
          <w:bCs/>
          <w:u w:val="single"/>
        </w:rPr>
        <w:t>SECTION</w:t>
      </w:r>
      <w:r w:rsidRPr="00833659">
        <w:rPr>
          <w:rStyle w:val="None"/>
          <w:b/>
          <w:bCs/>
        </w:rPr>
        <w:tab/>
      </w:r>
      <w:r w:rsidRPr="00833659">
        <w:rPr>
          <w:rStyle w:val="None"/>
          <w:b/>
          <w:bCs/>
          <w:u w:val="single"/>
        </w:rPr>
        <w:t>SUBJECT</w:t>
      </w:r>
    </w:p>
    <w:p w:rsidR="001D6A57" w:rsidRDefault="001D6A57" w:rsidP="00833659">
      <w:pPr>
        <w:jc w:val="both"/>
        <w:rPr>
          <w:rStyle w:val="None"/>
          <w:b/>
          <w:bCs/>
          <w:u w:val="single"/>
        </w:rPr>
      </w:pPr>
    </w:p>
    <w:p w:rsidR="00F60B8A" w:rsidRDefault="00760471" w:rsidP="00E41620">
      <w:pPr>
        <w:jc w:val="both"/>
      </w:pPr>
      <w:r>
        <w:t>6.1</w:t>
      </w:r>
      <w:r>
        <w:tab/>
      </w:r>
      <w:r w:rsidR="00893E97" w:rsidRPr="00760471">
        <w:t>GENERAL</w:t>
      </w:r>
    </w:p>
    <w:p w:rsidR="00F60B8A" w:rsidRPr="001D6A57" w:rsidRDefault="00760471" w:rsidP="006233EC">
      <w:pPr>
        <w:ind w:left="709" w:hanging="709"/>
        <w:jc w:val="both"/>
        <w:rPr>
          <w:color w:val="auto"/>
        </w:rPr>
      </w:pPr>
      <w:r w:rsidRPr="001D6A57">
        <w:rPr>
          <w:rStyle w:val="None"/>
          <w:color w:val="auto"/>
          <w:u w:color="FF0000"/>
        </w:rPr>
        <w:t>6.</w:t>
      </w:r>
      <w:r w:rsidR="005F5D38">
        <w:rPr>
          <w:rStyle w:val="None"/>
          <w:color w:val="auto"/>
          <w:u w:color="FF0000"/>
        </w:rPr>
        <w:t>2</w:t>
      </w:r>
      <w:r w:rsidR="005F5D38">
        <w:rPr>
          <w:rStyle w:val="None"/>
          <w:color w:val="auto"/>
          <w:u w:color="FF0000"/>
        </w:rPr>
        <w:tab/>
      </w:r>
      <w:r w:rsidR="00F8265D">
        <w:rPr>
          <w:rStyle w:val="None"/>
          <w:color w:val="auto"/>
          <w:u w:color="FF0000"/>
        </w:rPr>
        <w:t>DESCRIPTION OF DEVICES REQUIRED</w:t>
      </w:r>
    </w:p>
    <w:p w:rsidR="00F60B8A" w:rsidRPr="00833659" w:rsidRDefault="00F60B8A" w:rsidP="006233EC">
      <w:pPr>
        <w:ind w:left="1134" w:hanging="1134"/>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Default="00F60B8A">
      <w:pPr>
        <w:tabs>
          <w:tab w:val="left" w:pos="1450"/>
        </w:tabs>
        <w:jc w:val="both"/>
      </w:pPr>
    </w:p>
    <w:p w:rsidR="0070580C" w:rsidRDefault="0070580C">
      <w:pPr>
        <w:tabs>
          <w:tab w:val="left" w:pos="1450"/>
        </w:tabs>
        <w:jc w:val="both"/>
      </w:pPr>
    </w:p>
    <w:p w:rsidR="0070580C" w:rsidRDefault="0070580C">
      <w:pPr>
        <w:tabs>
          <w:tab w:val="left" w:pos="1450"/>
        </w:tabs>
        <w:jc w:val="both"/>
      </w:pPr>
    </w:p>
    <w:p w:rsidR="0070580C" w:rsidRDefault="0070580C">
      <w:pPr>
        <w:tabs>
          <w:tab w:val="left" w:pos="1450"/>
        </w:tabs>
        <w:jc w:val="both"/>
      </w:pPr>
    </w:p>
    <w:p w:rsidR="0070580C" w:rsidRDefault="0070580C">
      <w:pPr>
        <w:tabs>
          <w:tab w:val="left" w:pos="1450"/>
        </w:tabs>
        <w:jc w:val="both"/>
      </w:pPr>
    </w:p>
    <w:p w:rsidR="0070580C" w:rsidRPr="0070580C" w:rsidRDefault="0070580C">
      <w:pPr>
        <w:tabs>
          <w:tab w:val="left" w:pos="1450"/>
        </w:tabs>
        <w:jc w:val="both"/>
      </w:pPr>
    </w:p>
    <w:p w:rsidR="00F60B8A" w:rsidRPr="00760471" w:rsidRDefault="00F60B8A">
      <w:pPr>
        <w:tabs>
          <w:tab w:val="left" w:pos="1450"/>
        </w:tabs>
        <w:jc w:val="both"/>
      </w:pPr>
    </w:p>
    <w:p w:rsidR="00F60B8A" w:rsidRPr="005961A4" w:rsidRDefault="00F60B8A">
      <w:pPr>
        <w:tabs>
          <w:tab w:val="left" w:pos="1450"/>
        </w:tabs>
        <w:jc w:val="both"/>
      </w:pPr>
    </w:p>
    <w:p w:rsidR="001D6A57" w:rsidRDefault="001D6A57">
      <w:r>
        <w:br w:type="page"/>
      </w:r>
    </w:p>
    <w:p w:rsidR="00F60B8A" w:rsidRPr="00833659" w:rsidRDefault="00F60B8A">
      <w:pPr>
        <w:tabs>
          <w:tab w:val="left" w:pos="1450"/>
        </w:tabs>
        <w:jc w:val="both"/>
      </w:pPr>
    </w:p>
    <w:p w:rsidR="001415E3" w:rsidRPr="006233EC" w:rsidRDefault="00893E97" w:rsidP="006233EC">
      <w:pPr>
        <w:pStyle w:val="Heading8"/>
        <w:tabs>
          <w:tab w:val="clear" w:pos="1440"/>
          <w:tab w:val="left" w:pos="709"/>
          <w:tab w:val="left" w:pos="1134"/>
        </w:tabs>
        <w:ind w:left="1134" w:hanging="1134"/>
      </w:pPr>
      <w:r w:rsidRPr="006233EC">
        <w:rPr>
          <w:rStyle w:val="None"/>
          <w:b/>
          <w:bCs/>
          <w:sz w:val="22"/>
          <w:szCs w:val="22"/>
          <w:u w:val="none"/>
        </w:rPr>
        <w:t xml:space="preserve">6.1 </w:t>
      </w:r>
      <w:r w:rsidR="005160A2">
        <w:rPr>
          <w:rStyle w:val="None"/>
          <w:b/>
          <w:bCs/>
          <w:sz w:val="22"/>
          <w:szCs w:val="22"/>
          <w:u w:val="none"/>
        </w:rPr>
        <w:tab/>
      </w:r>
      <w:r w:rsidR="00760471" w:rsidRPr="006233EC">
        <w:rPr>
          <w:rStyle w:val="None"/>
          <w:b/>
          <w:bCs/>
          <w:sz w:val="22"/>
          <w:szCs w:val="22"/>
          <w:u w:val="none"/>
        </w:rPr>
        <w:t>GENERAL</w:t>
      </w:r>
    </w:p>
    <w:p w:rsidR="00F60B8A" w:rsidRPr="005961A4" w:rsidRDefault="00F60B8A">
      <w:pPr>
        <w:tabs>
          <w:tab w:val="left" w:pos="1450"/>
        </w:tabs>
        <w:jc w:val="both"/>
      </w:pPr>
    </w:p>
    <w:p w:rsidR="00F60B8A" w:rsidRPr="00833659" w:rsidRDefault="00893E97" w:rsidP="006233EC">
      <w:pPr>
        <w:tabs>
          <w:tab w:val="left" w:pos="709"/>
        </w:tabs>
        <w:ind w:left="709"/>
      </w:pPr>
      <w:r w:rsidRPr="00833659">
        <w:t>Australian Standards, published by the Standards Association of Australia, are referred to throughout the specification and are part of the specification except where conflict arises, in which case this specification applies.</w:t>
      </w:r>
      <w:r w:rsidR="00EC2241">
        <w:t xml:space="preserve"> </w:t>
      </w:r>
      <w:r w:rsidRPr="00833659">
        <w:t>Australian Standards are identified by their reference number only.</w:t>
      </w:r>
      <w:r w:rsidR="00EC2241">
        <w:t xml:space="preserve"> </w:t>
      </w:r>
      <w:r w:rsidRPr="00833659">
        <w:t>Use the current Standards for this Contract.</w:t>
      </w:r>
    </w:p>
    <w:p w:rsidR="00F60B8A" w:rsidRPr="00833659" w:rsidRDefault="00F60B8A" w:rsidP="006233EC">
      <w:pPr>
        <w:tabs>
          <w:tab w:val="left" w:pos="709"/>
        </w:tabs>
        <w:ind w:left="709"/>
      </w:pPr>
    </w:p>
    <w:p w:rsidR="00F60B8A" w:rsidRPr="00833659" w:rsidRDefault="00893E97" w:rsidP="006233EC">
      <w:pPr>
        <w:tabs>
          <w:tab w:val="left" w:pos="709"/>
        </w:tabs>
        <w:ind w:left="709"/>
      </w:pPr>
      <w:r w:rsidRPr="00833659">
        <w:t>Words in the singular include the plural and words in the plural include the singular according to the requirements of the context.</w:t>
      </w:r>
    </w:p>
    <w:p w:rsidR="00F60B8A" w:rsidRPr="00833659" w:rsidRDefault="00F60B8A" w:rsidP="006233EC">
      <w:pPr>
        <w:tabs>
          <w:tab w:val="left" w:pos="709"/>
        </w:tabs>
        <w:ind w:left="709"/>
      </w:pPr>
    </w:p>
    <w:p w:rsidR="00F60B8A" w:rsidRPr="00833659" w:rsidRDefault="00893E97" w:rsidP="006233EC">
      <w:pPr>
        <w:tabs>
          <w:tab w:val="left" w:pos="709"/>
        </w:tabs>
        <w:ind w:left="709"/>
      </w:pPr>
      <w:r w:rsidRPr="00833659">
        <w:t>Words importing the masculine gender include the feminine gender or the neuter gender as the case may require.</w:t>
      </w:r>
    </w:p>
    <w:p w:rsidR="00F60B8A" w:rsidRPr="00833659" w:rsidRDefault="00F60B8A" w:rsidP="006233EC">
      <w:pPr>
        <w:tabs>
          <w:tab w:val="left" w:pos="709"/>
        </w:tabs>
        <w:ind w:left="709"/>
      </w:pPr>
    </w:p>
    <w:p w:rsidR="00F60B8A" w:rsidRPr="005961A4" w:rsidRDefault="00893E97" w:rsidP="006233EC">
      <w:pPr>
        <w:tabs>
          <w:tab w:val="left" w:pos="709"/>
        </w:tabs>
        <w:ind w:left="709"/>
      </w:pPr>
      <w:r w:rsidRPr="00833659">
        <w:t>The text of specifications as applicable to the works is quoted herein in full.</w:t>
      </w:r>
      <w:r w:rsidR="00EC2241">
        <w:t xml:space="preserve"> </w:t>
      </w:r>
      <w:r w:rsidRPr="00833659">
        <w:t>The presence of an asterisk before a clause (sub</w:t>
      </w:r>
      <w:r w:rsidRPr="00833659">
        <w:rPr>
          <w:rFonts w:eastAsia="Arial Unicode MS"/>
        </w:rPr>
        <w:sym w:font="Arial Unicode MS" w:char="001E"/>
      </w:r>
      <w:r w:rsidRPr="004E2619">
        <w:t>clause) number in the index or in the text of the Tender Documents indicates that the clause (sub</w:t>
      </w:r>
      <w:r w:rsidRPr="00833659">
        <w:rPr>
          <w:rFonts w:eastAsia="Arial Unicode MS"/>
        </w:rPr>
        <w:sym w:font="Arial Unicode MS" w:char="001E"/>
      </w:r>
      <w:r w:rsidRPr="004E2619">
        <w:t xml:space="preserve">clause) has been </w:t>
      </w:r>
      <w:r w:rsidRPr="0070580C">
        <w:t xml:space="preserve">modified from that contained in the Standard Specification or is a new clause. </w:t>
      </w:r>
    </w:p>
    <w:p w:rsidR="00F60B8A" w:rsidRPr="00833659" w:rsidRDefault="00F60B8A" w:rsidP="006233EC">
      <w:pPr>
        <w:tabs>
          <w:tab w:val="left" w:pos="709"/>
        </w:tabs>
        <w:ind w:left="709"/>
      </w:pPr>
    </w:p>
    <w:p w:rsidR="00F60B8A" w:rsidRDefault="00893E97" w:rsidP="006233EC">
      <w:pPr>
        <w:tabs>
          <w:tab w:val="left" w:pos="709"/>
        </w:tabs>
        <w:ind w:left="709"/>
      </w:pPr>
      <w:r w:rsidRPr="00833659">
        <w:t>Numbering of clauses (sub</w:t>
      </w:r>
      <w:r w:rsidRPr="00833659">
        <w:rPr>
          <w:rFonts w:eastAsia="Arial Unicode MS"/>
        </w:rPr>
        <w:sym w:font="Arial Unicode MS" w:char="001E"/>
      </w:r>
      <w:r w:rsidRPr="004E2619">
        <w:t>clauses) in the Tender Documents is not necessarily sequential and gaps in the sequence indicate that a clause (sub</w:t>
      </w:r>
      <w:r w:rsidRPr="00833659">
        <w:rPr>
          <w:rFonts w:eastAsia="Arial Unicode MS"/>
        </w:rPr>
        <w:sym w:font="Arial Unicode MS" w:char="001E"/>
      </w:r>
      <w:r w:rsidRPr="004E2619">
        <w:t>clause) of the Standard Specifica</w:t>
      </w:r>
      <w:r w:rsidRPr="0070580C">
        <w:t>tion has been omitted from the requirements for the works.</w:t>
      </w:r>
    </w:p>
    <w:p w:rsidR="001415E3" w:rsidRDefault="001415E3" w:rsidP="006233EC">
      <w:pPr>
        <w:tabs>
          <w:tab w:val="left" w:pos="709"/>
        </w:tabs>
      </w:pPr>
    </w:p>
    <w:p w:rsidR="001415E3" w:rsidRPr="006233EC" w:rsidRDefault="001415E3" w:rsidP="006233EC">
      <w:pPr>
        <w:tabs>
          <w:tab w:val="left" w:pos="709"/>
        </w:tabs>
        <w:rPr>
          <w:b/>
        </w:rPr>
      </w:pPr>
      <w:r w:rsidRPr="006233EC">
        <w:rPr>
          <w:b/>
        </w:rPr>
        <w:t>6.1.1</w:t>
      </w:r>
      <w:r w:rsidRPr="006233EC">
        <w:rPr>
          <w:b/>
        </w:rPr>
        <w:tab/>
        <w:t>Corporate Vision</w:t>
      </w:r>
    </w:p>
    <w:p w:rsidR="001415E3" w:rsidRDefault="001415E3" w:rsidP="006233EC">
      <w:pPr>
        <w:tabs>
          <w:tab w:val="left" w:pos="709"/>
        </w:tabs>
      </w:pPr>
    </w:p>
    <w:p w:rsidR="00912ECE" w:rsidRDefault="00912ECE" w:rsidP="006233EC">
      <w:pPr>
        <w:tabs>
          <w:tab w:val="center" w:pos="4153"/>
          <w:tab w:val="right" w:pos="8306"/>
        </w:tabs>
        <w:spacing w:after="120" w:line="240" w:lineRule="atLeast"/>
        <w:ind w:left="720"/>
        <w:jc w:val="both"/>
      </w:pPr>
      <w:r w:rsidRPr="0002294C">
        <w:t>The City of Darwin</w:t>
      </w:r>
      <w:r>
        <w:t xml:space="preserve"> is currently reviewing how it conducts business including the way in which it delivers its services, customer interaction channels and ways of working. In order to ensure Council can provide contemporary, robust and scalable platform on which to build modern, innovative and agile solutions the City of Darwin needs to upgrade the current end user device fleet.</w:t>
      </w:r>
      <w:r w:rsidR="00EC2241">
        <w:t xml:space="preserve"> </w:t>
      </w:r>
    </w:p>
    <w:p w:rsidR="00912ECE" w:rsidRPr="0082643C" w:rsidRDefault="00912ECE" w:rsidP="006233EC">
      <w:pPr>
        <w:tabs>
          <w:tab w:val="center" w:pos="4153"/>
          <w:tab w:val="right" w:pos="8306"/>
        </w:tabs>
        <w:spacing w:after="120" w:line="240" w:lineRule="atLeast"/>
        <w:ind w:left="720"/>
        <w:jc w:val="both"/>
      </w:pPr>
      <w:r>
        <w:t xml:space="preserve">Council </w:t>
      </w:r>
      <w:r w:rsidRPr="0002294C">
        <w:t xml:space="preserve">has identified three </w:t>
      </w:r>
      <w:r w:rsidRPr="0082643C">
        <w:t>levels that will assist the success of our transformation:</w:t>
      </w:r>
    </w:p>
    <w:p w:rsidR="00912ECE" w:rsidRPr="0082643C" w:rsidRDefault="00912ECE" w:rsidP="006233E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080"/>
        <w:jc w:val="both"/>
      </w:pPr>
      <w:r w:rsidRPr="0082643C">
        <w:rPr>
          <w:b/>
        </w:rPr>
        <w:t>Productivity:</w:t>
      </w:r>
      <w:r w:rsidRPr="0082643C">
        <w:t xml:space="preserve"> leveraging cloud-based technologies to reduce local IT expenditure and infrastructure workload, </w:t>
      </w:r>
      <w:proofErr w:type="spellStart"/>
      <w:r w:rsidRPr="0082643C">
        <w:t>capitalise</w:t>
      </w:r>
      <w:proofErr w:type="spellEnd"/>
      <w:r w:rsidRPr="0082643C">
        <w:t xml:space="preserve"> on the cloud’s scalability and resilience, creating a mobile and agile workforce that can access its systems anywhere at anytime </w:t>
      </w:r>
    </w:p>
    <w:p w:rsidR="00912ECE" w:rsidRPr="0082643C" w:rsidRDefault="00912ECE" w:rsidP="006233E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080"/>
        <w:jc w:val="both"/>
      </w:pPr>
      <w:r w:rsidRPr="0082643C">
        <w:rPr>
          <w:b/>
        </w:rPr>
        <w:t>Collaboration:</w:t>
      </w:r>
      <w:r w:rsidRPr="0082643C">
        <w:t xml:space="preserve"> teams can </w:t>
      </w:r>
      <w:proofErr w:type="spellStart"/>
      <w:r w:rsidRPr="0082643C">
        <w:t>capitalise</w:t>
      </w:r>
      <w:proofErr w:type="spellEnd"/>
      <w:r w:rsidRPr="0082643C">
        <w:t xml:space="preserve"> on greater access to required data and systems, enabling </w:t>
      </w:r>
      <w:r>
        <w:t>staff to work smarter with the tools needed to complete tasks.</w:t>
      </w:r>
      <w:r w:rsidR="00EC2241">
        <w:t xml:space="preserve"> </w:t>
      </w:r>
    </w:p>
    <w:p w:rsidR="00912ECE" w:rsidRPr="0082643C" w:rsidRDefault="00912ECE" w:rsidP="006233EC">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080"/>
        <w:jc w:val="both"/>
      </w:pPr>
      <w:r w:rsidRPr="0082643C">
        <w:rPr>
          <w:b/>
        </w:rPr>
        <w:t>Communication:</w:t>
      </w:r>
      <w:r w:rsidRPr="0082643C">
        <w:t xml:space="preserve"> </w:t>
      </w:r>
      <w:proofErr w:type="spellStart"/>
      <w:r w:rsidRPr="0082643C">
        <w:t>maximising</w:t>
      </w:r>
      <w:proofErr w:type="spellEnd"/>
      <w:r w:rsidRPr="0082643C">
        <w:t xml:space="preserve"> the use of available network infrastructure for improved audio and video telephony, remote access and information sharing</w:t>
      </w:r>
    </w:p>
    <w:p w:rsidR="00912ECE" w:rsidRPr="0082643C" w:rsidRDefault="00912ECE" w:rsidP="006233EC">
      <w:pPr>
        <w:spacing w:line="285" w:lineRule="exact"/>
        <w:ind w:left="720"/>
        <w:jc w:val="both"/>
      </w:pPr>
      <w:r w:rsidRPr="0082643C">
        <w:rPr>
          <w:rFonts w:eastAsia="Calibri"/>
        </w:rPr>
        <w:t>Findings from a recent ICT operations review revealed an opportunity to improve I</w:t>
      </w:r>
      <w:r>
        <w:rPr>
          <w:rFonts w:eastAsia="Calibri"/>
        </w:rPr>
        <w:t>C</w:t>
      </w:r>
      <w:r w:rsidRPr="0082643C">
        <w:rPr>
          <w:rFonts w:eastAsia="Calibri"/>
        </w:rPr>
        <w:t>T service management, enhance I</w:t>
      </w:r>
      <w:r>
        <w:rPr>
          <w:rFonts w:eastAsia="Calibri"/>
        </w:rPr>
        <w:t>C</w:t>
      </w:r>
      <w:r w:rsidRPr="0082643C">
        <w:rPr>
          <w:rFonts w:eastAsia="Calibri"/>
        </w:rPr>
        <w:t>T asset management, increase mobility and update ageing hardware.</w:t>
      </w:r>
    </w:p>
    <w:p w:rsidR="00912ECE" w:rsidRPr="0082643C" w:rsidRDefault="00912ECE" w:rsidP="00912ECE">
      <w:pPr>
        <w:spacing w:line="244" w:lineRule="auto"/>
        <w:ind w:left="720"/>
        <w:rPr>
          <w:rFonts w:eastAsia="Calibri"/>
        </w:rPr>
      </w:pPr>
    </w:p>
    <w:p w:rsidR="00912ECE" w:rsidRDefault="00912ECE" w:rsidP="006233EC">
      <w:pPr>
        <w:spacing w:line="244" w:lineRule="auto"/>
        <w:ind w:left="720"/>
        <w:jc w:val="both"/>
        <w:rPr>
          <w:rFonts w:eastAsia="Calibri"/>
        </w:rPr>
      </w:pPr>
      <w:r w:rsidRPr="0082643C">
        <w:rPr>
          <w:rFonts w:eastAsia="Calibri"/>
        </w:rPr>
        <w:t>The City of Darwin employs more than 350 staff strategically located at different locations across the City</w:t>
      </w:r>
      <w:r>
        <w:rPr>
          <w:rFonts w:eastAsia="Calibri"/>
        </w:rPr>
        <w:t xml:space="preserve">; </w:t>
      </w:r>
      <w:r w:rsidRPr="0082643C">
        <w:rPr>
          <w:rFonts w:eastAsia="Calibri"/>
        </w:rPr>
        <w:t>the Civic Centre Located in Harry Chan Street, Darwin</w:t>
      </w:r>
      <w:r>
        <w:rPr>
          <w:rFonts w:eastAsia="Calibri"/>
        </w:rPr>
        <w:t xml:space="preserve">; Shoal Bay Transfer Station </w:t>
      </w:r>
      <w:proofErr w:type="spellStart"/>
      <w:r>
        <w:rPr>
          <w:rFonts w:eastAsia="Calibri"/>
        </w:rPr>
        <w:t>Karama</w:t>
      </w:r>
      <w:proofErr w:type="spellEnd"/>
      <w:r>
        <w:rPr>
          <w:rFonts w:eastAsia="Calibri"/>
        </w:rPr>
        <w:t xml:space="preserve">; </w:t>
      </w:r>
      <w:proofErr w:type="spellStart"/>
      <w:r>
        <w:rPr>
          <w:rFonts w:eastAsia="Calibri"/>
        </w:rPr>
        <w:t>Nightcliff</w:t>
      </w:r>
      <w:proofErr w:type="spellEnd"/>
      <w:r>
        <w:rPr>
          <w:rFonts w:eastAsia="Calibri"/>
        </w:rPr>
        <w:t xml:space="preserve"> Library; </w:t>
      </w:r>
      <w:proofErr w:type="spellStart"/>
      <w:r>
        <w:rPr>
          <w:rFonts w:eastAsia="Calibri"/>
        </w:rPr>
        <w:t>Karama</w:t>
      </w:r>
      <w:proofErr w:type="spellEnd"/>
      <w:r>
        <w:rPr>
          <w:rFonts w:eastAsia="Calibri"/>
        </w:rPr>
        <w:t xml:space="preserve"> Library; Casuarina Library; Darwin City Civic Centre Library and the Operations Centre in </w:t>
      </w:r>
      <w:proofErr w:type="spellStart"/>
      <w:r>
        <w:rPr>
          <w:rFonts w:eastAsia="Calibri"/>
        </w:rPr>
        <w:t>Winnellie</w:t>
      </w:r>
      <w:proofErr w:type="spellEnd"/>
      <w:r w:rsidRPr="0082643C">
        <w:rPr>
          <w:rFonts w:eastAsia="Calibri"/>
        </w:rPr>
        <w:t>.</w:t>
      </w:r>
    </w:p>
    <w:p w:rsidR="00912ECE" w:rsidRDefault="00912ECE" w:rsidP="00912ECE">
      <w:pPr>
        <w:spacing w:line="244" w:lineRule="auto"/>
        <w:ind w:left="720"/>
        <w:rPr>
          <w:rFonts w:eastAsia="Calibri"/>
        </w:rPr>
      </w:pPr>
    </w:p>
    <w:p w:rsidR="00912ECE" w:rsidRDefault="00912ECE" w:rsidP="00912ECE">
      <w:pPr>
        <w:spacing w:line="244" w:lineRule="auto"/>
        <w:ind w:left="720"/>
        <w:rPr>
          <w:rFonts w:eastAsia="Calibri"/>
        </w:rPr>
      </w:pPr>
    </w:p>
    <w:p w:rsidR="00912ECE" w:rsidRDefault="00912ECE" w:rsidP="00912ECE">
      <w:pPr>
        <w:spacing w:line="244" w:lineRule="auto"/>
        <w:ind w:left="720"/>
        <w:rPr>
          <w:rFonts w:eastAsia="Calibri"/>
        </w:rPr>
      </w:pPr>
    </w:p>
    <w:p w:rsidR="00912ECE" w:rsidRPr="0082643C" w:rsidRDefault="00912ECE" w:rsidP="00912ECE">
      <w:pPr>
        <w:spacing w:line="244" w:lineRule="auto"/>
        <w:ind w:left="720"/>
        <w:rPr>
          <w:rFonts w:eastAsia="Calibri"/>
        </w:rPr>
      </w:pPr>
    </w:p>
    <w:p w:rsidR="00287D97" w:rsidRPr="00C45669" w:rsidRDefault="00287D97" w:rsidP="00287D97">
      <w:pPr>
        <w:spacing w:line="244" w:lineRule="auto"/>
        <w:ind w:left="709"/>
        <w:jc w:val="both"/>
        <w:rPr>
          <w:rFonts w:eastAsia="Calibri"/>
        </w:rPr>
      </w:pPr>
    </w:p>
    <w:p w:rsidR="00287D97" w:rsidRDefault="00287D97" w:rsidP="006233EC">
      <w:pPr>
        <w:keepNext/>
        <w:spacing w:before="120" w:after="120"/>
        <w:ind w:left="709" w:hanging="709"/>
        <w:outlineLvl w:val="1"/>
      </w:pPr>
      <w:r>
        <w:rPr>
          <w:rStyle w:val="None"/>
          <w:b/>
          <w:bCs/>
        </w:rPr>
        <w:t>6.1.2</w:t>
      </w:r>
      <w:r>
        <w:rPr>
          <w:rStyle w:val="None"/>
          <w:b/>
          <w:bCs/>
        </w:rPr>
        <w:tab/>
        <w:t>Background</w:t>
      </w:r>
    </w:p>
    <w:p w:rsidR="003321BD" w:rsidRDefault="003321BD">
      <w:pPr>
        <w:spacing w:after="120" w:line="240" w:lineRule="atLeast"/>
        <w:ind w:left="709"/>
        <w:jc w:val="both"/>
      </w:pPr>
      <w:r>
        <w:t xml:space="preserve">Council’s current </w:t>
      </w:r>
      <w:r w:rsidR="005537DD">
        <w:t>PABX telephony solution has become</w:t>
      </w:r>
      <w:r>
        <w:t xml:space="preserve"> obsolete due to fast technological advancements. </w:t>
      </w:r>
      <w:r w:rsidR="005537DD">
        <w:t xml:space="preserve">Expanding workforces and demand for the higher mobility cannot be obtained with the existing solution. Due old technology the functionality is limited to responded arising business needs. Furthermore the limited vendor support adds another layer of difficulty to perform day to day operations. </w:t>
      </w:r>
    </w:p>
    <w:p w:rsidR="00912ECE" w:rsidRDefault="00912ECE" w:rsidP="006233EC">
      <w:pPr>
        <w:spacing w:after="120" w:line="240" w:lineRule="atLeast"/>
        <w:ind w:left="709"/>
      </w:pPr>
    </w:p>
    <w:p w:rsidR="003321BD" w:rsidRDefault="00221F06" w:rsidP="00221F06">
      <w:pPr>
        <w:keepNext/>
        <w:spacing w:before="120" w:after="120"/>
        <w:ind w:left="709" w:hanging="709"/>
        <w:outlineLvl w:val="1"/>
        <w:rPr>
          <w:b/>
        </w:rPr>
      </w:pPr>
      <w:r>
        <w:rPr>
          <w:rStyle w:val="None"/>
          <w:b/>
          <w:bCs/>
        </w:rPr>
        <w:t>6.1.</w:t>
      </w:r>
      <w:r w:rsidR="00287D97">
        <w:rPr>
          <w:rStyle w:val="None"/>
          <w:b/>
          <w:bCs/>
        </w:rPr>
        <w:t>3</w:t>
      </w:r>
      <w:r>
        <w:rPr>
          <w:rStyle w:val="None"/>
          <w:b/>
          <w:bCs/>
        </w:rPr>
        <w:tab/>
      </w:r>
      <w:r w:rsidR="00287D97" w:rsidRPr="00C45669">
        <w:rPr>
          <w:b/>
        </w:rPr>
        <w:t>Current Environment</w:t>
      </w:r>
    </w:p>
    <w:p w:rsidR="003321BD" w:rsidRDefault="003321BD" w:rsidP="003321BD">
      <w:pPr>
        <w:pStyle w:val="ListParagraph"/>
        <w:numPr>
          <w:ilvl w:val="0"/>
          <w:numId w:val="90"/>
        </w:numPr>
      </w:pPr>
      <w:r>
        <w:t>Current PABX is an Ericson MD110, with hardware distributed at three separate sites.</w:t>
      </w:r>
    </w:p>
    <w:p w:rsidR="003321BD" w:rsidRDefault="003321BD" w:rsidP="003321BD">
      <w:pPr>
        <w:pStyle w:val="ListParagraph"/>
        <w:numPr>
          <w:ilvl w:val="0"/>
          <w:numId w:val="90"/>
        </w:numPr>
      </w:pPr>
      <w:r>
        <w:t>30 PRI into Civic Centre.</w:t>
      </w:r>
    </w:p>
    <w:p w:rsidR="003321BD" w:rsidRDefault="003321BD" w:rsidP="003321BD">
      <w:pPr>
        <w:pStyle w:val="ListParagraph"/>
        <w:numPr>
          <w:ilvl w:val="0"/>
          <w:numId w:val="90"/>
        </w:numPr>
      </w:pPr>
      <w:r>
        <w:t>20 PRI into Bishop Street Operations Depot.</w:t>
      </w:r>
    </w:p>
    <w:p w:rsidR="003321BD" w:rsidRDefault="003321BD" w:rsidP="003321BD">
      <w:pPr>
        <w:pStyle w:val="ListParagraph"/>
        <w:numPr>
          <w:ilvl w:val="0"/>
          <w:numId w:val="90"/>
        </w:numPr>
      </w:pPr>
      <w:r>
        <w:t>220 desk phones, 136 mobiles, 10 conference phone, 25 executive phones, 15 button boxes and 20 headsets.</w:t>
      </w:r>
    </w:p>
    <w:p w:rsidR="003321BD" w:rsidRDefault="003321BD" w:rsidP="003321BD">
      <w:pPr>
        <w:pStyle w:val="ListParagraph"/>
        <w:numPr>
          <w:ilvl w:val="0"/>
          <w:numId w:val="90"/>
        </w:numPr>
      </w:pPr>
      <w:r>
        <w:t>Telstra provide a 1000 range number block.</w:t>
      </w:r>
    </w:p>
    <w:p w:rsidR="003321BD" w:rsidRDefault="003321BD" w:rsidP="003321BD">
      <w:pPr>
        <w:pStyle w:val="ListParagraph"/>
        <w:numPr>
          <w:ilvl w:val="0"/>
          <w:numId w:val="90"/>
        </w:numPr>
      </w:pPr>
      <w:r w:rsidRPr="004E2619">
        <w:t xml:space="preserve">All council sites are </w:t>
      </w:r>
      <w:r>
        <w:t>inter</w:t>
      </w:r>
      <w:r w:rsidRPr="004E2619">
        <w:t xml:space="preserve">connected via </w:t>
      </w:r>
      <w:proofErr w:type="spellStart"/>
      <w:r w:rsidRPr="004E2619">
        <w:t>Vocus</w:t>
      </w:r>
      <w:proofErr w:type="spellEnd"/>
      <w:r w:rsidRPr="004E2619">
        <w:t xml:space="preserve"> </w:t>
      </w:r>
      <w:r>
        <w:t xml:space="preserve">MPLS </w:t>
      </w:r>
      <w:r w:rsidRPr="004E2619">
        <w:t>as detailed below.</w:t>
      </w:r>
      <w:r>
        <w:t xml:space="preserve"> </w:t>
      </w:r>
    </w:p>
    <w:p w:rsidR="003321BD" w:rsidRDefault="003321BD" w:rsidP="00221F06">
      <w:pPr>
        <w:keepNext/>
        <w:spacing w:before="120" w:after="120"/>
        <w:ind w:left="709" w:hanging="709"/>
        <w:outlineLvl w:val="1"/>
        <w:rPr>
          <w:b/>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5362"/>
        <w:gridCol w:w="2020"/>
      </w:tblGrid>
      <w:tr w:rsidR="003321BD" w:rsidRPr="00833659" w:rsidTr="00912ECE">
        <w:trPr>
          <w:trHeight w:val="243"/>
        </w:trPr>
        <w:tc>
          <w:tcPr>
            <w:tcW w:w="1638" w:type="dxa"/>
            <w:tcBorders>
              <w:top w:val="single" w:sz="4" w:space="0" w:color="4472C4"/>
              <w:left w:val="single" w:sz="4" w:space="0" w:color="4472C4"/>
              <w:bottom w:val="single" w:sz="4" w:space="0" w:color="8EAADB"/>
              <w:right w:val="nil"/>
            </w:tcBorders>
            <w:shd w:val="clear" w:color="auto" w:fill="4472C4"/>
            <w:tcMar>
              <w:top w:w="80" w:type="dxa"/>
              <w:left w:w="80" w:type="dxa"/>
              <w:bottom w:w="80" w:type="dxa"/>
              <w:right w:w="80" w:type="dxa"/>
            </w:tcMar>
          </w:tcPr>
          <w:p w:rsidR="003321BD" w:rsidRPr="00833659" w:rsidRDefault="003321BD" w:rsidP="00912ECE">
            <w:pPr>
              <w:spacing w:after="120" w:line="240" w:lineRule="atLeast"/>
              <w:jc w:val="both"/>
            </w:pPr>
            <w:r w:rsidRPr="005961A4">
              <w:rPr>
                <w:rStyle w:val="None"/>
                <w:b/>
                <w:bCs/>
                <w:color w:val="FFFFFF"/>
                <w:u w:color="FFFFFF"/>
              </w:rPr>
              <w:t>Origin</w:t>
            </w:r>
          </w:p>
        </w:tc>
        <w:tc>
          <w:tcPr>
            <w:tcW w:w="5362" w:type="dxa"/>
            <w:tcBorders>
              <w:top w:val="single" w:sz="4" w:space="0" w:color="4472C4"/>
              <w:left w:val="nil"/>
              <w:bottom w:val="single" w:sz="4" w:space="0" w:color="8EAADB"/>
              <w:right w:val="nil"/>
            </w:tcBorders>
            <w:shd w:val="clear" w:color="auto" w:fill="4472C4"/>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b/>
                <w:bCs/>
                <w:color w:val="FFFFFF"/>
                <w:u w:color="FFFFFF"/>
              </w:rPr>
              <w:t>Destination</w:t>
            </w:r>
          </w:p>
        </w:tc>
        <w:tc>
          <w:tcPr>
            <w:tcW w:w="2020" w:type="dxa"/>
            <w:tcBorders>
              <w:top w:val="single" w:sz="4" w:space="0" w:color="4472C4"/>
              <w:left w:val="nil"/>
              <w:bottom w:val="single" w:sz="4" w:space="0" w:color="8EAADB"/>
              <w:right w:val="single" w:sz="4" w:space="0" w:color="4472C4"/>
            </w:tcBorders>
            <w:shd w:val="clear" w:color="auto" w:fill="4472C4"/>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b/>
                <w:bCs/>
                <w:color w:val="FFFFFF"/>
                <w:u w:color="FFFFFF"/>
              </w:rPr>
              <w:t>Connection type</w:t>
            </w:r>
          </w:p>
        </w:tc>
      </w:tr>
      <w:tr w:rsidR="003321BD" w:rsidRPr="00833659" w:rsidTr="00912ECE">
        <w:trPr>
          <w:trHeight w:val="243"/>
        </w:trPr>
        <w:tc>
          <w:tcPr>
            <w:tcW w:w="163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b/>
                <w:bCs/>
              </w:rPr>
              <w:t>Civic Centre</w:t>
            </w:r>
          </w:p>
        </w:tc>
        <w:tc>
          <w:tcPr>
            <w:tcW w:w="5362"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Operations</w:t>
            </w:r>
          </w:p>
        </w:tc>
        <w:tc>
          <w:tcPr>
            <w:tcW w:w="202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1Gb</w:t>
            </w:r>
          </w:p>
        </w:tc>
      </w:tr>
      <w:tr w:rsidR="003321BD" w:rsidRPr="00833659" w:rsidTr="00912ECE">
        <w:trPr>
          <w:trHeight w:val="243"/>
        </w:trPr>
        <w:tc>
          <w:tcPr>
            <w:tcW w:w="163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r w:rsidRPr="00833659">
              <w:rPr>
                <w:rStyle w:val="None"/>
                <w:b/>
                <w:bCs/>
              </w:rPr>
              <w:t xml:space="preserve">Civic Centre </w:t>
            </w:r>
          </w:p>
        </w:tc>
        <w:tc>
          <w:tcPr>
            <w:tcW w:w="536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Casuarina Library</w:t>
            </w:r>
          </w:p>
        </w:tc>
        <w:tc>
          <w:tcPr>
            <w:tcW w:w="202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100Mb</w:t>
            </w:r>
          </w:p>
        </w:tc>
      </w:tr>
      <w:tr w:rsidR="003321BD" w:rsidRPr="00833659" w:rsidTr="00912ECE">
        <w:trPr>
          <w:trHeight w:val="243"/>
        </w:trPr>
        <w:tc>
          <w:tcPr>
            <w:tcW w:w="163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r w:rsidRPr="00833659">
              <w:rPr>
                <w:rStyle w:val="None"/>
                <w:b/>
                <w:bCs/>
              </w:rPr>
              <w:t xml:space="preserve">Civic Centre </w:t>
            </w:r>
          </w:p>
        </w:tc>
        <w:tc>
          <w:tcPr>
            <w:tcW w:w="5362"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pPr>
              <w:spacing w:after="120" w:line="240" w:lineRule="atLeast"/>
              <w:jc w:val="both"/>
            </w:pPr>
            <w:proofErr w:type="spellStart"/>
            <w:r w:rsidRPr="00833659">
              <w:rPr>
                <w:rStyle w:val="None"/>
              </w:rPr>
              <w:t>Nightcliff</w:t>
            </w:r>
            <w:proofErr w:type="spellEnd"/>
            <w:r w:rsidRPr="00833659">
              <w:rPr>
                <w:rStyle w:val="None"/>
              </w:rPr>
              <w:t xml:space="preserve"> Library</w:t>
            </w:r>
          </w:p>
        </w:tc>
        <w:tc>
          <w:tcPr>
            <w:tcW w:w="202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r w:rsidRPr="00833659">
              <w:rPr>
                <w:rStyle w:val="None"/>
              </w:rPr>
              <w:t>100Mb</w:t>
            </w:r>
          </w:p>
        </w:tc>
      </w:tr>
      <w:tr w:rsidR="003321BD" w:rsidRPr="00833659" w:rsidTr="00912ECE">
        <w:trPr>
          <w:trHeight w:val="243"/>
        </w:trPr>
        <w:tc>
          <w:tcPr>
            <w:tcW w:w="163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r w:rsidRPr="00833659">
              <w:rPr>
                <w:rStyle w:val="None"/>
                <w:b/>
                <w:bCs/>
              </w:rPr>
              <w:t xml:space="preserve">Civic Centre </w:t>
            </w:r>
          </w:p>
        </w:tc>
        <w:tc>
          <w:tcPr>
            <w:tcW w:w="536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proofErr w:type="spellStart"/>
            <w:r w:rsidRPr="00833659">
              <w:rPr>
                <w:rStyle w:val="None"/>
              </w:rPr>
              <w:t>Karama</w:t>
            </w:r>
            <w:proofErr w:type="spellEnd"/>
            <w:r w:rsidRPr="00833659">
              <w:rPr>
                <w:rStyle w:val="None"/>
              </w:rPr>
              <w:t xml:space="preserve"> Library</w:t>
            </w:r>
          </w:p>
        </w:tc>
        <w:tc>
          <w:tcPr>
            <w:tcW w:w="202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r w:rsidRPr="00833659">
              <w:rPr>
                <w:rStyle w:val="None"/>
              </w:rPr>
              <w:t>100Mb</w:t>
            </w:r>
          </w:p>
        </w:tc>
      </w:tr>
      <w:tr w:rsidR="003321BD" w:rsidRPr="00833659" w:rsidTr="00912ECE">
        <w:trPr>
          <w:trHeight w:val="243"/>
        </w:trPr>
        <w:tc>
          <w:tcPr>
            <w:tcW w:w="1638"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r w:rsidRPr="00833659">
              <w:rPr>
                <w:rStyle w:val="None"/>
                <w:b/>
                <w:bCs/>
              </w:rPr>
              <w:t xml:space="preserve">Civic Centre </w:t>
            </w:r>
          </w:p>
        </w:tc>
        <w:tc>
          <w:tcPr>
            <w:tcW w:w="5362"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Shoal Bay</w:t>
            </w:r>
          </w:p>
        </w:tc>
        <w:tc>
          <w:tcPr>
            <w:tcW w:w="202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250Mb</w:t>
            </w:r>
          </w:p>
        </w:tc>
      </w:tr>
      <w:tr w:rsidR="003321BD" w:rsidRPr="00833659" w:rsidTr="00912ECE">
        <w:trPr>
          <w:trHeight w:val="483"/>
        </w:trPr>
        <w:tc>
          <w:tcPr>
            <w:tcW w:w="163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r w:rsidRPr="00833659">
              <w:rPr>
                <w:rStyle w:val="None"/>
                <w:b/>
                <w:bCs/>
              </w:rPr>
              <w:t>Civic Centre</w:t>
            </w:r>
          </w:p>
        </w:tc>
        <w:tc>
          <w:tcPr>
            <w:tcW w:w="536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West lane (also connect to Civic Centre via 1Gb Wireless Link)</w:t>
            </w:r>
          </w:p>
        </w:tc>
        <w:tc>
          <w:tcPr>
            <w:tcW w:w="202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10Mb</w:t>
            </w:r>
          </w:p>
        </w:tc>
      </w:tr>
      <w:tr w:rsidR="003321BD" w:rsidRPr="00833659" w:rsidTr="00912ECE">
        <w:trPr>
          <w:trHeight w:val="243"/>
        </w:trPr>
        <w:tc>
          <w:tcPr>
            <w:tcW w:w="1638"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r w:rsidRPr="00833659">
              <w:rPr>
                <w:rStyle w:val="None"/>
                <w:b/>
                <w:bCs/>
              </w:rPr>
              <w:t>Civic Centre</w:t>
            </w:r>
          </w:p>
        </w:tc>
        <w:tc>
          <w:tcPr>
            <w:tcW w:w="536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Chan Building, Peering link with NTG and CDU</w:t>
            </w:r>
          </w:p>
        </w:tc>
        <w:tc>
          <w:tcPr>
            <w:tcW w:w="202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3321BD" w:rsidRPr="00833659" w:rsidRDefault="003321BD" w:rsidP="00912ECE">
            <w:pPr>
              <w:spacing w:after="120" w:line="240" w:lineRule="atLeast"/>
              <w:jc w:val="both"/>
            </w:pPr>
            <w:r w:rsidRPr="00833659">
              <w:rPr>
                <w:rStyle w:val="None"/>
              </w:rPr>
              <w:t>100Mb</w:t>
            </w:r>
          </w:p>
        </w:tc>
      </w:tr>
    </w:tbl>
    <w:p w:rsidR="00221F06" w:rsidRDefault="00221F06" w:rsidP="00221F06">
      <w:pPr>
        <w:keepNext/>
        <w:spacing w:before="120" w:after="120"/>
        <w:ind w:left="709" w:hanging="709"/>
        <w:outlineLvl w:val="1"/>
        <w:rPr>
          <w:rStyle w:val="None"/>
          <w:b/>
          <w:bCs/>
        </w:rPr>
      </w:pPr>
    </w:p>
    <w:p w:rsidR="003321BD" w:rsidRDefault="00221F06" w:rsidP="00221F06">
      <w:pPr>
        <w:spacing w:line="0" w:lineRule="atLeast"/>
        <w:rPr>
          <w:rFonts w:eastAsia="Calibri"/>
          <w:b/>
        </w:rPr>
      </w:pPr>
      <w:r>
        <w:rPr>
          <w:b/>
        </w:rPr>
        <w:t>6.1.</w:t>
      </w:r>
      <w:r w:rsidR="00287D97">
        <w:rPr>
          <w:b/>
        </w:rPr>
        <w:t>4</w:t>
      </w:r>
      <w:r>
        <w:rPr>
          <w:b/>
        </w:rPr>
        <w:tab/>
      </w:r>
      <w:r w:rsidR="00287D97">
        <w:rPr>
          <w:rFonts w:eastAsia="Calibri"/>
          <w:b/>
        </w:rPr>
        <w:t xml:space="preserve">Desired </w:t>
      </w:r>
      <w:r w:rsidR="00287D97" w:rsidRPr="00C45669">
        <w:rPr>
          <w:rFonts w:eastAsia="Calibri"/>
          <w:b/>
        </w:rPr>
        <w:t>Outcomes</w:t>
      </w:r>
    </w:p>
    <w:p w:rsidR="003321BD" w:rsidRPr="00A52461" w:rsidRDefault="003321BD" w:rsidP="003321BD">
      <w:pPr>
        <w:spacing w:after="120" w:line="240" w:lineRule="atLeast"/>
        <w:ind w:left="709"/>
        <w:jc w:val="both"/>
      </w:pPr>
      <w:r w:rsidRPr="00A52461">
        <w:t>Council requires its current PABX telephony solution to be replaced with a contemporary, highly available and resilient unified communications solution using IP-based technologies, enabled by devices that increase workforce mobility.</w:t>
      </w:r>
    </w:p>
    <w:p w:rsidR="00221F06" w:rsidRPr="00A52461" w:rsidRDefault="00221F06" w:rsidP="00221F06">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4"/>
      </w:pPr>
      <w:r w:rsidRPr="00A52461">
        <w:t xml:space="preserve">Installation of New PBX System </w:t>
      </w:r>
    </w:p>
    <w:p w:rsidR="00221F06" w:rsidRPr="00A52461" w:rsidRDefault="00221F06" w:rsidP="00221F06">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4"/>
      </w:pPr>
      <w:r w:rsidRPr="00A52461">
        <w:t xml:space="preserve">Connection to SIP phone Lines </w:t>
      </w:r>
    </w:p>
    <w:p w:rsidR="00221F06" w:rsidRPr="00A52461" w:rsidRDefault="00221F06" w:rsidP="00221F06">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4"/>
      </w:pPr>
      <w:r w:rsidRPr="00A52461">
        <w:t xml:space="preserve">Deployment of full IP Telephony </w:t>
      </w:r>
    </w:p>
    <w:p w:rsidR="00221F06" w:rsidRPr="00A52461" w:rsidRDefault="00221F06" w:rsidP="00221F06">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4"/>
      </w:pPr>
      <w:r w:rsidRPr="00A52461">
        <w:t xml:space="preserve">Integration with Customer Service Centre Switch </w:t>
      </w:r>
    </w:p>
    <w:p w:rsidR="00221F06" w:rsidRDefault="00221F06" w:rsidP="006233E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4"/>
      </w:pPr>
      <w:r w:rsidRPr="00A52461">
        <w:t xml:space="preserve">Ability to make calls from handset and 'soft phones' on IT equipment, for Example calling a contact from the laptop, PC or a conference call with multiple people from a single directory. </w:t>
      </w:r>
    </w:p>
    <w:p w:rsidR="00221F06" w:rsidRDefault="00221F06" w:rsidP="006233E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4"/>
      </w:pPr>
      <w:r w:rsidRPr="00A52461">
        <w:t>Improved reporting on call handling, volume and use.</w:t>
      </w:r>
    </w:p>
    <w:p w:rsidR="003321BD" w:rsidRDefault="003321BD">
      <w:r>
        <w:br w:type="page"/>
      </w:r>
    </w:p>
    <w:p w:rsidR="00362364" w:rsidRDefault="00893E97" w:rsidP="006233EC">
      <w:pPr>
        <w:spacing w:line="355" w:lineRule="exact"/>
        <w:ind w:left="709" w:hanging="709"/>
      </w:pPr>
      <w:r w:rsidRPr="006233EC">
        <w:rPr>
          <w:rStyle w:val="None"/>
          <w:b/>
          <w:bCs/>
        </w:rPr>
        <w:t>6.</w:t>
      </w:r>
      <w:r w:rsidR="00760471" w:rsidRPr="006233EC">
        <w:rPr>
          <w:rStyle w:val="None"/>
          <w:b/>
          <w:bCs/>
        </w:rPr>
        <w:t>2</w:t>
      </w:r>
      <w:r w:rsidR="005160A2">
        <w:rPr>
          <w:rStyle w:val="None"/>
          <w:b/>
          <w:bCs/>
        </w:rPr>
        <w:t xml:space="preserve"> </w:t>
      </w:r>
      <w:r w:rsidR="005160A2">
        <w:rPr>
          <w:rStyle w:val="None"/>
          <w:b/>
          <w:bCs/>
        </w:rPr>
        <w:tab/>
      </w:r>
      <w:r w:rsidR="00760471" w:rsidRPr="006233EC">
        <w:rPr>
          <w:rStyle w:val="None"/>
          <w:b/>
          <w:bCs/>
        </w:rPr>
        <w:t>DESCRIPTION OF DEVICES REQUIRED</w:t>
      </w:r>
    </w:p>
    <w:p w:rsidR="003B56AB" w:rsidRPr="00833659" w:rsidRDefault="003B56AB" w:rsidP="001D6A57"/>
    <w:p w:rsidR="00CB0C7A" w:rsidRPr="005961A4" w:rsidRDefault="00893E97" w:rsidP="006233EC">
      <w:pPr>
        <w:spacing w:line="20" w:lineRule="atLeast"/>
        <w:ind w:left="709" w:hanging="709"/>
        <w:rPr>
          <w:rStyle w:val="None"/>
          <w:b/>
          <w:bCs/>
        </w:rPr>
      </w:pPr>
      <w:r w:rsidRPr="00833659">
        <w:rPr>
          <w:rStyle w:val="None"/>
          <w:b/>
          <w:bCs/>
        </w:rPr>
        <w:t>6.2.</w:t>
      </w:r>
      <w:r w:rsidR="003321BD">
        <w:rPr>
          <w:rStyle w:val="None"/>
          <w:b/>
          <w:bCs/>
        </w:rPr>
        <w:t>1</w:t>
      </w:r>
      <w:r w:rsidR="000E0B28">
        <w:rPr>
          <w:rStyle w:val="None"/>
          <w:b/>
          <w:bCs/>
        </w:rPr>
        <w:tab/>
      </w:r>
      <w:r w:rsidR="00527AF5">
        <w:rPr>
          <w:rStyle w:val="None"/>
          <w:b/>
          <w:bCs/>
        </w:rPr>
        <w:t>Mandatory minimum s</w:t>
      </w:r>
      <w:r w:rsidRPr="00DA344E">
        <w:rPr>
          <w:rStyle w:val="None"/>
          <w:b/>
          <w:bCs/>
        </w:rPr>
        <w:t xml:space="preserve">ystem </w:t>
      </w:r>
      <w:r w:rsidR="00527AF5">
        <w:rPr>
          <w:rStyle w:val="None"/>
          <w:b/>
          <w:bCs/>
        </w:rPr>
        <w:t>r</w:t>
      </w:r>
      <w:r w:rsidRPr="00DA344E">
        <w:rPr>
          <w:rStyle w:val="None"/>
          <w:b/>
          <w:bCs/>
        </w:rPr>
        <w:t>equirements</w:t>
      </w:r>
      <w:r w:rsidR="005160A2">
        <w:rPr>
          <w:rStyle w:val="None"/>
          <w:b/>
          <w:bCs/>
        </w:rPr>
        <w:br/>
      </w:r>
    </w:p>
    <w:p w:rsidR="00CB0C7A" w:rsidRPr="00833659" w:rsidRDefault="00CB0C7A" w:rsidP="006233EC">
      <w:pPr>
        <w:numPr>
          <w:ilvl w:val="0"/>
          <w:numId w:val="68"/>
        </w:numPr>
        <w:spacing w:line="20" w:lineRule="atLeast"/>
        <w:ind w:left="1560" w:hanging="426"/>
      </w:pPr>
      <w:r>
        <w:t>High availability on premise solution.</w:t>
      </w:r>
    </w:p>
    <w:p w:rsidR="00527AF5" w:rsidRDefault="00CB0C7A" w:rsidP="006233EC">
      <w:pPr>
        <w:numPr>
          <w:ilvl w:val="0"/>
          <w:numId w:val="68"/>
        </w:numPr>
        <w:spacing w:line="20" w:lineRule="atLeast"/>
        <w:ind w:left="1560" w:hanging="426"/>
      </w:pPr>
      <w:r w:rsidRPr="00833659">
        <w:t>Integration with Active Directory</w:t>
      </w:r>
    </w:p>
    <w:p w:rsidR="00F60B8A" w:rsidRPr="00833659" w:rsidRDefault="00893E97" w:rsidP="006233EC">
      <w:pPr>
        <w:numPr>
          <w:ilvl w:val="0"/>
          <w:numId w:val="68"/>
        </w:numPr>
        <w:spacing w:line="20" w:lineRule="atLeast"/>
        <w:ind w:left="1560" w:hanging="426"/>
      </w:pPr>
      <w:r w:rsidRPr="00833659">
        <w:t xml:space="preserve">Handsets require </w:t>
      </w:r>
      <w:r w:rsidR="000E0B28">
        <w:t xml:space="preserve">inline network connectivity at </w:t>
      </w:r>
      <w:r w:rsidRPr="00833659">
        <w:t>1Gb</w:t>
      </w:r>
      <w:r w:rsidR="00967D47">
        <w:t>ps</w:t>
      </w:r>
      <w:r w:rsidRPr="00833659">
        <w:t xml:space="preserve"> </w:t>
      </w:r>
      <w:r w:rsidR="000E0B28">
        <w:t>for desktops</w:t>
      </w:r>
    </w:p>
    <w:p w:rsidR="00F60B8A" w:rsidRPr="00833659" w:rsidRDefault="000E0B28" w:rsidP="006233EC">
      <w:pPr>
        <w:numPr>
          <w:ilvl w:val="0"/>
          <w:numId w:val="68"/>
        </w:numPr>
        <w:spacing w:line="20" w:lineRule="atLeast"/>
        <w:ind w:left="1560" w:hanging="426"/>
      </w:pPr>
      <w:r>
        <w:t>Detailed c</w:t>
      </w:r>
      <w:r w:rsidR="00893E97" w:rsidRPr="00833659">
        <w:t xml:space="preserve">all reporting </w:t>
      </w:r>
      <w:r>
        <w:t>or similar functionality</w:t>
      </w:r>
    </w:p>
    <w:p w:rsidR="00967D47" w:rsidRDefault="00893E97" w:rsidP="006233EC">
      <w:pPr>
        <w:numPr>
          <w:ilvl w:val="0"/>
          <w:numId w:val="68"/>
        </w:numPr>
        <w:spacing w:line="20" w:lineRule="atLeast"/>
        <w:ind w:left="1560" w:hanging="426"/>
      </w:pPr>
      <w:r w:rsidRPr="00833659">
        <w:t>Soft phone</w:t>
      </w:r>
      <w:r w:rsidR="000E0B28">
        <w:t xml:space="preserve"> or similar functionality</w:t>
      </w:r>
    </w:p>
    <w:p w:rsidR="00F60B8A" w:rsidRPr="00833659" w:rsidRDefault="00967D47" w:rsidP="006233EC">
      <w:pPr>
        <w:numPr>
          <w:ilvl w:val="0"/>
          <w:numId w:val="68"/>
        </w:numPr>
        <w:spacing w:line="20" w:lineRule="atLeast"/>
        <w:ind w:left="1560" w:hanging="426"/>
      </w:pPr>
      <w:r>
        <w:t>Mobile phone integration</w:t>
      </w:r>
      <w:r w:rsidR="00EC2241">
        <w:t xml:space="preserve"> </w:t>
      </w:r>
    </w:p>
    <w:p w:rsidR="000E0B28" w:rsidRDefault="00893E97" w:rsidP="006233EC">
      <w:pPr>
        <w:numPr>
          <w:ilvl w:val="0"/>
          <w:numId w:val="68"/>
        </w:numPr>
        <w:spacing w:line="20" w:lineRule="atLeast"/>
        <w:ind w:left="1560" w:hanging="426"/>
      </w:pPr>
      <w:r w:rsidRPr="00833659">
        <w:t>Voicemail</w:t>
      </w:r>
    </w:p>
    <w:p w:rsidR="00F60B8A" w:rsidRPr="00833659" w:rsidRDefault="000E0B28" w:rsidP="006233EC">
      <w:pPr>
        <w:numPr>
          <w:ilvl w:val="0"/>
          <w:numId w:val="68"/>
        </w:numPr>
        <w:spacing w:line="20" w:lineRule="atLeast"/>
        <w:ind w:left="1560" w:hanging="426"/>
      </w:pPr>
      <w:r>
        <w:t>Facsimile support</w:t>
      </w:r>
    </w:p>
    <w:p w:rsidR="00F60B8A" w:rsidRPr="00833659" w:rsidRDefault="00893E97" w:rsidP="006233EC">
      <w:pPr>
        <w:numPr>
          <w:ilvl w:val="0"/>
          <w:numId w:val="68"/>
        </w:numPr>
        <w:spacing w:line="20" w:lineRule="atLeast"/>
        <w:ind w:left="1560" w:hanging="426"/>
      </w:pPr>
      <w:r w:rsidRPr="00833659">
        <w:t>Hunt Groups</w:t>
      </w:r>
      <w:r w:rsidR="000E0B28">
        <w:t xml:space="preserve"> or similar functionality</w:t>
      </w:r>
    </w:p>
    <w:p w:rsidR="00F60B8A" w:rsidRPr="00833659" w:rsidRDefault="00893E97" w:rsidP="006233EC">
      <w:pPr>
        <w:numPr>
          <w:ilvl w:val="0"/>
          <w:numId w:val="68"/>
        </w:numPr>
        <w:spacing w:line="20" w:lineRule="atLeast"/>
        <w:ind w:left="1560" w:hanging="426"/>
      </w:pPr>
      <w:r w:rsidRPr="00833659">
        <w:t xml:space="preserve">Auto </w:t>
      </w:r>
      <w:r w:rsidR="000E0B28">
        <w:t>a</w:t>
      </w:r>
      <w:r w:rsidRPr="00833659">
        <w:t>ttendant</w:t>
      </w:r>
      <w:r w:rsidR="002A011E">
        <w:t xml:space="preserve"> or similar functionality</w:t>
      </w:r>
    </w:p>
    <w:p w:rsidR="006E790E" w:rsidRPr="00833659" w:rsidRDefault="00893E97" w:rsidP="006233EC">
      <w:pPr>
        <w:numPr>
          <w:ilvl w:val="0"/>
          <w:numId w:val="68"/>
        </w:numPr>
        <w:spacing w:line="20" w:lineRule="atLeast"/>
        <w:ind w:left="1560" w:hanging="426"/>
      </w:pPr>
      <w:r w:rsidRPr="00833659">
        <w:t xml:space="preserve">Music of </w:t>
      </w:r>
      <w:r w:rsidR="002A011E">
        <w:t>h</w:t>
      </w:r>
      <w:r w:rsidRPr="00833659">
        <w:t>old</w:t>
      </w:r>
      <w:r w:rsidR="002A011E">
        <w:t xml:space="preserve"> or similar functionality</w:t>
      </w:r>
    </w:p>
    <w:p w:rsidR="00F60B8A" w:rsidRPr="00833659" w:rsidRDefault="00893E97" w:rsidP="006233EC">
      <w:pPr>
        <w:pStyle w:val="ListParagraph"/>
        <w:numPr>
          <w:ilvl w:val="0"/>
          <w:numId w:val="68"/>
        </w:numPr>
        <w:spacing w:line="20" w:lineRule="atLeast"/>
        <w:ind w:left="1560" w:hanging="426"/>
      </w:pPr>
      <w:r w:rsidRPr="00833659">
        <w:t xml:space="preserve">Conference </w:t>
      </w:r>
      <w:r w:rsidR="002A011E">
        <w:t>c</w:t>
      </w:r>
      <w:r w:rsidRPr="00833659">
        <w:t>all</w:t>
      </w:r>
      <w:r w:rsidR="002A011E">
        <w:t xml:space="preserve">ing </w:t>
      </w:r>
    </w:p>
    <w:p w:rsidR="00F60B8A" w:rsidRDefault="00893E97" w:rsidP="006233EC">
      <w:pPr>
        <w:numPr>
          <w:ilvl w:val="0"/>
          <w:numId w:val="68"/>
        </w:numPr>
        <w:spacing w:line="20" w:lineRule="atLeast"/>
        <w:ind w:left="1560" w:hanging="426"/>
      </w:pPr>
      <w:r w:rsidRPr="00833659">
        <w:t xml:space="preserve">Video </w:t>
      </w:r>
      <w:r w:rsidR="002A011E">
        <w:t>c</w:t>
      </w:r>
      <w:r w:rsidRPr="00833659">
        <w:t>onferencing</w:t>
      </w:r>
    </w:p>
    <w:p w:rsidR="000E0B28" w:rsidRDefault="000E0B28" w:rsidP="006233EC">
      <w:pPr>
        <w:numPr>
          <w:ilvl w:val="0"/>
          <w:numId w:val="68"/>
        </w:numPr>
        <w:spacing w:line="20" w:lineRule="atLeast"/>
        <w:ind w:left="1560" w:hanging="426"/>
      </w:pPr>
      <w:r>
        <w:t xml:space="preserve">Support for call </w:t>
      </w:r>
      <w:proofErr w:type="spellStart"/>
      <w:r>
        <w:t>centre</w:t>
      </w:r>
      <w:proofErr w:type="spellEnd"/>
      <w:r>
        <w:t xml:space="preserve"> or similar functionality</w:t>
      </w:r>
    </w:p>
    <w:p w:rsidR="00221F06" w:rsidRDefault="00221F06" w:rsidP="006233EC">
      <w:pPr>
        <w:spacing w:line="20" w:lineRule="atLeast"/>
      </w:pPr>
    </w:p>
    <w:p w:rsidR="000E0B28" w:rsidRDefault="000E0B28" w:rsidP="000E0B28">
      <w:pPr>
        <w:spacing w:line="20" w:lineRule="atLeast"/>
        <w:rPr>
          <w:rStyle w:val="None"/>
          <w:b/>
          <w:bCs/>
        </w:rPr>
      </w:pPr>
      <w:r w:rsidRPr="00833659">
        <w:rPr>
          <w:rStyle w:val="None"/>
          <w:b/>
          <w:bCs/>
        </w:rPr>
        <w:t>6.2.</w:t>
      </w:r>
      <w:r w:rsidR="003321BD">
        <w:rPr>
          <w:rStyle w:val="None"/>
          <w:b/>
          <w:bCs/>
        </w:rPr>
        <w:t>2</w:t>
      </w:r>
      <w:r>
        <w:rPr>
          <w:rStyle w:val="None"/>
          <w:b/>
          <w:bCs/>
        </w:rPr>
        <w:t xml:space="preserve"> </w:t>
      </w:r>
      <w:r>
        <w:rPr>
          <w:rStyle w:val="None"/>
          <w:b/>
          <w:bCs/>
        </w:rPr>
        <w:tab/>
        <w:t>Optional system</w:t>
      </w:r>
      <w:r w:rsidRPr="00DA344E">
        <w:rPr>
          <w:rStyle w:val="None"/>
          <w:b/>
          <w:bCs/>
        </w:rPr>
        <w:t xml:space="preserve"> </w:t>
      </w:r>
      <w:r>
        <w:rPr>
          <w:rStyle w:val="None"/>
          <w:b/>
          <w:bCs/>
        </w:rPr>
        <w:t>r</w:t>
      </w:r>
      <w:r w:rsidRPr="00DA344E">
        <w:rPr>
          <w:rStyle w:val="None"/>
          <w:b/>
          <w:bCs/>
        </w:rPr>
        <w:t>equirements</w:t>
      </w:r>
      <w:r>
        <w:rPr>
          <w:rStyle w:val="None"/>
          <w:b/>
          <w:bCs/>
        </w:rPr>
        <w:t xml:space="preserve"> (non-mandatory)</w:t>
      </w:r>
    </w:p>
    <w:p w:rsidR="000E0B28" w:rsidRDefault="000E0B28" w:rsidP="000E0B28">
      <w:pPr>
        <w:spacing w:line="20" w:lineRule="atLeast"/>
        <w:rPr>
          <w:rStyle w:val="None"/>
          <w:b/>
          <w:bCs/>
        </w:rPr>
      </w:pPr>
    </w:p>
    <w:p w:rsidR="000E0B28" w:rsidRDefault="002A011E" w:rsidP="006233EC">
      <w:pPr>
        <w:pStyle w:val="ListParagraph"/>
        <w:numPr>
          <w:ilvl w:val="0"/>
          <w:numId w:val="93"/>
        </w:numPr>
        <w:ind w:left="1560" w:hanging="426"/>
      </w:pPr>
      <w:r w:rsidRPr="00A31F4A">
        <w:t>Unified messaging</w:t>
      </w:r>
    </w:p>
    <w:p w:rsidR="000E0B28" w:rsidRDefault="000E0B28" w:rsidP="006233EC">
      <w:pPr>
        <w:spacing w:line="20" w:lineRule="atLeast"/>
      </w:pPr>
    </w:p>
    <w:p w:rsidR="00F60B8A" w:rsidRDefault="00527AF5">
      <w:pPr>
        <w:spacing w:line="20" w:lineRule="atLeast"/>
        <w:rPr>
          <w:rStyle w:val="None"/>
          <w:b/>
          <w:bCs/>
        </w:rPr>
      </w:pPr>
      <w:r w:rsidRPr="00833659">
        <w:rPr>
          <w:rStyle w:val="None"/>
          <w:b/>
          <w:bCs/>
        </w:rPr>
        <w:t>6.2.</w:t>
      </w:r>
      <w:r w:rsidR="003321BD">
        <w:rPr>
          <w:rStyle w:val="None"/>
          <w:b/>
          <w:bCs/>
        </w:rPr>
        <w:t>3</w:t>
      </w:r>
      <w:r>
        <w:rPr>
          <w:rStyle w:val="None"/>
          <w:b/>
          <w:bCs/>
        </w:rPr>
        <w:t xml:space="preserve"> </w:t>
      </w:r>
      <w:r w:rsidR="000E0B28">
        <w:rPr>
          <w:rStyle w:val="None"/>
          <w:b/>
          <w:bCs/>
        </w:rPr>
        <w:tab/>
      </w:r>
      <w:r>
        <w:rPr>
          <w:rStyle w:val="None"/>
          <w:b/>
          <w:bCs/>
        </w:rPr>
        <w:t>Mandatory service</w:t>
      </w:r>
      <w:r w:rsidRPr="00DA344E">
        <w:rPr>
          <w:rStyle w:val="None"/>
          <w:b/>
          <w:bCs/>
        </w:rPr>
        <w:t xml:space="preserve"> </w:t>
      </w:r>
      <w:r>
        <w:rPr>
          <w:rStyle w:val="None"/>
          <w:b/>
          <w:bCs/>
        </w:rPr>
        <w:t>r</w:t>
      </w:r>
      <w:r w:rsidRPr="00DA344E">
        <w:rPr>
          <w:rStyle w:val="None"/>
          <w:b/>
          <w:bCs/>
        </w:rPr>
        <w:t>equirements</w:t>
      </w:r>
    </w:p>
    <w:p w:rsidR="00527AF5" w:rsidRDefault="00527AF5">
      <w:pPr>
        <w:spacing w:line="20" w:lineRule="atLeast"/>
        <w:rPr>
          <w:rStyle w:val="None"/>
          <w:b/>
          <w:bCs/>
        </w:rPr>
      </w:pPr>
    </w:p>
    <w:p w:rsidR="000D7FD8" w:rsidRPr="00833659" w:rsidRDefault="000D7FD8" w:rsidP="006233EC">
      <w:pPr>
        <w:tabs>
          <w:tab w:val="left" w:pos="426"/>
        </w:tabs>
        <w:ind w:left="720"/>
        <w:jc w:val="both"/>
      </w:pPr>
      <w:r w:rsidRPr="00833659">
        <w:t>It is vital that the Contractor has the resources to provide a service able to respond to Council’s requests immediately when requested.</w:t>
      </w:r>
    </w:p>
    <w:p w:rsidR="000D7FD8" w:rsidRDefault="000D7FD8">
      <w:pPr>
        <w:spacing w:line="20" w:lineRule="atLeast"/>
        <w:rPr>
          <w:rStyle w:val="None"/>
          <w:b/>
          <w:bCs/>
        </w:rPr>
      </w:pPr>
    </w:p>
    <w:p w:rsidR="00527AF5" w:rsidRDefault="00527AF5" w:rsidP="00527AF5">
      <w:pPr>
        <w:numPr>
          <w:ilvl w:val="0"/>
          <w:numId w:val="68"/>
        </w:numPr>
        <w:spacing w:line="20" w:lineRule="atLeast"/>
        <w:ind w:left="1560" w:hanging="426"/>
      </w:pPr>
      <w:r w:rsidRPr="00833659">
        <w:t xml:space="preserve">Installation </w:t>
      </w:r>
      <w:r>
        <w:t>of PABX system</w:t>
      </w:r>
    </w:p>
    <w:p w:rsidR="00527AF5" w:rsidRDefault="002A011E" w:rsidP="00527AF5">
      <w:pPr>
        <w:numPr>
          <w:ilvl w:val="0"/>
          <w:numId w:val="68"/>
        </w:numPr>
        <w:spacing w:line="20" w:lineRule="atLeast"/>
        <w:ind w:left="1560" w:hanging="426"/>
      </w:pPr>
      <w:r>
        <w:t>Post installation c</w:t>
      </w:r>
      <w:r w:rsidR="00527AF5" w:rsidRPr="00833659">
        <w:t>onfiguration</w:t>
      </w:r>
      <w:r>
        <w:t xml:space="preserve"> services</w:t>
      </w:r>
    </w:p>
    <w:p w:rsidR="00527AF5" w:rsidRDefault="00527AF5" w:rsidP="00527AF5">
      <w:pPr>
        <w:numPr>
          <w:ilvl w:val="0"/>
          <w:numId w:val="68"/>
        </w:numPr>
        <w:spacing w:line="20" w:lineRule="atLeast"/>
        <w:ind w:left="1560" w:hanging="426"/>
      </w:pPr>
      <w:r w:rsidRPr="00833659">
        <w:t xml:space="preserve">Migration </w:t>
      </w:r>
      <w:r w:rsidR="002A011E">
        <w:t xml:space="preserve">of extensions </w:t>
      </w:r>
      <w:r w:rsidRPr="00833659">
        <w:t xml:space="preserve">from current Ericsson MD110 </w:t>
      </w:r>
    </w:p>
    <w:p w:rsidR="00CB0C7A" w:rsidRPr="00833659" w:rsidRDefault="00CB0C7A" w:rsidP="00527AF5">
      <w:pPr>
        <w:numPr>
          <w:ilvl w:val="0"/>
          <w:numId w:val="68"/>
        </w:numPr>
        <w:spacing w:line="20" w:lineRule="atLeast"/>
        <w:ind w:left="1560" w:hanging="426"/>
      </w:pPr>
      <w:r>
        <w:t>Provision of SIP service supporting existing PRI concurrent call limit</w:t>
      </w:r>
    </w:p>
    <w:p w:rsidR="00CB0C7A" w:rsidRDefault="00527AF5">
      <w:pPr>
        <w:numPr>
          <w:ilvl w:val="0"/>
          <w:numId w:val="68"/>
        </w:numPr>
        <w:spacing w:line="20" w:lineRule="atLeast"/>
        <w:ind w:left="1560" w:hanging="426"/>
      </w:pPr>
      <w:r>
        <w:t>M</w:t>
      </w:r>
      <w:r w:rsidRPr="00833659">
        <w:t>igration of the current block numbers from</w:t>
      </w:r>
      <w:r w:rsidR="00CB0C7A">
        <w:t xml:space="preserve"> exiting</w:t>
      </w:r>
      <w:r w:rsidRPr="00833659">
        <w:t xml:space="preserve"> </w:t>
      </w:r>
      <w:r w:rsidR="002A011E">
        <w:t>PRI</w:t>
      </w:r>
      <w:r w:rsidRPr="00833659">
        <w:t xml:space="preserve"> to SIP</w:t>
      </w:r>
      <w:r w:rsidR="00CB0C7A">
        <w:t xml:space="preserve"> service</w:t>
      </w:r>
    </w:p>
    <w:p w:rsidR="002A011E" w:rsidRDefault="002A011E" w:rsidP="002A011E">
      <w:pPr>
        <w:numPr>
          <w:ilvl w:val="0"/>
          <w:numId w:val="68"/>
        </w:numPr>
        <w:spacing w:line="20" w:lineRule="atLeast"/>
        <w:ind w:left="1560" w:hanging="426"/>
      </w:pPr>
      <w:r w:rsidRPr="00833659">
        <w:t>Deployment of IP Handsets</w:t>
      </w:r>
    </w:p>
    <w:p w:rsidR="00CB0C7A" w:rsidRDefault="00CB0C7A" w:rsidP="002A011E">
      <w:pPr>
        <w:numPr>
          <w:ilvl w:val="0"/>
          <w:numId w:val="68"/>
        </w:numPr>
        <w:spacing w:line="20" w:lineRule="atLeast"/>
        <w:ind w:left="1560" w:hanging="426"/>
      </w:pPr>
      <w:r>
        <w:t>Support and maintenance</w:t>
      </w:r>
    </w:p>
    <w:p w:rsidR="00C51C60" w:rsidRDefault="00C51C60" w:rsidP="002A011E">
      <w:pPr>
        <w:numPr>
          <w:ilvl w:val="0"/>
          <w:numId w:val="68"/>
        </w:numPr>
        <w:spacing w:line="20" w:lineRule="atLeast"/>
        <w:ind w:left="1560" w:hanging="426"/>
      </w:pPr>
      <w:r>
        <w:t xml:space="preserve">Ability to increase fleet size at agreed contract pricing </w:t>
      </w:r>
    </w:p>
    <w:p w:rsidR="00CB0C7A" w:rsidRDefault="00CB0C7A">
      <w:pPr>
        <w:numPr>
          <w:ilvl w:val="0"/>
          <w:numId w:val="68"/>
        </w:numPr>
        <w:spacing w:line="20" w:lineRule="atLeast"/>
        <w:ind w:left="1560" w:hanging="426"/>
      </w:pPr>
      <w:r>
        <w:t xml:space="preserve">PABX admin staff training </w:t>
      </w:r>
    </w:p>
    <w:p w:rsidR="002A011E" w:rsidRDefault="002A011E" w:rsidP="00527AF5">
      <w:pPr>
        <w:numPr>
          <w:ilvl w:val="0"/>
          <w:numId w:val="68"/>
        </w:numPr>
        <w:spacing w:line="20" w:lineRule="atLeast"/>
        <w:ind w:left="1560" w:hanging="426"/>
      </w:pPr>
      <w:r>
        <w:t>End user training</w:t>
      </w:r>
    </w:p>
    <w:p w:rsidR="00527AF5" w:rsidRDefault="00527AF5" w:rsidP="006233EC">
      <w:pPr>
        <w:spacing w:line="20" w:lineRule="atLeast"/>
      </w:pPr>
    </w:p>
    <w:p w:rsidR="00527AF5" w:rsidRDefault="00527AF5" w:rsidP="00527AF5">
      <w:pPr>
        <w:spacing w:line="20" w:lineRule="atLeast"/>
        <w:rPr>
          <w:rStyle w:val="None"/>
          <w:b/>
          <w:bCs/>
        </w:rPr>
      </w:pPr>
      <w:r w:rsidRPr="00833659">
        <w:rPr>
          <w:rStyle w:val="None"/>
          <w:b/>
          <w:bCs/>
        </w:rPr>
        <w:t>6.2.</w:t>
      </w:r>
      <w:r w:rsidR="003321BD">
        <w:rPr>
          <w:rStyle w:val="None"/>
          <w:b/>
          <w:bCs/>
        </w:rPr>
        <w:t>4</w:t>
      </w:r>
      <w:r>
        <w:rPr>
          <w:rStyle w:val="None"/>
          <w:b/>
          <w:bCs/>
        </w:rPr>
        <w:t xml:space="preserve"> </w:t>
      </w:r>
      <w:r w:rsidR="000E0B28">
        <w:rPr>
          <w:rStyle w:val="None"/>
          <w:b/>
          <w:bCs/>
        </w:rPr>
        <w:tab/>
        <w:t>Optional</w:t>
      </w:r>
      <w:r>
        <w:rPr>
          <w:rStyle w:val="None"/>
          <w:b/>
          <w:bCs/>
        </w:rPr>
        <w:t xml:space="preserve"> service</w:t>
      </w:r>
      <w:r w:rsidRPr="00DA344E">
        <w:rPr>
          <w:rStyle w:val="None"/>
          <w:b/>
          <w:bCs/>
        </w:rPr>
        <w:t xml:space="preserve"> </w:t>
      </w:r>
      <w:r w:rsidR="000E0B28">
        <w:rPr>
          <w:rStyle w:val="None"/>
          <w:b/>
          <w:bCs/>
        </w:rPr>
        <w:t>(non-mandatory)</w:t>
      </w:r>
    </w:p>
    <w:p w:rsidR="00527AF5" w:rsidRDefault="00527AF5" w:rsidP="006233EC">
      <w:pPr>
        <w:spacing w:line="20" w:lineRule="atLeast"/>
      </w:pPr>
    </w:p>
    <w:p w:rsidR="00CB0C7A" w:rsidRDefault="00CB0C7A" w:rsidP="00527AF5">
      <w:pPr>
        <w:numPr>
          <w:ilvl w:val="0"/>
          <w:numId w:val="68"/>
        </w:numPr>
        <w:spacing w:line="20" w:lineRule="atLeast"/>
        <w:ind w:left="1560" w:hanging="426"/>
      </w:pPr>
      <w:r>
        <w:t>Multi party greater than three, video conferencing</w:t>
      </w:r>
    </w:p>
    <w:p w:rsidR="00F60B8A" w:rsidRPr="00DA344E" w:rsidRDefault="00893E97" w:rsidP="006233EC">
      <w:pPr>
        <w:spacing w:line="20" w:lineRule="atLeast"/>
        <w:ind w:left="709" w:hanging="709"/>
        <w:rPr>
          <w:rStyle w:val="None"/>
          <w:b/>
          <w:bCs/>
        </w:rPr>
      </w:pPr>
      <w:r w:rsidRPr="00833659">
        <w:rPr>
          <w:rStyle w:val="None"/>
          <w:b/>
          <w:bCs/>
        </w:rPr>
        <w:t>6.2.</w:t>
      </w:r>
      <w:r w:rsidR="003321BD">
        <w:rPr>
          <w:rStyle w:val="None"/>
          <w:b/>
          <w:bCs/>
        </w:rPr>
        <w:t>5</w:t>
      </w:r>
      <w:r w:rsidRPr="00760471">
        <w:rPr>
          <w:rStyle w:val="None"/>
          <w:b/>
          <w:bCs/>
        </w:rPr>
        <w:t xml:space="preserve"> </w:t>
      </w:r>
      <w:r w:rsidR="00362364">
        <w:rPr>
          <w:rStyle w:val="None"/>
          <w:b/>
          <w:bCs/>
        </w:rPr>
        <w:tab/>
      </w:r>
      <w:r w:rsidR="00E72838">
        <w:rPr>
          <w:rStyle w:val="None"/>
          <w:b/>
          <w:bCs/>
        </w:rPr>
        <w:t>Required h</w:t>
      </w:r>
      <w:r w:rsidRPr="00DA344E">
        <w:rPr>
          <w:rStyle w:val="None"/>
          <w:b/>
          <w:bCs/>
        </w:rPr>
        <w:t>andsets</w:t>
      </w:r>
    </w:p>
    <w:p w:rsidR="00F60B8A" w:rsidRPr="00833659" w:rsidRDefault="00F60B8A" w:rsidP="006233EC">
      <w:pPr>
        <w:spacing w:line="20" w:lineRule="atLeast"/>
        <w:ind w:left="709"/>
      </w:pPr>
    </w:p>
    <w:p w:rsidR="00F60B8A" w:rsidRPr="00833659" w:rsidRDefault="00967D47" w:rsidP="006233EC">
      <w:pPr>
        <w:spacing w:line="20" w:lineRule="atLeast"/>
        <w:ind w:firstLine="720"/>
        <w:rPr>
          <w:rStyle w:val="None"/>
          <w:b/>
          <w:bCs/>
        </w:rPr>
      </w:pPr>
      <w:r>
        <w:t>The</w:t>
      </w:r>
      <w:r w:rsidR="00893E97" w:rsidRPr="00833659">
        <w:t xml:space="preserve"> following handsets will be required.</w:t>
      </w:r>
    </w:p>
    <w:p w:rsidR="00F60B8A" w:rsidRPr="006233EC" w:rsidRDefault="00893E97" w:rsidP="006233EC">
      <w:pPr>
        <w:numPr>
          <w:ilvl w:val="0"/>
          <w:numId w:val="74"/>
        </w:numPr>
        <w:spacing w:line="20" w:lineRule="atLeast"/>
        <w:ind w:left="1560" w:hanging="426"/>
        <w:rPr>
          <w:bCs/>
        </w:rPr>
      </w:pPr>
      <w:r w:rsidRPr="006233EC">
        <w:rPr>
          <w:bCs/>
        </w:rPr>
        <w:t xml:space="preserve">100 Standard </w:t>
      </w:r>
      <w:r w:rsidR="00E72838">
        <w:rPr>
          <w:bCs/>
        </w:rPr>
        <w:t xml:space="preserve">IP </w:t>
      </w:r>
      <w:r w:rsidRPr="006233EC">
        <w:rPr>
          <w:bCs/>
        </w:rPr>
        <w:t>handsets with</w:t>
      </w:r>
      <w:r w:rsidR="00E72838">
        <w:rPr>
          <w:bCs/>
        </w:rPr>
        <w:t xml:space="preserve"> optional</w:t>
      </w:r>
      <w:r w:rsidRPr="006233EC">
        <w:rPr>
          <w:bCs/>
        </w:rPr>
        <w:t xml:space="preserve"> </w:t>
      </w:r>
      <w:r w:rsidR="000D7FD8">
        <w:rPr>
          <w:bCs/>
        </w:rPr>
        <w:t xml:space="preserve">cordless </w:t>
      </w:r>
      <w:r w:rsidRPr="006233EC">
        <w:rPr>
          <w:bCs/>
        </w:rPr>
        <w:t>headset</w:t>
      </w:r>
    </w:p>
    <w:p w:rsidR="00F60B8A" w:rsidRPr="006233EC" w:rsidRDefault="00893E97" w:rsidP="006233EC">
      <w:pPr>
        <w:numPr>
          <w:ilvl w:val="0"/>
          <w:numId w:val="74"/>
        </w:numPr>
        <w:spacing w:line="20" w:lineRule="atLeast"/>
        <w:ind w:left="1560" w:hanging="426"/>
        <w:rPr>
          <w:bCs/>
        </w:rPr>
      </w:pPr>
      <w:r w:rsidRPr="006233EC">
        <w:rPr>
          <w:bCs/>
        </w:rPr>
        <w:t>80 Mobile/Softphone</w:t>
      </w:r>
    </w:p>
    <w:p w:rsidR="00F60B8A" w:rsidRPr="006233EC" w:rsidRDefault="00893E97" w:rsidP="006233EC">
      <w:pPr>
        <w:numPr>
          <w:ilvl w:val="0"/>
          <w:numId w:val="74"/>
        </w:numPr>
        <w:spacing w:line="20" w:lineRule="atLeast"/>
        <w:ind w:left="1560" w:hanging="426"/>
        <w:rPr>
          <w:bCs/>
        </w:rPr>
      </w:pPr>
      <w:r w:rsidRPr="006233EC">
        <w:rPr>
          <w:bCs/>
        </w:rPr>
        <w:t>10 Conference handsets</w:t>
      </w:r>
    </w:p>
    <w:p w:rsidR="00F60B8A" w:rsidRPr="006233EC" w:rsidRDefault="00893E97" w:rsidP="006233EC">
      <w:pPr>
        <w:numPr>
          <w:ilvl w:val="0"/>
          <w:numId w:val="74"/>
        </w:numPr>
        <w:spacing w:line="20" w:lineRule="atLeast"/>
        <w:ind w:left="1560" w:hanging="426"/>
        <w:rPr>
          <w:bCs/>
        </w:rPr>
      </w:pPr>
      <w:r w:rsidRPr="006233EC">
        <w:rPr>
          <w:bCs/>
        </w:rPr>
        <w:t>25 Executive handsets</w:t>
      </w:r>
      <w:r w:rsidR="000D7FD8">
        <w:rPr>
          <w:bCs/>
        </w:rPr>
        <w:t xml:space="preserve"> with optional cordless headset</w:t>
      </w:r>
    </w:p>
    <w:p w:rsidR="00E72838" w:rsidRDefault="00E72838" w:rsidP="00E72838">
      <w:pPr>
        <w:numPr>
          <w:ilvl w:val="0"/>
          <w:numId w:val="68"/>
        </w:numPr>
        <w:spacing w:line="20" w:lineRule="atLeast"/>
        <w:ind w:left="1560" w:hanging="426"/>
      </w:pPr>
      <w:r>
        <w:t xml:space="preserve">Ability to increase fleet size at agreed contract pricing </w:t>
      </w:r>
    </w:p>
    <w:p w:rsidR="003321BD" w:rsidRDefault="000D7FD8">
      <w:r>
        <w:t>Multiple submissions that cater to the above requirements are encouraged</w:t>
      </w:r>
      <w:r w:rsidR="003321BD">
        <w:br w:type="page"/>
      </w: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0D7FD8" w:rsidRDefault="000D7FD8">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893E97">
      <w:pPr>
        <w:tabs>
          <w:tab w:val="center" w:pos="4368"/>
        </w:tabs>
        <w:jc w:val="center"/>
      </w:pPr>
      <w:r w:rsidRPr="00833659">
        <w:rPr>
          <w:rStyle w:val="None"/>
          <w:b/>
          <w:bCs/>
          <w:u w:val="single"/>
        </w:rPr>
        <w:t>SECTION 7.00</w:t>
      </w:r>
    </w:p>
    <w:p w:rsidR="00F60B8A" w:rsidRPr="00833659" w:rsidRDefault="00893E97">
      <w:pPr>
        <w:tabs>
          <w:tab w:val="center" w:pos="4368"/>
        </w:tabs>
        <w:jc w:val="both"/>
      </w:pPr>
      <w:r w:rsidRPr="00833659">
        <w:tab/>
      </w:r>
    </w:p>
    <w:p w:rsidR="00F60B8A" w:rsidRPr="00833659" w:rsidRDefault="00F60B8A">
      <w:pPr>
        <w:tabs>
          <w:tab w:val="center" w:pos="4368"/>
        </w:tabs>
        <w:jc w:val="both"/>
      </w:pPr>
    </w:p>
    <w:p w:rsidR="00F60B8A" w:rsidRPr="00833659" w:rsidRDefault="00893E97">
      <w:pPr>
        <w:tabs>
          <w:tab w:val="center" w:pos="4368"/>
        </w:tabs>
        <w:jc w:val="center"/>
      </w:pPr>
      <w:r w:rsidRPr="00833659">
        <w:rPr>
          <w:rStyle w:val="None"/>
          <w:b/>
          <w:bCs/>
          <w:u w:val="single"/>
        </w:rPr>
        <w:t>TENDER DOCUMENTS</w:t>
      </w: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F60B8A" w:rsidRPr="00833659" w:rsidRDefault="00F60B8A">
      <w:pPr>
        <w:tabs>
          <w:tab w:val="left" w:pos="1450"/>
        </w:tabs>
        <w:jc w:val="both"/>
      </w:pPr>
    </w:p>
    <w:p w:rsidR="001D6A57" w:rsidRDefault="001D6A57">
      <w:pPr>
        <w:rPr>
          <w:rStyle w:val="None"/>
          <w:b/>
          <w:bCs/>
          <w:u w:val="single"/>
        </w:rPr>
      </w:pPr>
      <w:r>
        <w:rPr>
          <w:rStyle w:val="None"/>
          <w:b/>
          <w:bCs/>
          <w:u w:val="single"/>
        </w:rPr>
        <w:br w:type="page"/>
      </w:r>
    </w:p>
    <w:p w:rsidR="00F60B8A" w:rsidRPr="00833659" w:rsidRDefault="00F60B8A">
      <w:pPr>
        <w:tabs>
          <w:tab w:val="left" w:pos="1985"/>
        </w:tabs>
        <w:jc w:val="both"/>
        <w:rPr>
          <w:rStyle w:val="None"/>
          <w:b/>
          <w:bCs/>
          <w:u w:val="single"/>
        </w:rPr>
      </w:pPr>
    </w:p>
    <w:p w:rsidR="00F60B8A" w:rsidRPr="00833659" w:rsidRDefault="00893E97">
      <w:pPr>
        <w:pBdr>
          <w:top w:val="single" w:sz="4" w:space="0" w:color="000000"/>
          <w:left w:val="single" w:sz="4" w:space="0" w:color="000000"/>
          <w:bottom w:val="single" w:sz="4" w:space="0" w:color="000000"/>
          <w:right w:val="single" w:sz="4" w:space="0" w:color="000000"/>
        </w:pBdr>
        <w:shd w:val="clear" w:color="auto" w:fill="E5E5E5"/>
        <w:tabs>
          <w:tab w:val="left" w:pos="1985"/>
        </w:tabs>
        <w:jc w:val="both"/>
      </w:pPr>
      <w:r w:rsidRPr="00833659">
        <w:t>The official Tender Documents shall include all those forms, agreements, schedules and other details listed below duly signed, witnessed, completed, sealed in an envelope and lodged in the tender box prior to closing of tenders.</w:t>
      </w:r>
      <w:r w:rsidR="00EC2241">
        <w:t xml:space="preserve"> </w:t>
      </w:r>
      <w:r w:rsidRPr="00833659">
        <w:t>All tendered prices are to be inclusive of GST.</w:t>
      </w:r>
    </w:p>
    <w:p w:rsidR="00F60B8A" w:rsidRPr="00833659" w:rsidRDefault="00F60B8A">
      <w:pPr>
        <w:tabs>
          <w:tab w:val="left" w:pos="1985"/>
        </w:tabs>
        <w:jc w:val="both"/>
      </w:pPr>
    </w:p>
    <w:p w:rsidR="00F60B8A" w:rsidRPr="00833659" w:rsidRDefault="00F60B8A">
      <w:pPr>
        <w:tabs>
          <w:tab w:val="left" w:pos="1985"/>
        </w:tabs>
        <w:jc w:val="both"/>
      </w:pPr>
    </w:p>
    <w:p w:rsidR="00F60B8A" w:rsidRPr="00833659" w:rsidRDefault="00893E97">
      <w:pPr>
        <w:tabs>
          <w:tab w:val="left" w:pos="2410"/>
        </w:tabs>
        <w:jc w:val="both"/>
        <w:rPr>
          <w:rStyle w:val="None"/>
          <w:b/>
          <w:bCs/>
          <w:u w:val="single"/>
        </w:rPr>
      </w:pPr>
      <w:r w:rsidRPr="00833659">
        <w:rPr>
          <w:rStyle w:val="None"/>
          <w:b/>
          <w:bCs/>
          <w:u w:val="single"/>
        </w:rPr>
        <w:t>SECTION</w:t>
      </w:r>
      <w:r w:rsidR="00EC2241">
        <w:rPr>
          <w:rStyle w:val="None"/>
          <w:b/>
          <w:bCs/>
        </w:rPr>
        <w:t xml:space="preserve">       </w:t>
      </w:r>
      <w:r w:rsidRPr="00833659">
        <w:rPr>
          <w:rStyle w:val="None"/>
          <w:b/>
          <w:bCs/>
          <w:u w:val="single"/>
        </w:rPr>
        <w:t>LIST OF TENDER DOCUMENTS</w:t>
      </w:r>
    </w:p>
    <w:p w:rsidR="00F60B8A" w:rsidRPr="00833659" w:rsidRDefault="00F60B8A">
      <w:pPr>
        <w:tabs>
          <w:tab w:val="left" w:pos="1985"/>
        </w:tabs>
        <w:jc w:val="both"/>
      </w:pPr>
    </w:p>
    <w:p w:rsidR="00F60B8A" w:rsidRPr="00833659" w:rsidRDefault="00893E97">
      <w:pPr>
        <w:tabs>
          <w:tab w:val="left" w:pos="1985"/>
        </w:tabs>
        <w:jc w:val="both"/>
      </w:pPr>
      <w:r w:rsidRPr="00833659">
        <w:t>7.1</w:t>
      </w:r>
      <w:r w:rsidRPr="00833659">
        <w:tab/>
        <w:t>FORM OF TENDER</w:t>
      </w:r>
    </w:p>
    <w:p w:rsidR="00F60B8A" w:rsidRPr="00833659" w:rsidRDefault="00893E97">
      <w:pPr>
        <w:tabs>
          <w:tab w:val="left" w:pos="1985"/>
        </w:tabs>
        <w:jc w:val="both"/>
      </w:pPr>
      <w:r w:rsidRPr="00833659">
        <w:t>7.2</w:t>
      </w:r>
      <w:r w:rsidRPr="00833659">
        <w:tab/>
        <w:t>SCHEDULE OF INSURANCE</w:t>
      </w:r>
    </w:p>
    <w:p w:rsidR="00F60B8A" w:rsidRPr="00833659" w:rsidRDefault="00893E97">
      <w:pPr>
        <w:tabs>
          <w:tab w:val="left" w:pos="1985"/>
        </w:tabs>
        <w:jc w:val="both"/>
      </w:pPr>
      <w:r w:rsidRPr="00833659">
        <w:t>7.3</w:t>
      </w:r>
      <w:r w:rsidRPr="00833659">
        <w:tab/>
        <w:t>QUALITY ASSURANCE</w:t>
      </w:r>
    </w:p>
    <w:p w:rsidR="00F60B8A" w:rsidRPr="00833659" w:rsidRDefault="00893E97">
      <w:pPr>
        <w:tabs>
          <w:tab w:val="left" w:pos="1985"/>
        </w:tabs>
        <w:jc w:val="both"/>
        <w:rPr>
          <w:rStyle w:val="None"/>
          <w:color w:val="FF0000"/>
          <w:u w:color="FF0000"/>
        </w:rPr>
      </w:pPr>
      <w:r w:rsidRPr="00833659">
        <w:t>7.4</w:t>
      </w:r>
      <w:r w:rsidRPr="00833659">
        <w:tab/>
        <w:t>DECLARATION OF BUSINESS STATUS</w:t>
      </w:r>
      <w:r w:rsidRPr="00833659">
        <w:rPr>
          <w:rStyle w:val="None"/>
          <w:color w:val="FF0000"/>
          <w:u w:color="FF0000"/>
        </w:rPr>
        <w:tab/>
      </w:r>
    </w:p>
    <w:p w:rsidR="00F60B8A" w:rsidRPr="005961A4" w:rsidRDefault="005961A4">
      <w:pPr>
        <w:tabs>
          <w:tab w:val="left" w:pos="1985"/>
        </w:tabs>
        <w:jc w:val="both"/>
      </w:pPr>
      <w:r>
        <w:t>7.5</w:t>
      </w:r>
      <w:r w:rsidR="00893E97" w:rsidRPr="005961A4">
        <w:tab/>
        <w:t>SCHEDULE OF FINANCIAL &amp; TRADE REFEREES</w:t>
      </w:r>
    </w:p>
    <w:p w:rsidR="00F60B8A" w:rsidRPr="005961A4" w:rsidRDefault="005961A4">
      <w:pPr>
        <w:tabs>
          <w:tab w:val="left" w:pos="1985"/>
        </w:tabs>
        <w:jc w:val="both"/>
      </w:pPr>
      <w:r>
        <w:t>7.6</w:t>
      </w:r>
      <w:r w:rsidR="00893E97" w:rsidRPr="005961A4">
        <w:tab/>
        <w:t>DECLARATION OF SUPPORTING INFORMATION</w:t>
      </w:r>
    </w:p>
    <w:p w:rsidR="00F60B8A" w:rsidRPr="005961A4" w:rsidRDefault="005961A4">
      <w:pPr>
        <w:tabs>
          <w:tab w:val="left" w:pos="1985"/>
        </w:tabs>
        <w:jc w:val="both"/>
      </w:pPr>
      <w:r>
        <w:t>7.7</w:t>
      </w:r>
      <w:r w:rsidR="00893E97" w:rsidRPr="005961A4">
        <w:tab/>
        <w:t>COMPANY SEARCH</w:t>
      </w:r>
    </w:p>
    <w:p w:rsidR="00EC5C94" w:rsidRPr="005961A4" w:rsidRDefault="005961A4">
      <w:pPr>
        <w:tabs>
          <w:tab w:val="left" w:pos="1985"/>
        </w:tabs>
        <w:jc w:val="both"/>
      </w:pPr>
      <w:r>
        <w:t>7.8</w:t>
      </w:r>
      <w:r w:rsidR="00893E97" w:rsidRPr="005961A4">
        <w:tab/>
        <w:t>BANKRUPTCY CLEARANCE SEARCH</w:t>
      </w:r>
    </w:p>
    <w:p w:rsidR="00F60B8A" w:rsidRPr="005961A4" w:rsidRDefault="005961A4">
      <w:pPr>
        <w:tabs>
          <w:tab w:val="left" w:pos="1985"/>
        </w:tabs>
        <w:jc w:val="both"/>
        <w:rPr>
          <w:rStyle w:val="None"/>
          <w:color w:val="FF0000"/>
          <w:u w:color="FF0000"/>
        </w:rPr>
      </w:pPr>
      <w:r w:rsidRPr="001D6A57">
        <w:rPr>
          <w:rStyle w:val="None"/>
          <w:color w:val="auto"/>
          <w:u w:color="FF0000"/>
        </w:rPr>
        <w:t>7.9</w:t>
      </w:r>
      <w:r w:rsidR="00893E97" w:rsidRPr="001D6A57">
        <w:rPr>
          <w:rStyle w:val="None"/>
          <w:color w:val="auto"/>
          <w:u w:color="FF0000"/>
        </w:rPr>
        <w:tab/>
      </w:r>
      <w:r w:rsidR="00893E97" w:rsidRPr="005961A4">
        <w:t>COLLUSIVE TENDERING - STATUTORY DECLARATION</w:t>
      </w:r>
    </w:p>
    <w:p w:rsidR="00F60B8A" w:rsidRPr="00833659" w:rsidRDefault="00F60B8A">
      <w:pPr>
        <w:tabs>
          <w:tab w:val="left" w:pos="1985"/>
        </w:tabs>
        <w:jc w:val="both"/>
      </w:pPr>
    </w:p>
    <w:p w:rsidR="00F60B8A" w:rsidRPr="00833659" w:rsidRDefault="00F60B8A">
      <w:pPr>
        <w:tabs>
          <w:tab w:val="left" w:pos="1985"/>
        </w:tabs>
        <w:jc w:val="both"/>
      </w:pPr>
    </w:p>
    <w:p w:rsidR="00F60B8A" w:rsidRPr="00833659" w:rsidRDefault="00F60B8A">
      <w:pPr>
        <w:tabs>
          <w:tab w:val="left" w:pos="1985"/>
        </w:tabs>
        <w:jc w:val="both"/>
      </w:pPr>
    </w:p>
    <w:p w:rsidR="00F60B8A" w:rsidRPr="00833659" w:rsidRDefault="00F60B8A">
      <w:pPr>
        <w:tabs>
          <w:tab w:val="left" w:pos="1985"/>
        </w:tabs>
        <w:jc w:val="both"/>
      </w:pPr>
    </w:p>
    <w:p w:rsidR="00F60B8A" w:rsidRPr="00833659" w:rsidRDefault="00F60B8A">
      <w:pPr>
        <w:tabs>
          <w:tab w:val="left" w:pos="1985"/>
        </w:tabs>
        <w:jc w:val="both"/>
      </w:pPr>
    </w:p>
    <w:p w:rsidR="00F60B8A" w:rsidRPr="00833659" w:rsidRDefault="00F60B8A">
      <w:pPr>
        <w:tabs>
          <w:tab w:val="left" w:pos="720"/>
          <w:tab w:val="left" w:pos="1440"/>
          <w:tab w:val="left" w:pos="2160"/>
          <w:tab w:val="left" w:pos="2880"/>
          <w:tab w:val="left" w:pos="3600"/>
          <w:tab w:val="left" w:pos="4320"/>
          <w:tab w:val="left" w:pos="5040"/>
          <w:tab w:val="left" w:pos="5760"/>
          <w:tab w:val="left" w:pos="6480"/>
          <w:tab w:val="left" w:pos="7200"/>
        </w:tabs>
        <w:jc w:val="both"/>
      </w:pPr>
    </w:p>
    <w:p w:rsidR="00F60B8A" w:rsidRPr="00833659" w:rsidRDefault="00F60B8A">
      <w:pPr>
        <w:tabs>
          <w:tab w:val="left" w:pos="720"/>
          <w:tab w:val="left" w:pos="1440"/>
          <w:tab w:val="left" w:pos="2160"/>
          <w:tab w:val="left" w:pos="2880"/>
          <w:tab w:val="left" w:pos="3600"/>
          <w:tab w:val="left" w:pos="4320"/>
          <w:tab w:val="left" w:pos="5040"/>
          <w:tab w:val="left" w:pos="5760"/>
          <w:tab w:val="left" w:pos="6480"/>
          <w:tab w:val="left" w:pos="7200"/>
        </w:tabs>
        <w:jc w:val="both"/>
      </w:pPr>
    </w:p>
    <w:p w:rsidR="00F60B8A" w:rsidRPr="00833659" w:rsidRDefault="00F60B8A">
      <w:pPr>
        <w:tabs>
          <w:tab w:val="left" w:pos="720"/>
          <w:tab w:val="left" w:pos="1440"/>
          <w:tab w:val="left" w:pos="2160"/>
          <w:tab w:val="left" w:pos="2880"/>
          <w:tab w:val="left" w:pos="3600"/>
          <w:tab w:val="left" w:pos="4320"/>
          <w:tab w:val="left" w:pos="5040"/>
          <w:tab w:val="left" w:pos="5760"/>
          <w:tab w:val="left" w:pos="6480"/>
          <w:tab w:val="left" w:pos="7200"/>
        </w:tabs>
        <w:jc w:val="both"/>
      </w:pPr>
    </w:p>
    <w:p w:rsidR="00F60B8A" w:rsidRPr="004E2619" w:rsidRDefault="00893E97">
      <w:pPr>
        <w:tabs>
          <w:tab w:val="left" w:pos="720"/>
          <w:tab w:val="left" w:pos="1440"/>
          <w:tab w:val="left" w:pos="2160"/>
          <w:tab w:val="left" w:pos="2880"/>
          <w:tab w:val="left" w:pos="3600"/>
          <w:tab w:val="left" w:pos="4320"/>
          <w:tab w:val="left" w:pos="5040"/>
          <w:tab w:val="left" w:pos="5760"/>
          <w:tab w:val="left" w:pos="6480"/>
          <w:tab w:val="left" w:pos="7200"/>
        </w:tabs>
        <w:jc w:val="both"/>
      </w:pPr>
      <w:r w:rsidRPr="00833659">
        <w:rPr>
          <w:rFonts w:eastAsia="Arial Unicode MS"/>
        </w:rP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F60B8A" w:rsidRPr="00833659">
        <w:trPr>
          <w:trHeight w:val="243"/>
        </w:trPr>
        <w:tc>
          <w:tcPr>
            <w:tcW w:w="9242"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70580C" w:rsidRDefault="00893E97" w:rsidP="006233EC">
            <w:pPr>
              <w:tabs>
                <w:tab w:val="left" w:pos="1168"/>
              </w:tabs>
              <w:jc w:val="both"/>
            </w:pPr>
            <w:r w:rsidRPr="004E2619">
              <w:rPr>
                <w:rStyle w:val="None"/>
                <w:b/>
                <w:bCs/>
              </w:rPr>
              <w:t>7.1</w:t>
            </w:r>
            <w:r w:rsidR="00EC2241">
              <w:rPr>
                <w:rStyle w:val="None"/>
                <w:b/>
                <w:bCs/>
              </w:rPr>
              <w:t xml:space="preserve">       </w:t>
            </w:r>
            <w:r w:rsidRPr="0070580C">
              <w:rPr>
                <w:rStyle w:val="None"/>
                <w:b/>
                <w:bCs/>
              </w:rPr>
              <w:t>FORM OF TENDER</w:t>
            </w:r>
          </w:p>
        </w:tc>
      </w:tr>
    </w:tbl>
    <w:p w:rsidR="00F60B8A" w:rsidRPr="00833659" w:rsidRDefault="00F60B8A">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pPr>
    </w:p>
    <w:p w:rsidR="00F60B8A" w:rsidRPr="00833659" w:rsidRDefault="00893E97">
      <w:pPr>
        <w:jc w:val="both"/>
      </w:pPr>
      <w:r w:rsidRPr="00833659">
        <w:t>Chief Executive Officer</w:t>
      </w:r>
    </w:p>
    <w:p w:rsidR="00F60B8A" w:rsidRPr="00833659" w:rsidRDefault="00893E97">
      <w:pPr>
        <w:jc w:val="both"/>
      </w:pPr>
      <w:r w:rsidRPr="00833659">
        <w:t>Darwin City Council</w:t>
      </w:r>
    </w:p>
    <w:p w:rsidR="00F60B8A" w:rsidRPr="00833659" w:rsidRDefault="00893E97">
      <w:pPr>
        <w:jc w:val="both"/>
      </w:pPr>
      <w:r w:rsidRPr="00833659">
        <w:t>GPO Box 84</w:t>
      </w:r>
    </w:p>
    <w:p w:rsidR="00F60B8A" w:rsidRPr="00833659" w:rsidRDefault="00893E97">
      <w:pPr>
        <w:jc w:val="both"/>
      </w:pPr>
      <w:r w:rsidRPr="00833659">
        <w:t>DARWIN</w:t>
      </w:r>
      <w:r w:rsidR="00EC2241">
        <w:t xml:space="preserve"> </w:t>
      </w:r>
      <w:r w:rsidRPr="00833659">
        <w:t>NT</w:t>
      </w:r>
      <w:r w:rsidR="00EC2241">
        <w:t xml:space="preserve"> </w:t>
      </w:r>
      <w:r w:rsidRPr="00833659">
        <w:t>0801</w:t>
      </w:r>
    </w:p>
    <w:p w:rsidR="00F60B8A" w:rsidRPr="00833659" w:rsidRDefault="00F60B8A">
      <w:pPr>
        <w:jc w:val="both"/>
      </w:pPr>
    </w:p>
    <w:p w:rsidR="00F60B8A" w:rsidRPr="00833659" w:rsidRDefault="00893E97">
      <w:pPr>
        <w:tabs>
          <w:tab w:val="left" w:pos="3261"/>
          <w:tab w:val="right" w:leader="underscore" w:pos="9000"/>
        </w:tabs>
        <w:jc w:val="both"/>
      </w:pPr>
      <w:r w:rsidRPr="00833659">
        <w:t>I/We, the undersigned having examined and acquired an actual knowledge of this Request for Tender, do hereby offer to perform the works / services herein described under contract, at the rates proposed in the completed schedules attached and in Strict Accordance With The General And Special Conditions Of Contract And Specification, Drawings (if any) And Schedules:</w:t>
      </w:r>
    </w:p>
    <w:p w:rsidR="00F60B8A" w:rsidRPr="00833659" w:rsidRDefault="00F60B8A">
      <w:pPr>
        <w:tabs>
          <w:tab w:val="left" w:pos="3119"/>
          <w:tab w:val="right" w:leader="underscore" w:pos="9000"/>
        </w:tabs>
        <w:jc w:val="both"/>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4536"/>
        <w:gridCol w:w="2188"/>
      </w:tblGrid>
      <w:tr w:rsidR="00F60B8A" w:rsidRPr="00833659" w:rsidTr="006233EC">
        <w:trPr>
          <w:trHeight w:val="52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Name and Title</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rPr>
                <w:rStyle w:val="None"/>
              </w:rPr>
            </w:pPr>
          </w:p>
          <w:p w:rsidR="00F60B8A" w:rsidRPr="00833659" w:rsidRDefault="00F60B8A">
            <w:pPr>
              <w:tabs>
                <w:tab w:val="left" w:pos="1985"/>
              </w:tabs>
              <w:jc w:val="both"/>
            </w:pPr>
          </w:p>
        </w:tc>
      </w:tr>
      <w:tr w:rsidR="00F60B8A" w:rsidRPr="00833659">
        <w:trPr>
          <w:trHeight w:val="684"/>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rPr>
                <w:rStyle w:val="None"/>
              </w:rPr>
            </w:pPr>
            <w:r w:rsidRPr="00833659">
              <w:rPr>
                <w:rStyle w:val="None"/>
              </w:rPr>
              <w:t>On behalf of</w:t>
            </w:r>
          </w:p>
          <w:p w:rsidR="00F60B8A" w:rsidRPr="004E2619" w:rsidRDefault="00893E97">
            <w:pPr>
              <w:tabs>
                <w:tab w:val="left" w:pos="1985"/>
              </w:tabs>
            </w:pPr>
            <w:r w:rsidRPr="00833659">
              <w:rPr>
                <w:rStyle w:val="None"/>
              </w:rPr>
              <w:t>(Full name of Firm / Individual)</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5961A4" w:rsidRDefault="00F60B8A">
            <w:pPr>
              <w:tabs>
                <w:tab w:val="left" w:pos="1985"/>
              </w:tabs>
              <w:jc w:val="both"/>
              <w:rPr>
                <w:rStyle w:val="None"/>
              </w:rPr>
            </w:pPr>
          </w:p>
          <w:p w:rsidR="00F60B8A" w:rsidRPr="00833659" w:rsidRDefault="00F60B8A">
            <w:pPr>
              <w:tabs>
                <w:tab w:val="left" w:pos="1985"/>
              </w:tabs>
              <w:jc w:val="both"/>
            </w:pPr>
          </w:p>
        </w:tc>
      </w:tr>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Postal Address</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spacing w:line="360" w:lineRule="auto"/>
              <w:jc w:val="both"/>
            </w:pPr>
            <w:r w:rsidRPr="00833659">
              <w:rPr>
                <w:rStyle w:val="None"/>
              </w:rPr>
              <w:t>ABN/ BN / ACN</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599"/>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Telephone</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tabs>
                <w:tab w:val="left" w:pos="1985"/>
              </w:tabs>
              <w:spacing w:line="360" w:lineRule="auto"/>
              <w:jc w:val="both"/>
              <w:rPr>
                <w:rStyle w:val="None"/>
              </w:rPr>
            </w:pPr>
            <w:r w:rsidRPr="00833659">
              <w:rPr>
                <w:rStyle w:val="None"/>
              </w:rPr>
              <w:t>Business:</w:t>
            </w:r>
            <w:r w:rsidR="00EC2241">
              <w:rPr>
                <w:rStyle w:val="None"/>
              </w:rPr>
              <w:t xml:space="preserve">                  </w:t>
            </w:r>
            <w:r w:rsidRPr="00833659">
              <w:rPr>
                <w:rStyle w:val="None"/>
              </w:rPr>
              <w:t>After Hours:</w:t>
            </w:r>
          </w:p>
          <w:p w:rsidR="00F60B8A" w:rsidRPr="00833659" w:rsidRDefault="00893E97">
            <w:pPr>
              <w:tabs>
                <w:tab w:val="left" w:pos="1985"/>
              </w:tabs>
              <w:spacing w:line="360" w:lineRule="auto"/>
              <w:jc w:val="both"/>
            </w:pPr>
            <w:r w:rsidRPr="00833659">
              <w:rPr>
                <w:rStyle w:val="None"/>
              </w:rPr>
              <w:t>Mobile:</w:t>
            </w:r>
            <w:r w:rsidR="00EC2241">
              <w:rPr>
                <w:rStyle w:val="None"/>
              </w:rPr>
              <w:t xml:space="preserve">                    </w:t>
            </w:r>
            <w:r w:rsidRPr="00833659">
              <w:rPr>
                <w:rStyle w:val="None"/>
              </w:rPr>
              <w:t>Fax:</w:t>
            </w:r>
          </w:p>
        </w:tc>
      </w:tr>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Email</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604"/>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pPr>
            <w:r w:rsidRPr="00833659">
              <w:rPr>
                <w:rStyle w:val="None"/>
              </w:rPr>
              <w:t>Business / Trading Name</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4E2619" w:rsidRDefault="00F60B8A">
            <w:pPr>
              <w:tabs>
                <w:tab w:val="left" w:pos="1985"/>
              </w:tabs>
              <w:jc w:val="both"/>
            </w:pPr>
          </w:p>
        </w:tc>
      </w:tr>
      <w:tr w:rsidR="00F60B8A" w:rsidRPr="00833659" w:rsidTr="006233EC">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Name / s of Proprietors</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pPr>
          </w:p>
        </w:tc>
      </w:tr>
      <w:tr w:rsidR="00D51FEF" w:rsidRPr="00833659">
        <w:trPr>
          <w:trHeight w:val="72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51FEF" w:rsidRPr="00833659" w:rsidRDefault="00D51FEF" w:rsidP="00FE20EB">
            <w:pPr>
              <w:tabs>
                <w:tab w:val="left" w:pos="1985"/>
              </w:tabs>
              <w:jc w:val="both"/>
              <w:rPr>
                <w:b/>
              </w:rPr>
            </w:pPr>
          </w:p>
          <w:p w:rsidR="00D51FEF" w:rsidRPr="00833659" w:rsidRDefault="00D51FEF" w:rsidP="00FE20EB">
            <w:pPr>
              <w:tabs>
                <w:tab w:val="left" w:pos="1985"/>
              </w:tabs>
              <w:jc w:val="both"/>
              <w:rPr>
                <w:b/>
              </w:rPr>
            </w:pPr>
            <w:r w:rsidRPr="00833659">
              <w:rPr>
                <w:b/>
              </w:rPr>
              <w:t>Lump Sum (incl. GST)</w:t>
            </w:r>
          </w:p>
          <w:p w:rsidR="00D51FEF" w:rsidRPr="00833659" w:rsidRDefault="00D51FEF">
            <w:pPr>
              <w:tabs>
                <w:tab w:val="left" w:pos="1985"/>
              </w:tabs>
              <w:jc w:val="both"/>
              <w:rPr>
                <w:rStyle w:val="None"/>
              </w:rPr>
            </w:pP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FEF" w:rsidRPr="00833659" w:rsidRDefault="00D51FEF" w:rsidP="00FE20EB">
            <w:pPr>
              <w:tabs>
                <w:tab w:val="left" w:pos="1985"/>
              </w:tabs>
              <w:jc w:val="both"/>
            </w:pPr>
          </w:p>
          <w:p w:rsidR="00D51FEF" w:rsidRPr="00833659" w:rsidRDefault="00D51FEF">
            <w:pPr>
              <w:tabs>
                <w:tab w:val="left" w:pos="1985"/>
              </w:tabs>
              <w:jc w:val="both"/>
              <w:rPr>
                <w:rStyle w:val="None"/>
              </w:rPr>
            </w:pPr>
            <w:r w:rsidRPr="00833659">
              <w:t>$_____________________________</w:t>
            </w:r>
          </w:p>
        </w:tc>
      </w:tr>
      <w:tr w:rsidR="00D51FEF" w:rsidRPr="00833659">
        <w:trPr>
          <w:trHeight w:val="483"/>
        </w:trPr>
        <w:tc>
          <w:tcPr>
            <w:tcW w:w="7054"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51FEF" w:rsidRPr="00833659" w:rsidRDefault="00D51FEF">
            <w:pPr>
              <w:tabs>
                <w:tab w:val="left" w:pos="1985"/>
              </w:tabs>
              <w:jc w:val="both"/>
            </w:pPr>
            <w:r w:rsidRPr="00833659">
              <w:rPr>
                <w:rStyle w:val="None"/>
              </w:rPr>
              <w:t>If applicable, I/We confirm the receipt and inclusion the Proposal of addenda/s numbered:</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FEF" w:rsidRPr="00833659" w:rsidRDefault="00D51FEF"/>
        </w:tc>
      </w:tr>
    </w:tbl>
    <w:p w:rsidR="00F60B8A" w:rsidRPr="00833659" w:rsidRDefault="00F60B8A">
      <w:pPr>
        <w:widowControl w:val="0"/>
        <w:tabs>
          <w:tab w:val="left" w:pos="3119"/>
          <w:tab w:val="right" w:leader="underscore" w:pos="9000"/>
        </w:tabs>
        <w:jc w:val="both"/>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686"/>
        <w:gridCol w:w="796"/>
        <w:gridCol w:w="2242"/>
      </w:tblGrid>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Signature</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60B8A" w:rsidRPr="00833659" w:rsidRDefault="00F60B8A">
            <w:pPr>
              <w:tabs>
                <w:tab w:val="left" w:pos="1985"/>
              </w:tabs>
              <w:jc w:val="both"/>
            </w:pPr>
          </w:p>
        </w:tc>
        <w:tc>
          <w:tcPr>
            <w:tcW w:w="79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rsidTr="006233EC">
        <w:trPr>
          <w:trHeight w:val="445"/>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Witness Signature</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60B8A" w:rsidRPr="00833659" w:rsidRDefault="00F60B8A"/>
        </w:tc>
        <w:tc>
          <w:tcPr>
            <w:tcW w:w="79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rsidTr="006233EC">
        <w:trPr>
          <w:trHeight w:val="512"/>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Name of Witness</w:t>
            </w:r>
          </w:p>
        </w:tc>
        <w:tc>
          <w:tcPr>
            <w:tcW w:w="67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pPr>
          </w:p>
        </w:tc>
      </w:tr>
    </w:tbl>
    <w:p w:rsidR="00F60B8A" w:rsidRPr="00833659" w:rsidRDefault="00F60B8A">
      <w:pPr>
        <w:widowControl w:val="0"/>
      </w:pPr>
    </w:p>
    <w:p w:rsidR="00F60B8A" w:rsidRPr="00833659" w:rsidRDefault="00893E97">
      <w:pPr>
        <w:tabs>
          <w:tab w:val="left" w:pos="1985"/>
        </w:tabs>
      </w:pPr>
      <w:r w:rsidRPr="00833659">
        <w:t>Affix Company Seal here if applicable:</w:t>
      </w:r>
    </w:p>
    <w:p w:rsidR="00F60B8A" w:rsidRPr="00833659" w:rsidRDefault="00F60B8A">
      <w:pPr>
        <w:tabs>
          <w:tab w:val="left" w:pos="1985"/>
        </w:tabs>
      </w:pPr>
    </w:p>
    <w:p w:rsidR="00F60B8A" w:rsidRPr="00833659" w:rsidRDefault="00F60B8A">
      <w:pPr>
        <w:tabs>
          <w:tab w:val="left" w:pos="1985"/>
        </w:tabs>
      </w:pPr>
    </w:p>
    <w:p w:rsidR="00F60B8A" w:rsidRPr="00833659" w:rsidRDefault="00F60B8A">
      <w:pPr>
        <w:tabs>
          <w:tab w:val="left" w:pos="1985"/>
        </w:tabs>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724"/>
      </w:tblGrid>
      <w:tr w:rsidR="00F60B8A" w:rsidRPr="00833659">
        <w:trPr>
          <w:trHeight w:val="24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rsidP="006233EC">
            <w:pPr>
              <w:tabs>
                <w:tab w:val="left" w:pos="1168"/>
              </w:tabs>
              <w:jc w:val="both"/>
            </w:pPr>
            <w:r w:rsidRPr="00833659">
              <w:rPr>
                <w:rStyle w:val="None"/>
                <w:b/>
                <w:bCs/>
              </w:rPr>
              <w:t>7.2</w:t>
            </w:r>
            <w:r w:rsidR="00EC2241">
              <w:rPr>
                <w:rStyle w:val="None"/>
                <w:b/>
                <w:bCs/>
              </w:rPr>
              <w:t xml:space="preserve">       </w:t>
            </w:r>
            <w:r w:rsidRPr="00833659">
              <w:rPr>
                <w:rStyle w:val="None"/>
                <w:b/>
                <w:bCs/>
              </w:rPr>
              <w:t>SCHEDULE OF INSURANCE</w:t>
            </w:r>
          </w:p>
        </w:tc>
      </w:tr>
      <w:tr w:rsidR="00F60B8A" w:rsidRPr="00833659">
        <w:trPr>
          <w:trHeight w:val="24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spacing w:before="120"/>
              <w:jc w:val="both"/>
            </w:pPr>
            <w:r w:rsidRPr="00833659">
              <w:rPr>
                <w:rStyle w:val="None"/>
                <w:b/>
                <w:bCs/>
              </w:rPr>
              <w:t>7.2.1</w:t>
            </w:r>
            <w:r w:rsidR="00EC2241">
              <w:rPr>
                <w:rStyle w:val="None"/>
              </w:rPr>
              <w:t xml:space="preserve"> </w:t>
            </w:r>
            <w:r w:rsidRPr="00833659">
              <w:rPr>
                <w:rStyle w:val="None"/>
                <w:b/>
                <w:bCs/>
              </w:rPr>
              <w:t>Workers Compensation</w:t>
            </w:r>
          </w:p>
        </w:tc>
      </w:tr>
      <w:tr w:rsidR="00F60B8A" w:rsidRPr="00833659">
        <w:trPr>
          <w:trHeight w:val="1556"/>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rPr>
                <w:rStyle w:val="None"/>
              </w:rPr>
            </w:pPr>
            <w:r w:rsidRPr="00833659">
              <w:rPr>
                <w:rStyle w:val="None"/>
              </w:rPr>
              <w:t>For Contractors employing workers:</w:t>
            </w:r>
          </w:p>
          <w:p w:rsidR="00F60B8A" w:rsidRPr="00833659" w:rsidRDefault="00893E97">
            <w:pPr>
              <w:tabs>
                <w:tab w:val="left" w:pos="1985"/>
              </w:tabs>
              <w:spacing w:before="120" w:line="360" w:lineRule="auto"/>
              <w:rPr>
                <w:rStyle w:val="None"/>
              </w:rPr>
            </w:pPr>
            <w:r w:rsidRPr="00833659">
              <w:rPr>
                <w:rStyle w:val="None"/>
              </w:rPr>
              <w:t>Policy number</w:t>
            </w:r>
          </w:p>
          <w:p w:rsidR="00F60B8A" w:rsidRPr="00833659" w:rsidRDefault="00893E97">
            <w:pPr>
              <w:tabs>
                <w:tab w:val="left" w:pos="1985"/>
              </w:tabs>
              <w:spacing w:line="360" w:lineRule="auto"/>
              <w:rPr>
                <w:rStyle w:val="None"/>
              </w:rPr>
            </w:pPr>
            <w:r w:rsidRPr="00833659">
              <w:rPr>
                <w:rStyle w:val="None"/>
              </w:rPr>
              <w:t>Name of Insurer</w:t>
            </w:r>
          </w:p>
          <w:p w:rsidR="00F60B8A" w:rsidRPr="00833659" w:rsidRDefault="00893E97">
            <w:pPr>
              <w:tabs>
                <w:tab w:val="left" w:pos="1985"/>
              </w:tabs>
              <w:spacing w:line="360" w:lineRule="auto"/>
            </w:pPr>
            <w:r w:rsidRPr="00833659">
              <w:rPr>
                <w:rStyle w:val="None"/>
              </w:rPr>
              <w:t>Date of Expiry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120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pPr>
            <w:r w:rsidRPr="00833659">
              <w:rPr>
                <w:rStyle w:val="None"/>
              </w:rPr>
              <w:t>For Contractors not employing workers (as defined in “Work Health Act” (1986) as amended)</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tabs>
                <w:tab w:val="left" w:pos="1985"/>
              </w:tabs>
              <w:jc w:val="both"/>
            </w:pPr>
            <w:r w:rsidRPr="00833659">
              <w:rPr>
                <w:rStyle w:val="None"/>
              </w:rPr>
              <w:t>I / We certify that I / we are not employing nor intending to employ workers on the Contract during the currency of the Contract.</w:t>
            </w:r>
          </w:p>
        </w:tc>
      </w:tr>
      <w:tr w:rsidR="00F60B8A" w:rsidRPr="00833659">
        <w:trPr>
          <w:trHeight w:val="24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spacing w:before="120"/>
              <w:jc w:val="both"/>
            </w:pPr>
            <w:r w:rsidRPr="00833659">
              <w:rPr>
                <w:rStyle w:val="None"/>
                <w:b/>
                <w:bCs/>
              </w:rPr>
              <w:t>7.2.2</w:t>
            </w:r>
            <w:r w:rsidR="00EC2241">
              <w:rPr>
                <w:rStyle w:val="None"/>
              </w:rPr>
              <w:t xml:space="preserve"> </w:t>
            </w:r>
            <w:r w:rsidRPr="00833659">
              <w:rPr>
                <w:rStyle w:val="None"/>
                <w:b/>
                <w:bCs/>
              </w:rPr>
              <w:t>Public Liability</w:t>
            </w:r>
          </w:p>
        </w:tc>
      </w:tr>
      <w:tr w:rsidR="00F60B8A" w:rsidRPr="00833659">
        <w:trPr>
          <w:trHeight w:val="956"/>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spacing w:line="360" w:lineRule="auto"/>
              <w:rPr>
                <w:rStyle w:val="None"/>
              </w:rPr>
            </w:pPr>
            <w:r w:rsidRPr="00833659">
              <w:rPr>
                <w:rStyle w:val="None"/>
              </w:rPr>
              <w:t>Name of Insurer</w:t>
            </w:r>
          </w:p>
          <w:p w:rsidR="00F60B8A" w:rsidRPr="00833659" w:rsidRDefault="00893E97">
            <w:pPr>
              <w:tabs>
                <w:tab w:val="left" w:pos="1985"/>
              </w:tabs>
              <w:spacing w:line="360" w:lineRule="auto"/>
              <w:rPr>
                <w:rStyle w:val="None"/>
              </w:rPr>
            </w:pPr>
            <w:r w:rsidRPr="00833659">
              <w:rPr>
                <w:rStyle w:val="None"/>
              </w:rPr>
              <w:t>Policy Number</w:t>
            </w:r>
          </w:p>
          <w:p w:rsidR="00F60B8A" w:rsidRPr="00833659" w:rsidRDefault="00893E97">
            <w:pPr>
              <w:tabs>
                <w:tab w:val="left" w:pos="1985"/>
              </w:tabs>
              <w:spacing w:line="360" w:lineRule="auto"/>
            </w:pPr>
            <w:r w:rsidRPr="00833659">
              <w:rPr>
                <w:rStyle w:val="None"/>
              </w:rPr>
              <w:t>Date of Expiry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24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spacing w:before="120"/>
              <w:jc w:val="both"/>
            </w:pPr>
            <w:r w:rsidRPr="00833659">
              <w:rPr>
                <w:rStyle w:val="None"/>
                <w:b/>
                <w:bCs/>
              </w:rPr>
              <w:t>7.2.3</w:t>
            </w:r>
            <w:r w:rsidR="00EC2241">
              <w:rPr>
                <w:rStyle w:val="None"/>
                <w:b/>
                <w:bCs/>
              </w:rPr>
              <w:t xml:space="preserve"> </w:t>
            </w:r>
            <w:r w:rsidRPr="00833659">
              <w:rPr>
                <w:rStyle w:val="None"/>
                <w:b/>
                <w:bCs/>
              </w:rPr>
              <w:t>Professional Liability</w:t>
            </w:r>
          </w:p>
        </w:tc>
      </w:tr>
      <w:tr w:rsidR="00F60B8A" w:rsidRPr="00833659">
        <w:trPr>
          <w:trHeight w:val="956"/>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spacing w:line="360" w:lineRule="auto"/>
              <w:rPr>
                <w:rStyle w:val="None"/>
              </w:rPr>
            </w:pPr>
            <w:r w:rsidRPr="00833659">
              <w:rPr>
                <w:rStyle w:val="None"/>
              </w:rPr>
              <w:t>Name of Insurer</w:t>
            </w:r>
          </w:p>
          <w:p w:rsidR="00F60B8A" w:rsidRPr="00833659" w:rsidRDefault="00893E97">
            <w:pPr>
              <w:tabs>
                <w:tab w:val="left" w:pos="1985"/>
              </w:tabs>
              <w:spacing w:line="360" w:lineRule="auto"/>
              <w:rPr>
                <w:rStyle w:val="None"/>
              </w:rPr>
            </w:pPr>
            <w:r w:rsidRPr="00833659">
              <w:rPr>
                <w:rStyle w:val="None"/>
              </w:rPr>
              <w:t>Policy Number</w:t>
            </w:r>
          </w:p>
          <w:p w:rsidR="00F60B8A" w:rsidRPr="00833659" w:rsidRDefault="00893E97">
            <w:pPr>
              <w:tabs>
                <w:tab w:val="left" w:pos="1985"/>
              </w:tabs>
              <w:spacing w:line="360" w:lineRule="auto"/>
            </w:pPr>
            <w:r w:rsidRPr="00833659">
              <w:rPr>
                <w:rStyle w:val="None"/>
              </w:rPr>
              <w:t>Date of Expiry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bl>
    <w:p w:rsidR="00F60B8A" w:rsidRPr="00833659" w:rsidRDefault="00F60B8A">
      <w:pPr>
        <w:widowControl w:val="0"/>
        <w:tabs>
          <w:tab w:val="left" w:pos="1985"/>
        </w:tabs>
      </w:pPr>
    </w:p>
    <w:p w:rsidR="001D6A57" w:rsidRDefault="001D6A57">
      <w:r>
        <w:br w:type="page"/>
      </w:r>
    </w:p>
    <w:p w:rsidR="00F60B8A" w:rsidRPr="00833659" w:rsidRDefault="00F60B8A">
      <w:pPr>
        <w:tabs>
          <w:tab w:val="right" w:leader="underscore" w:pos="9000"/>
        </w:tabs>
        <w:jc w:val="both"/>
      </w:pPr>
    </w:p>
    <w:p w:rsidR="00F60B8A" w:rsidRPr="00833659" w:rsidRDefault="00893E97" w:rsidP="006233EC">
      <w:pPr>
        <w:pBdr>
          <w:top w:val="single" w:sz="4" w:space="0" w:color="000000"/>
          <w:left w:val="single" w:sz="4" w:space="0" w:color="000000"/>
          <w:bottom w:val="single" w:sz="4" w:space="0" w:color="000000"/>
          <w:right w:val="single" w:sz="4" w:space="0" w:color="000000"/>
        </w:pBdr>
        <w:shd w:val="clear" w:color="auto" w:fill="E5E5E5"/>
        <w:tabs>
          <w:tab w:val="left" w:pos="1134"/>
        </w:tabs>
        <w:jc w:val="both"/>
        <w:rPr>
          <w:rStyle w:val="None"/>
          <w:b/>
          <w:bCs/>
        </w:rPr>
      </w:pPr>
      <w:r w:rsidRPr="00833659">
        <w:rPr>
          <w:rStyle w:val="None"/>
          <w:b/>
          <w:bCs/>
        </w:rPr>
        <w:t>7.3</w:t>
      </w:r>
      <w:r w:rsidRPr="00833659">
        <w:rPr>
          <w:rStyle w:val="None"/>
          <w:b/>
          <w:bCs/>
        </w:rPr>
        <w:tab/>
        <w:t>QUALITY ASSURANCE</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724"/>
      </w:tblGrid>
      <w:tr w:rsidR="00F60B8A" w:rsidRPr="00833659">
        <w:trPr>
          <w:trHeight w:val="2070"/>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rPr>
                <w:rStyle w:val="None"/>
              </w:rPr>
            </w:pPr>
            <w:r w:rsidRPr="00833659">
              <w:rPr>
                <w:rStyle w:val="None"/>
              </w:rPr>
              <w:t>Has Quality Accreditation been attained?</w:t>
            </w:r>
          </w:p>
          <w:p w:rsidR="00F60B8A" w:rsidRPr="00833659" w:rsidRDefault="00893E97">
            <w:pPr>
              <w:tabs>
                <w:tab w:val="left" w:pos="1985"/>
              </w:tabs>
              <w:spacing w:before="120" w:after="120"/>
              <w:rPr>
                <w:rStyle w:val="None"/>
              </w:rPr>
            </w:pPr>
            <w:r w:rsidRPr="00833659">
              <w:rPr>
                <w:rStyle w:val="None"/>
              </w:rPr>
              <w:t>Category</w:t>
            </w:r>
          </w:p>
          <w:p w:rsidR="00F60B8A" w:rsidRPr="00833659" w:rsidRDefault="00893E97">
            <w:pPr>
              <w:tabs>
                <w:tab w:val="left" w:pos="1985"/>
              </w:tabs>
              <w:spacing w:before="120" w:after="120"/>
              <w:rPr>
                <w:rStyle w:val="None"/>
              </w:rPr>
            </w:pPr>
            <w:r w:rsidRPr="00833659">
              <w:rPr>
                <w:rStyle w:val="None"/>
              </w:rPr>
              <w:t>Sub Category</w:t>
            </w:r>
          </w:p>
          <w:p w:rsidR="00F60B8A" w:rsidRPr="00833659" w:rsidRDefault="00893E97">
            <w:pPr>
              <w:tabs>
                <w:tab w:val="left" w:pos="1985"/>
              </w:tabs>
              <w:spacing w:before="120" w:after="120"/>
            </w:pPr>
            <w:r w:rsidRPr="00833659">
              <w:rPr>
                <w:rStyle w:val="None"/>
              </w:rPr>
              <w:t>Rating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spacing w:before="120" w:after="120"/>
              <w:jc w:val="both"/>
              <w:rPr>
                <w:rStyle w:val="None"/>
              </w:rPr>
            </w:pPr>
          </w:p>
          <w:p w:rsidR="00F60B8A" w:rsidRPr="00833659" w:rsidRDefault="00F60B8A">
            <w:pPr>
              <w:tabs>
                <w:tab w:val="left" w:pos="1985"/>
              </w:tabs>
              <w:spacing w:before="120" w:after="120"/>
              <w:jc w:val="both"/>
            </w:pPr>
          </w:p>
        </w:tc>
      </w:tr>
      <w:tr w:rsidR="00F60B8A" w:rsidRPr="00833659">
        <w:trPr>
          <w:trHeight w:val="216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rPr>
                <w:rStyle w:val="None"/>
              </w:rPr>
            </w:pPr>
            <w:r w:rsidRPr="00833659">
              <w:rPr>
                <w:rStyle w:val="None"/>
              </w:rPr>
              <w:t>If No, has Quality Accreditation been sought?</w:t>
            </w:r>
          </w:p>
          <w:p w:rsidR="00F60B8A" w:rsidRPr="00833659" w:rsidRDefault="00893E97">
            <w:pPr>
              <w:tabs>
                <w:tab w:val="left" w:pos="1985"/>
              </w:tabs>
              <w:spacing w:before="120"/>
              <w:jc w:val="both"/>
              <w:rPr>
                <w:rStyle w:val="None"/>
              </w:rPr>
            </w:pPr>
            <w:r w:rsidRPr="00833659">
              <w:rPr>
                <w:rStyle w:val="None"/>
              </w:rPr>
              <w:t>If Yes, to what</w:t>
            </w:r>
          </w:p>
          <w:p w:rsidR="00F60B8A" w:rsidRPr="00833659" w:rsidRDefault="00893E97">
            <w:pPr>
              <w:tabs>
                <w:tab w:val="left" w:pos="1985"/>
              </w:tabs>
              <w:spacing w:before="120"/>
              <w:jc w:val="both"/>
              <w:rPr>
                <w:rStyle w:val="None"/>
              </w:rPr>
            </w:pPr>
            <w:r w:rsidRPr="00833659">
              <w:rPr>
                <w:rStyle w:val="None"/>
              </w:rPr>
              <w:t>Category</w:t>
            </w:r>
          </w:p>
          <w:p w:rsidR="00F60B8A" w:rsidRPr="00833659" w:rsidRDefault="00893E97">
            <w:pPr>
              <w:tabs>
                <w:tab w:val="left" w:pos="1985"/>
              </w:tabs>
              <w:spacing w:before="120"/>
              <w:jc w:val="both"/>
              <w:rPr>
                <w:rStyle w:val="None"/>
              </w:rPr>
            </w:pPr>
            <w:r w:rsidRPr="00833659">
              <w:rPr>
                <w:rStyle w:val="None"/>
              </w:rPr>
              <w:t>Sub Category</w:t>
            </w:r>
          </w:p>
          <w:p w:rsidR="00F60B8A" w:rsidRPr="00833659" w:rsidRDefault="00893E97">
            <w:pPr>
              <w:tabs>
                <w:tab w:val="left" w:pos="1985"/>
              </w:tabs>
              <w:spacing w:before="120"/>
              <w:jc w:val="both"/>
            </w:pPr>
            <w:r w:rsidRPr="00833659">
              <w:rPr>
                <w:rStyle w:val="None"/>
              </w:rPr>
              <w:t>Rating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rPr>
                <w:rStyle w:val="None"/>
              </w:rPr>
            </w:pPr>
          </w:p>
          <w:p w:rsidR="00F60B8A" w:rsidRPr="00833659" w:rsidRDefault="00F60B8A">
            <w:pPr>
              <w:tabs>
                <w:tab w:val="left" w:pos="1985"/>
              </w:tabs>
              <w:jc w:val="both"/>
              <w:rPr>
                <w:rStyle w:val="None"/>
              </w:rPr>
            </w:pPr>
          </w:p>
          <w:p w:rsidR="00F60B8A" w:rsidRPr="00833659" w:rsidRDefault="00F60B8A">
            <w:pPr>
              <w:tabs>
                <w:tab w:val="left" w:pos="1985"/>
              </w:tabs>
              <w:jc w:val="both"/>
              <w:rPr>
                <w:rStyle w:val="None"/>
              </w:rPr>
            </w:pPr>
          </w:p>
          <w:p w:rsidR="00F60B8A" w:rsidRPr="00833659" w:rsidRDefault="00F60B8A">
            <w:pPr>
              <w:tabs>
                <w:tab w:val="left" w:pos="1985"/>
              </w:tabs>
              <w:jc w:val="both"/>
              <w:rPr>
                <w:rStyle w:val="None"/>
              </w:rPr>
            </w:pPr>
          </w:p>
          <w:p w:rsidR="00F60B8A" w:rsidRPr="00833659" w:rsidRDefault="00F60B8A">
            <w:pPr>
              <w:tabs>
                <w:tab w:val="left" w:pos="1985"/>
              </w:tabs>
              <w:jc w:val="both"/>
              <w:rPr>
                <w:rStyle w:val="None"/>
              </w:rPr>
            </w:pPr>
          </w:p>
          <w:p w:rsidR="00F60B8A" w:rsidRPr="00833659" w:rsidRDefault="00F60B8A">
            <w:pPr>
              <w:tabs>
                <w:tab w:val="left" w:pos="1985"/>
              </w:tabs>
              <w:jc w:val="both"/>
            </w:pPr>
          </w:p>
        </w:tc>
      </w:tr>
    </w:tbl>
    <w:p w:rsidR="00F60B8A" w:rsidRPr="00833659" w:rsidRDefault="00F60B8A">
      <w:pPr>
        <w:widowControl w:val="0"/>
        <w:shd w:val="clear" w:color="auto" w:fill="E5E5E5"/>
        <w:tabs>
          <w:tab w:val="left" w:pos="1418"/>
        </w:tabs>
        <w:jc w:val="both"/>
        <w:rPr>
          <w:rStyle w:val="None"/>
          <w:b/>
          <w:bCs/>
        </w:rPr>
      </w:pPr>
    </w:p>
    <w:p w:rsidR="00F60B8A" w:rsidRPr="00833659" w:rsidRDefault="00F60B8A"/>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686"/>
        <w:gridCol w:w="796"/>
        <w:gridCol w:w="2242"/>
      </w:tblGrid>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Signature</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60B8A" w:rsidRPr="00833659" w:rsidRDefault="00F60B8A"/>
        </w:tc>
        <w:tc>
          <w:tcPr>
            <w:tcW w:w="79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Company Name</w:t>
            </w:r>
          </w:p>
        </w:tc>
        <w:tc>
          <w:tcPr>
            <w:tcW w:w="67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pPr>
          </w:p>
        </w:tc>
      </w:tr>
    </w:tbl>
    <w:p w:rsidR="00F60B8A" w:rsidRPr="00833659" w:rsidRDefault="00F60B8A">
      <w:pPr>
        <w:widowControl w:val="0"/>
      </w:pPr>
    </w:p>
    <w:p w:rsidR="00F60B8A" w:rsidRDefault="00893E97">
      <w:pPr>
        <w:tabs>
          <w:tab w:val="left" w:pos="5954"/>
        </w:tabs>
        <w:jc w:val="both"/>
        <w:rPr>
          <w:rFonts w:eastAsia="Arial Unicode MS"/>
        </w:rPr>
      </w:pPr>
      <w:r w:rsidRPr="00833659">
        <w:rPr>
          <w:rFonts w:eastAsia="Arial Unicode MS"/>
        </w:rPr>
        <w:br w:type="page"/>
      </w:r>
    </w:p>
    <w:p w:rsidR="00287AEE" w:rsidRPr="004E2619" w:rsidRDefault="00287AEE">
      <w:pPr>
        <w:tabs>
          <w:tab w:val="left" w:pos="5954"/>
        </w:tabs>
        <w:jc w:val="both"/>
      </w:pPr>
    </w:p>
    <w:p w:rsidR="00F60B8A" w:rsidRPr="0070580C" w:rsidRDefault="00893E97" w:rsidP="006233EC">
      <w:pPr>
        <w:pBdr>
          <w:top w:val="single" w:sz="4" w:space="0" w:color="000000"/>
          <w:left w:val="single" w:sz="4" w:space="0" w:color="000000"/>
          <w:bottom w:val="single" w:sz="4" w:space="0" w:color="000000"/>
          <w:right w:val="single" w:sz="4" w:space="0" w:color="000000"/>
        </w:pBdr>
        <w:shd w:val="clear" w:color="auto" w:fill="E5E5E5"/>
        <w:tabs>
          <w:tab w:val="left" w:pos="1134"/>
        </w:tabs>
        <w:jc w:val="both"/>
        <w:rPr>
          <w:rStyle w:val="None"/>
          <w:b/>
          <w:bCs/>
        </w:rPr>
      </w:pPr>
      <w:r w:rsidRPr="004E2619">
        <w:rPr>
          <w:rStyle w:val="None"/>
          <w:b/>
          <w:bCs/>
        </w:rPr>
        <w:t>7.4</w:t>
      </w:r>
      <w:r w:rsidRPr="004E2619">
        <w:rPr>
          <w:rStyle w:val="None"/>
          <w:b/>
          <w:bCs/>
        </w:rPr>
        <w:tab/>
        <w:t>DECLARATION OF BUSINESS STATUS</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5306"/>
      </w:tblGrid>
      <w:tr w:rsidR="00F60B8A" w:rsidRPr="00833659">
        <w:trPr>
          <w:trHeight w:val="1610"/>
        </w:trPr>
        <w:tc>
          <w:tcPr>
            <w:tcW w:w="393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5961A4" w:rsidRDefault="00F60B8A">
            <w:pPr>
              <w:tabs>
                <w:tab w:val="left" w:pos="1985"/>
              </w:tabs>
              <w:rPr>
                <w:rStyle w:val="None"/>
                <w:b/>
                <w:bCs/>
              </w:rPr>
            </w:pPr>
          </w:p>
          <w:p w:rsidR="00F60B8A" w:rsidRPr="00833659" w:rsidRDefault="00893E97">
            <w:pPr>
              <w:tabs>
                <w:tab w:val="left" w:pos="1985"/>
              </w:tabs>
              <w:rPr>
                <w:rStyle w:val="None"/>
              </w:rPr>
            </w:pPr>
            <w:r w:rsidRPr="00833659">
              <w:rPr>
                <w:rStyle w:val="None"/>
              </w:rPr>
              <w:t>SOLE TRADER</w:t>
            </w:r>
          </w:p>
          <w:p w:rsidR="00F60B8A" w:rsidRPr="00833659" w:rsidRDefault="00F60B8A">
            <w:pPr>
              <w:tabs>
                <w:tab w:val="left" w:pos="1985"/>
              </w:tabs>
              <w:rPr>
                <w:rStyle w:val="None"/>
                <w:b/>
                <w:bCs/>
              </w:rPr>
            </w:pPr>
          </w:p>
          <w:p w:rsidR="00F60B8A" w:rsidRPr="00833659" w:rsidRDefault="00893E97">
            <w:pPr>
              <w:tabs>
                <w:tab w:val="left" w:pos="1985"/>
              </w:tabs>
              <w:rPr>
                <w:rStyle w:val="None"/>
                <w:color w:val="FF0000"/>
                <w:u w:color="FF0000"/>
              </w:rPr>
            </w:pPr>
            <w:r w:rsidRPr="00833659">
              <w:rPr>
                <w:rStyle w:val="None"/>
              </w:rPr>
              <w:t xml:space="preserve">Full name and address of proprietor </w:t>
            </w:r>
          </w:p>
          <w:p w:rsidR="00F60B8A" w:rsidRPr="00833659" w:rsidRDefault="00F60B8A">
            <w:pPr>
              <w:tabs>
                <w:tab w:val="left" w:pos="1985"/>
              </w:tabs>
              <w:rPr>
                <w:rStyle w:val="None"/>
              </w:rPr>
            </w:pPr>
          </w:p>
          <w:p w:rsidR="00F60B8A" w:rsidRPr="00833659" w:rsidRDefault="00893E97">
            <w:pPr>
              <w:tabs>
                <w:tab w:val="left" w:pos="1985"/>
              </w:tabs>
            </w:pPr>
            <w:r w:rsidRPr="00833659">
              <w:rPr>
                <w:rStyle w:val="None"/>
              </w:rPr>
              <w:t>RBN / ABN</w:t>
            </w:r>
          </w:p>
        </w:tc>
        <w:tc>
          <w:tcPr>
            <w:tcW w:w="5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rPr>
                <w:rStyle w:val="None"/>
              </w:rPr>
            </w:pPr>
          </w:p>
          <w:p w:rsidR="00F60B8A" w:rsidRPr="00833659" w:rsidRDefault="00F60B8A">
            <w:pPr>
              <w:tabs>
                <w:tab w:val="left" w:pos="1985"/>
              </w:tabs>
              <w:jc w:val="both"/>
            </w:pPr>
          </w:p>
        </w:tc>
      </w:tr>
      <w:tr w:rsidR="00F60B8A" w:rsidRPr="00833659">
        <w:trPr>
          <w:trHeight w:val="1683"/>
        </w:trPr>
        <w:tc>
          <w:tcPr>
            <w:tcW w:w="393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F60B8A">
            <w:pPr>
              <w:tabs>
                <w:tab w:val="left" w:pos="1985"/>
              </w:tabs>
              <w:jc w:val="both"/>
              <w:rPr>
                <w:rStyle w:val="None"/>
                <w:b/>
                <w:bCs/>
              </w:rPr>
            </w:pPr>
          </w:p>
          <w:p w:rsidR="00F60B8A" w:rsidRPr="00833659" w:rsidRDefault="00893E97">
            <w:pPr>
              <w:tabs>
                <w:tab w:val="left" w:pos="1985"/>
              </w:tabs>
              <w:jc w:val="both"/>
              <w:rPr>
                <w:rStyle w:val="None"/>
              </w:rPr>
            </w:pPr>
            <w:r w:rsidRPr="00833659">
              <w:rPr>
                <w:rStyle w:val="None"/>
              </w:rPr>
              <w:t>PARTNERSHIP</w:t>
            </w:r>
          </w:p>
          <w:p w:rsidR="00F60B8A" w:rsidRPr="00833659" w:rsidRDefault="00F60B8A">
            <w:pPr>
              <w:tabs>
                <w:tab w:val="left" w:pos="1985"/>
              </w:tabs>
              <w:rPr>
                <w:rStyle w:val="None"/>
                <w:b/>
                <w:bCs/>
              </w:rPr>
            </w:pPr>
          </w:p>
          <w:p w:rsidR="00F60B8A" w:rsidRPr="00833659" w:rsidRDefault="00893E97">
            <w:pPr>
              <w:tabs>
                <w:tab w:val="left" w:pos="1985"/>
              </w:tabs>
              <w:rPr>
                <w:rStyle w:val="None"/>
                <w:color w:val="FF0000"/>
                <w:u w:color="FF0000"/>
              </w:rPr>
            </w:pPr>
            <w:r w:rsidRPr="00833659">
              <w:rPr>
                <w:rStyle w:val="None"/>
              </w:rPr>
              <w:t xml:space="preserve">Full name and address of proprietor </w:t>
            </w:r>
          </w:p>
          <w:p w:rsidR="00F60B8A" w:rsidRPr="00833659" w:rsidRDefault="00F60B8A">
            <w:pPr>
              <w:tabs>
                <w:tab w:val="left" w:pos="1985"/>
              </w:tabs>
              <w:rPr>
                <w:rStyle w:val="None"/>
              </w:rPr>
            </w:pPr>
          </w:p>
          <w:p w:rsidR="00F60B8A" w:rsidRPr="00833659" w:rsidRDefault="00893E97">
            <w:pPr>
              <w:tabs>
                <w:tab w:val="left" w:pos="1985"/>
              </w:tabs>
            </w:pPr>
            <w:r w:rsidRPr="00833659">
              <w:rPr>
                <w:rStyle w:val="None"/>
              </w:rPr>
              <w:t>RBN / ABN</w:t>
            </w:r>
          </w:p>
        </w:tc>
        <w:tc>
          <w:tcPr>
            <w:tcW w:w="5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604"/>
        </w:trPr>
        <w:tc>
          <w:tcPr>
            <w:tcW w:w="393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pPr>
            <w:r w:rsidRPr="00833659">
              <w:rPr>
                <w:rStyle w:val="None"/>
              </w:rPr>
              <w:t>Name of Holding or Subsidiary Companies (if applicable)</w:t>
            </w:r>
          </w:p>
        </w:tc>
        <w:tc>
          <w:tcPr>
            <w:tcW w:w="5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rPr>
                <w:rStyle w:val="None"/>
              </w:rPr>
            </w:pPr>
          </w:p>
          <w:p w:rsidR="00F60B8A" w:rsidRPr="004E2619" w:rsidRDefault="00F60B8A">
            <w:pPr>
              <w:tabs>
                <w:tab w:val="left" w:pos="1985"/>
              </w:tabs>
              <w:jc w:val="both"/>
            </w:pPr>
          </w:p>
        </w:tc>
      </w:tr>
      <w:tr w:rsidR="00F60B8A" w:rsidRPr="00833659">
        <w:trPr>
          <w:trHeight w:val="96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tabs>
                <w:tab w:val="left" w:pos="1985"/>
              </w:tabs>
              <w:spacing w:before="120"/>
              <w:jc w:val="both"/>
            </w:pPr>
            <w:r w:rsidRPr="00833659">
              <w:rPr>
                <w:rStyle w:val="None"/>
              </w:rPr>
              <w:t>I certify on behalf of the Tenderer that to the best of my knowledge none of the Proprietors, Directors, Managers or their spouses is or has ever been bankrupt or a Director, Manager or Secretary of a Company that is being or has been wound up (whether voluntary or otherwise).</w:t>
            </w:r>
          </w:p>
        </w:tc>
      </w:tr>
      <w:tr w:rsidR="00F60B8A" w:rsidRPr="00833659">
        <w:trPr>
          <w:trHeight w:val="168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tabs>
                <w:tab w:val="left" w:pos="1418"/>
              </w:tabs>
              <w:rPr>
                <w:rStyle w:val="None"/>
              </w:rPr>
            </w:pPr>
            <w:r w:rsidRPr="00833659">
              <w:rPr>
                <w:rStyle w:val="None"/>
              </w:rPr>
              <w:t>As sole trader / Partnership, I / We certify that the business is not trading under:</w:t>
            </w:r>
          </w:p>
          <w:p w:rsidR="00F60B8A" w:rsidRPr="00833659" w:rsidRDefault="00893E97">
            <w:pPr>
              <w:tabs>
                <w:tab w:val="left" w:pos="1418"/>
              </w:tabs>
              <w:rPr>
                <w:rStyle w:val="None"/>
              </w:rPr>
            </w:pPr>
            <w:r w:rsidRPr="00833659">
              <w:rPr>
                <w:rStyle w:val="None"/>
              </w:rPr>
              <w:t>- an arrangement and/or reconstruction</w:t>
            </w:r>
          </w:p>
          <w:p w:rsidR="00F60B8A" w:rsidRPr="00833659" w:rsidRDefault="00EC2241">
            <w:pPr>
              <w:tabs>
                <w:tab w:val="left" w:pos="1418"/>
              </w:tabs>
              <w:rPr>
                <w:rStyle w:val="None"/>
              </w:rPr>
            </w:pPr>
            <w:r>
              <w:rPr>
                <w:rStyle w:val="None"/>
              </w:rPr>
              <w:t xml:space="preserve"> </w:t>
            </w:r>
            <w:r w:rsidR="00893E97" w:rsidRPr="00833659">
              <w:rPr>
                <w:rStyle w:val="None"/>
              </w:rPr>
              <w:t>(</w:t>
            </w:r>
            <w:proofErr w:type="spellStart"/>
            <w:r w:rsidR="00893E97" w:rsidRPr="00833659">
              <w:rPr>
                <w:rStyle w:val="None"/>
              </w:rPr>
              <w:t>ie</w:t>
            </w:r>
            <w:proofErr w:type="spellEnd"/>
            <w:r w:rsidR="00893E97" w:rsidRPr="00833659">
              <w:rPr>
                <w:rStyle w:val="None"/>
              </w:rPr>
              <w:t>. restructuring a public company)</w:t>
            </w:r>
          </w:p>
          <w:p w:rsidR="00F60B8A" w:rsidRPr="00833659" w:rsidRDefault="00893E97">
            <w:pPr>
              <w:tabs>
                <w:tab w:val="left" w:pos="1418"/>
              </w:tabs>
              <w:rPr>
                <w:rStyle w:val="None"/>
              </w:rPr>
            </w:pPr>
            <w:r w:rsidRPr="00833659">
              <w:rPr>
                <w:rStyle w:val="None"/>
              </w:rPr>
              <w:t>- receiver and management</w:t>
            </w:r>
          </w:p>
          <w:p w:rsidR="00F60B8A" w:rsidRPr="00833659" w:rsidRDefault="00893E97">
            <w:pPr>
              <w:tabs>
                <w:tab w:val="left" w:pos="1418"/>
              </w:tabs>
              <w:rPr>
                <w:rStyle w:val="None"/>
              </w:rPr>
            </w:pPr>
            <w:r w:rsidRPr="00833659">
              <w:rPr>
                <w:rStyle w:val="None"/>
              </w:rPr>
              <w:t>- official management</w:t>
            </w:r>
          </w:p>
          <w:p w:rsidR="00F60B8A" w:rsidRPr="00833659" w:rsidRDefault="00893E97">
            <w:pPr>
              <w:tabs>
                <w:tab w:val="left" w:pos="1985"/>
              </w:tabs>
              <w:ind w:left="142" w:hanging="142"/>
            </w:pPr>
            <w:r w:rsidRPr="00833659">
              <w:rPr>
                <w:rStyle w:val="None"/>
              </w:rPr>
              <w:t xml:space="preserve">- </w:t>
            </w:r>
            <w:proofErr w:type="gramStart"/>
            <w:r w:rsidRPr="00833659">
              <w:rPr>
                <w:rStyle w:val="None"/>
              </w:rPr>
              <w:t>an</w:t>
            </w:r>
            <w:proofErr w:type="gramEnd"/>
            <w:r w:rsidRPr="00833659">
              <w:rPr>
                <w:rStyle w:val="None"/>
              </w:rPr>
              <w:t xml:space="preserve"> arrangement with creditors without sequestration (</w:t>
            </w:r>
            <w:proofErr w:type="spellStart"/>
            <w:r w:rsidRPr="00833659">
              <w:rPr>
                <w:rStyle w:val="None"/>
              </w:rPr>
              <w:t>ie</w:t>
            </w:r>
            <w:proofErr w:type="spellEnd"/>
            <w:r w:rsidRPr="00833659">
              <w:rPr>
                <w:rStyle w:val="None"/>
              </w:rPr>
              <w:t>. without the proprietors being made</w:t>
            </w:r>
            <w:r w:rsidR="00EC2241">
              <w:rPr>
                <w:rStyle w:val="None"/>
              </w:rPr>
              <w:t xml:space="preserve">  </w:t>
            </w:r>
            <w:r w:rsidRPr="00833659">
              <w:rPr>
                <w:rStyle w:val="None"/>
              </w:rPr>
              <w:t>bankrupt).</w:t>
            </w:r>
          </w:p>
        </w:tc>
      </w:tr>
      <w:tr w:rsidR="00F60B8A" w:rsidRPr="00833659">
        <w:trPr>
          <w:trHeight w:val="1908"/>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rPr>
                <w:rStyle w:val="None"/>
              </w:rPr>
            </w:pPr>
            <w:r w:rsidRPr="00833659">
              <w:rPr>
                <w:rStyle w:val="None"/>
              </w:rPr>
              <w:t>ALTERNATIVELY:</w:t>
            </w:r>
          </w:p>
          <w:p w:rsidR="00F60B8A" w:rsidRPr="00833659" w:rsidRDefault="00893E97" w:rsidP="006233EC">
            <w:pPr>
              <w:pStyle w:val="BodyText"/>
              <w:tabs>
                <w:tab w:val="left" w:pos="6237"/>
              </w:tabs>
              <w:spacing w:line="240" w:lineRule="auto"/>
              <w:rPr>
                <w:rFonts w:cs="Arial"/>
                <w:sz w:val="22"/>
                <w:szCs w:val="22"/>
              </w:rPr>
            </w:pPr>
            <w:r w:rsidRPr="00833659">
              <w:rPr>
                <w:rStyle w:val="None"/>
                <w:rFonts w:cs="Arial"/>
                <w:sz w:val="22"/>
                <w:szCs w:val="22"/>
              </w:rPr>
              <w:t>The tenderer must provide details of each instance of the tenderer, his or her spouse, every partner and his or her spouse, every director, manager and their spouses being bankrupt or having entered into an arrangement with his or her creditors without proceeding to bankruptcy or having been a Director, Manager or Secretary or a company which is being or has been wound up or is trading under an arrangement with creditors</w:t>
            </w:r>
          </w:p>
        </w:tc>
      </w:tr>
      <w:tr w:rsidR="00F60B8A" w:rsidRPr="00833659">
        <w:trPr>
          <w:trHeight w:val="168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tabs>
                <w:tab w:val="left" w:pos="1985"/>
              </w:tabs>
              <w:jc w:val="both"/>
              <w:rPr>
                <w:rStyle w:val="None"/>
              </w:rPr>
            </w:pPr>
            <w:r w:rsidRPr="00833659">
              <w:rPr>
                <w:rStyle w:val="None"/>
              </w:rPr>
              <w:t>DETAILS</w:t>
            </w:r>
          </w:p>
          <w:p w:rsidR="00F60B8A" w:rsidRPr="00833659" w:rsidRDefault="00F60B8A">
            <w:pPr>
              <w:tabs>
                <w:tab w:val="left" w:pos="1985"/>
              </w:tabs>
              <w:rPr>
                <w:rStyle w:val="None"/>
              </w:rPr>
            </w:pPr>
          </w:p>
          <w:p w:rsidR="00F60B8A" w:rsidRPr="00833659" w:rsidRDefault="00F60B8A">
            <w:pPr>
              <w:tabs>
                <w:tab w:val="left" w:pos="1985"/>
              </w:tabs>
              <w:rPr>
                <w:rStyle w:val="None"/>
              </w:rPr>
            </w:pPr>
          </w:p>
          <w:p w:rsidR="00F60B8A" w:rsidRPr="00833659" w:rsidRDefault="00F60B8A">
            <w:pPr>
              <w:tabs>
                <w:tab w:val="left" w:pos="1985"/>
              </w:tabs>
              <w:rPr>
                <w:rStyle w:val="None"/>
              </w:rPr>
            </w:pPr>
          </w:p>
          <w:p w:rsidR="00F60B8A" w:rsidRPr="00833659" w:rsidRDefault="00F60B8A">
            <w:pPr>
              <w:tabs>
                <w:tab w:val="left" w:pos="1985"/>
              </w:tabs>
              <w:rPr>
                <w:rStyle w:val="None"/>
              </w:rPr>
            </w:pPr>
          </w:p>
          <w:p w:rsidR="00F60B8A" w:rsidRPr="00833659" w:rsidRDefault="00F60B8A">
            <w:pPr>
              <w:tabs>
                <w:tab w:val="left" w:pos="1985"/>
              </w:tabs>
            </w:pPr>
          </w:p>
        </w:tc>
      </w:tr>
    </w:tbl>
    <w:p w:rsidR="00F60B8A" w:rsidRPr="00833659" w:rsidRDefault="00F60B8A"/>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686"/>
        <w:gridCol w:w="796"/>
        <w:gridCol w:w="2242"/>
      </w:tblGrid>
      <w:tr w:rsidR="00F60B8A" w:rsidRPr="00833659">
        <w:trPr>
          <w:trHeight w:val="72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rPr>
                <w:rStyle w:val="None"/>
              </w:rPr>
            </w:pPr>
            <w:r w:rsidRPr="00833659">
              <w:rPr>
                <w:rStyle w:val="None"/>
              </w:rPr>
              <w:t>Signature</w:t>
            </w:r>
          </w:p>
          <w:p w:rsidR="00F60B8A" w:rsidRPr="00833659" w:rsidRDefault="00F60B8A">
            <w:pPr>
              <w:tabs>
                <w:tab w:val="left" w:pos="1985"/>
              </w:tabs>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60B8A" w:rsidRPr="00833659" w:rsidRDefault="00F60B8A"/>
        </w:tc>
        <w:tc>
          <w:tcPr>
            <w:tcW w:w="79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Company Name</w:t>
            </w:r>
          </w:p>
        </w:tc>
        <w:tc>
          <w:tcPr>
            <w:tcW w:w="67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pPr>
          </w:p>
        </w:tc>
      </w:tr>
    </w:tbl>
    <w:p w:rsidR="00F60B8A" w:rsidRPr="00833659" w:rsidRDefault="00F60B8A" w:rsidP="006233EC"/>
    <w:p w:rsidR="00F60B8A" w:rsidRPr="00F97B13" w:rsidRDefault="00F97B13" w:rsidP="006233EC">
      <w:pPr>
        <w:pBdr>
          <w:top w:val="single" w:sz="4" w:space="0" w:color="000000"/>
          <w:left w:val="single" w:sz="4" w:space="0" w:color="000000"/>
          <w:bottom w:val="single" w:sz="4" w:space="0" w:color="000000"/>
          <w:right w:val="single" w:sz="4" w:space="0" w:color="000000"/>
        </w:pBdr>
        <w:shd w:val="clear" w:color="auto" w:fill="E5E5E5"/>
        <w:tabs>
          <w:tab w:val="left" w:pos="1134"/>
        </w:tabs>
        <w:jc w:val="both"/>
        <w:rPr>
          <w:rStyle w:val="None"/>
          <w:b/>
          <w:bCs/>
        </w:rPr>
      </w:pPr>
      <w:r>
        <w:rPr>
          <w:rStyle w:val="None"/>
          <w:b/>
          <w:bCs/>
        </w:rPr>
        <w:t>7.5</w:t>
      </w:r>
      <w:r w:rsidR="00893E97" w:rsidRPr="00F97B13">
        <w:rPr>
          <w:rStyle w:val="None"/>
          <w:b/>
          <w:bCs/>
        </w:rPr>
        <w:tab/>
        <w:t>SCHEDULE OF FINANCIAL &amp; TRADE REFEREES</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827"/>
        <w:gridCol w:w="2898"/>
      </w:tblGrid>
      <w:tr w:rsidR="00F60B8A" w:rsidRPr="00833659">
        <w:trPr>
          <w:trHeight w:val="96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spacing w:before="120"/>
              <w:jc w:val="both"/>
              <w:rPr>
                <w:rStyle w:val="None"/>
              </w:rPr>
            </w:pPr>
            <w:r w:rsidRPr="00833659">
              <w:rPr>
                <w:rStyle w:val="None"/>
              </w:rPr>
              <w:t>TENDERER’S BANK:</w:t>
            </w:r>
          </w:p>
          <w:p w:rsidR="00F60B8A" w:rsidRPr="00833659" w:rsidRDefault="00893E97">
            <w:pPr>
              <w:jc w:val="both"/>
              <w:rPr>
                <w:rStyle w:val="None"/>
              </w:rPr>
            </w:pPr>
            <w:r w:rsidRPr="00833659">
              <w:rPr>
                <w:rStyle w:val="None"/>
              </w:rPr>
              <w:t>Branch:</w:t>
            </w:r>
          </w:p>
          <w:p w:rsidR="00F60B8A" w:rsidRPr="00833659" w:rsidRDefault="00893E97">
            <w:pPr>
              <w:jc w:val="both"/>
              <w:rPr>
                <w:rStyle w:val="None"/>
              </w:rPr>
            </w:pPr>
            <w:r w:rsidRPr="00833659">
              <w:rPr>
                <w:rStyle w:val="None"/>
              </w:rPr>
              <w:t>Contact Person:</w:t>
            </w:r>
          </w:p>
          <w:p w:rsidR="00F60B8A" w:rsidRPr="00833659" w:rsidRDefault="00893E97">
            <w:pPr>
              <w:spacing w:after="120"/>
              <w:jc w:val="both"/>
            </w:pPr>
            <w:r w:rsidRPr="00833659">
              <w:rPr>
                <w:rStyle w:val="None"/>
              </w:rPr>
              <w:t>Telephone Number: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spacing w:before="120" w:after="120"/>
              <w:jc w:val="center"/>
            </w:pPr>
            <w:r w:rsidRPr="00833659">
              <w:rPr>
                <w:rStyle w:val="None"/>
              </w:rPr>
              <w:t>MAJOR SUPPLIERS</w:t>
            </w:r>
          </w:p>
        </w:tc>
        <w:tc>
          <w:tcPr>
            <w:tcW w:w="382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spacing w:before="120" w:after="120"/>
              <w:jc w:val="center"/>
            </w:pPr>
            <w:r w:rsidRPr="00833659">
              <w:rPr>
                <w:rStyle w:val="None"/>
              </w:rPr>
              <w:t>NAME OF CONTACT PERSON</w:t>
            </w:r>
          </w:p>
        </w:tc>
        <w:tc>
          <w:tcPr>
            <w:tcW w:w="289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spacing w:before="120" w:after="120"/>
              <w:jc w:val="center"/>
            </w:pPr>
            <w:r w:rsidRPr="00833659">
              <w:rPr>
                <w:rStyle w:val="None"/>
              </w:rPr>
              <w:t>PHONE &amp; FAX NO.</w:t>
            </w:r>
          </w:p>
        </w:tc>
      </w:tr>
      <w:tr w:rsidR="00F60B8A" w:rsidRPr="00833659">
        <w:trPr>
          <w:trHeight w:val="5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spacing w:before="120"/>
              <w:jc w:val="both"/>
              <w:rPr>
                <w:rStyle w:val="None"/>
              </w:rPr>
            </w:pPr>
            <w:r w:rsidRPr="00833659">
              <w:rPr>
                <w:rStyle w:val="None"/>
              </w:rPr>
              <w:t>PH:</w:t>
            </w:r>
          </w:p>
          <w:p w:rsidR="00F60B8A" w:rsidRPr="004E2619" w:rsidRDefault="00893E97">
            <w:pPr>
              <w:spacing w:before="120"/>
              <w:jc w:val="both"/>
            </w:pPr>
            <w:r w:rsidRPr="00833659">
              <w:rPr>
                <w:rStyle w:val="None"/>
              </w:rPr>
              <w:t>FAX:</w:t>
            </w:r>
          </w:p>
        </w:tc>
      </w:tr>
      <w:tr w:rsidR="00F60B8A" w:rsidRPr="00833659">
        <w:trPr>
          <w:trHeight w:val="5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spacing w:before="120"/>
              <w:jc w:val="both"/>
              <w:rPr>
                <w:rStyle w:val="None"/>
              </w:rPr>
            </w:pPr>
            <w:r w:rsidRPr="00833659">
              <w:rPr>
                <w:rStyle w:val="None"/>
              </w:rPr>
              <w:t>PH:</w:t>
            </w:r>
          </w:p>
          <w:p w:rsidR="00F60B8A" w:rsidRPr="004E2619" w:rsidRDefault="00893E97">
            <w:pPr>
              <w:spacing w:before="120"/>
              <w:jc w:val="both"/>
            </w:pPr>
            <w:r w:rsidRPr="00833659">
              <w:rPr>
                <w:rStyle w:val="None"/>
              </w:rPr>
              <w:t>FAX:</w:t>
            </w:r>
          </w:p>
        </w:tc>
      </w:tr>
      <w:tr w:rsidR="00F60B8A" w:rsidRPr="00833659">
        <w:trPr>
          <w:trHeight w:val="5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893E97">
            <w:pPr>
              <w:spacing w:before="120"/>
              <w:jc w:val="both"/>
              <w:rPr>
                <w:rStyle w:val="None"/>
              </w:rPr>
            </w:pPr>
            <w:r w:rsidRPr="00833659">
              <w:rPr>
                <w:rStyle w:val="None"/>
              </w:rPr>
              <w:t>PH:</w:t>
            </w:r>
          </w:p>
          <w:p w:rsidR="00F60B8A" w:rsidRPr="004E2619" w:rsidRDefault="00893E97">
            <w:pPr>
              <w:spacing w:before="120"/>
              <w:jc w:val="both"/>
            </w:pPr>
            <w:r w:rsidRPr="00833659">
              <w:rPr>
                <w:rStyle w:val="None"/>
              </w:rPr>
              <w:t>FAX:</w:t>
            </w:r>
          </w:p>
        </w:tc>
      </w:tr>
      <w:tr w:rsidR="00F60B8A" w:rsidRPr="00833659">
        <w:trPr>
          <w:trHeight w:val="1604"/>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Disclosure Declaration</w:t>
            </w:r>
          </w:p>
        </w:tc>
        <w:tc>
          <w:tcPr>
            <w:tcW w:w="67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rPr>
                <w:rStyle w:val="None"/>
              </w:rPr>
            </w:pPr>
          </w:p>
          <w:p w:rsidR="00F60B8A" w:rsidRPr="00833659" w:rsidRDefault="00893E97">
            <w:pPr>
              <w:tabs>
                <w:tab w:val="left" w:pos="1985"/>
              </w:tabs>
              <w:jc w:val="both"/>
              <w:rPr>
                <w:rStyle w:val="None"/>
              </w:rPr>
            </w:pPr>
            <w:r w:rsidRPr="00833659">
              <w:rPr>
                <w:rStyle w:val="None"/>
              </w:rPr>
              <w:t>I……………………………………………………………………………………….</w:t>
            </w:r>
          </w:p>
          <w:p w:rsidR="00F60B8A" w:rsidRPr="00833659" w:rsidRDefault="00893E97">
            <w:pPr>
              <w:tabs>
                <w:tab w:val="left" w:pos="1985"/>
              </w:tabs>
              <w:jc w:val="both"/>
              <w:rPr>
                <w:rStyle w:val="None"/>
              </w:rPr>
            </w:pPr>
            <w:r w:rsidRPr="00833659">
              <w:rPr>
                <w:rStyle w:val="None"/>
              </w:rPr>
              <w:t>(full name including title if bearer of company or incorporated body)</w:t>
            </w:r>
          </w:p>
          <w:p w:rsidR="00F60B8A" w:rsidRPr="00833659" w:rsidRDefault="00893E97">
            <w:pPr>
              <w:tabs>
                <w:tab w:val="left" w:pos="1985"/>
              </w:tabs>
              <w:jc w:val="both"/>
              <w:rPr>
                <w:rStyle w:val="None"/>
              </w:rPr>
            </w:pPr>
            <w:r w:rsidRPr="00833659">
              <w:rPr>
                <w:rStyle w:val="None"/>
              </w:rPr>
              <w:t xml:space="preserve">hereby </w:t>
            </w:r>
            <w:proofErr w:type="spellStart"/>
            <w:r w:rsidRPr="00833659">
              <w:rPr>
                <w:rStyle w:val="None"/>
              </w:rPr>
              <w:t>authorise</w:t>
            </w:r>
            <w:proofErr w:type="spellEnd"/>
            <w:r w:rsidRPr="00833659">
              <w:rPr>
                <w:rStyle w:val="None"/>
              </w:rPr>
              <w:t xml:space="preserve"> the above listed bank and/or companies nominated by me to provide a credit reference to Darwin City Council or it’s banker, if so requested.</w:t>
            </w:r>
          </w:p>
          <w:p w:rsidR="00F60B8A" w:rsidRPr="00833659" w:rsidRDefault="00F60B8A">
            <w:pPr>
              <w:tabs>
                <w:tab w:val="left" w:pos="1985"/>
              </w:tabs>
              <w:jc w:val="both"/>
              <w:rPr>
                <w:rStyle w:val="None"/>
              </w:rPr>
            </w:pPr>
          </w:p>
          <w:p w:rsidR="00F60B8A" w:rsidRPr="004E2619" w:rsidRDefault="00893E97">
            <w:pPr>
              <w:tabs>
                <w:tab w:val="left" w:pos="1985"/>
              </w:tabs>
              <w:jc w:val="both"/>
            </w:pPr>
            <w:r w:rsidRPr="00833659">
              <w:rPr>
                <w:rStyle w:val="None"/>
              </w:rPr>
              <w:t>This authorisation is for the sole and confidential use of Darwin City Council for the purposes of assessment of the tender hereby submitted.</w:t>
            </w:r>
          </w:p>
        </w:tc>
      </w:tr>
    </w:tbl>
    <w:p w:rsidR="00F60B8A" w:rsidRPr="00833659" w:rsidRDefault="00F60B8A">
      <w:pPr>
        <w:widowControl w:val="0"/>
        <w:shd w:val="clear" w:color="auto" w:fill="E5E5E5"/>
        <w:tabs>
          <w:tab w:val="left" w:pos="1418"/>
        </w:tabs>
        <w:jc w:val="both"/>
        <w:rPr>
          <w:rStyle w:val="None"/>
          <w:b/>
          <w:bCs/>
        </w:rPr>
      </w:pPr>
    </w:p>
    <w:p w:rsidR="00F60B8A" w:rsidRPr="00833659" w:rsidRDefault="00F60B8A">
      <w:pPr>
        <w:jc w:val="both"/>
        <w:rPr>
          <w:rStyle w:val="None"/>
          <w:b/>
          <w:bC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686"/>
        <w:gridCol w:w="796"/>
        <w:gridCol w:w="2242"/>
      </w:tblGrid>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Signature</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60B8A" w:rsidRPr="00833659" w:rsidRDefault="00F60B8A"/>
        </w:tc>
        <w:tc>
          <w:tcPr>
            <w:tcW w:w="79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tc>
      </w:tr>
      <w:tr w:rsidR="00F60B8A" w:rsidRPr="00833659">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tabs>
                <w:tab w:val="left" w:pos="1985"/>
              </w:tabs>
              <w:jc w:val="both"/>
            </w:pPr>
            <w:r w:rsidRPr="00833659">
              <w:rPr>
                <w:rStyle w:val="None"/>
              </w:rPr>
              <w:t>Company Name</w:t>
            </w:r>
          </w:p>
        </w:tc>
        <w:tc>
          <w:tcPr>
            <w:tcW w:w="67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tabs>
                <w:tab w:val="left" w:pos="1985"/>
              </w:tabs>
              <w:jc w:val="both"/>
            </w:pPr>
          </w:p>
        </w:tc>
      </w:tr>
    </w:tbl>
    <w:p w:rsidR="00F60B8A" w:rsidRPr="00833659" w:rsidRDefault="00F60B8A">
      <w:pPr>
        <w:widowControl w:val="0"/>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1D6A57" w:rsidRDefault="001D6A57">
      <w:pPr>
        <w:rPr>
          <w:rStyle w:val="None"/>
          <w:b/>
          <w:bCs/>
        </w:rPr>
      </w:pPr>
      <w:r>
        <w:rPr>
          <w:rStyle w:val="None"/>
          <w:b/>
          <w:bCs/>
        </w:rPr>
        <w:br w:type="page"/>
      </w:r>
    </w:p>
    <w:p w:rsidR="00F60B8A" w:rsidRPr="00833659" w:rsidRDefault="00F60B8A">
      <w:pPr>
        <w:jc w:val="both"/>
        <w:rPr>
          <w:rStyle w:val="None"/>
          <w:b/>
          <w:bCs/>
        </w:rPr>
      </w:pPr>
    </w:p>
    <w:p w:rsidR="00F60B8A" w:rsidRPr="00833659" w:rsidRDefault="00893E97" w:rsidP="006233EC">
      <w:pPr>
        <w:pBdr>
          <w:top w:val="single" w:sz="4" w:space="0" w:color="000000"/>
          <w:left w:val="single" w:sz="4" w:space="0" w:color="000000"/>
          <w:bottom w:val="single" w:sz="4" w:space="0" w:color="000000"/>
          <w:right w:val="single" w:sz="4" w:space="0" w:color="000000"/>
        </w:pBdr>
        <w:shd w:val="clear" w:color="auto" w:fill="E5E5E5"/>
        <w:tabs>
          <w:tab w:val="left" w:pos="1134"/>
        </w:tabs>
        <w:jc w:val="both"/>
        <w:rPr>
          <w:rStyle w:val="None"/>
          <w:b/>
          <w:bCs/>
        </w:rPr>
      </w:pPr>
      <w:r w:rsidRPr="00833659">
        <w:rPr>
          <w:rStyle w:val="None"/>
          <w:b/>
          <w:bCs/>
        </w:rPr>
        <w:t>7.</w:t>
      </w:r>
      <w:r w:rsidR="00F97B13">
        <w:rPr>
          <w:rStyle w:val="None"/>
          <w:b/>
          <w:bCs/>
        </w:rPr>
        <w:t>6</w:t>
      </w:r>
      <w:r w:rsidRPr="00F97B13">
        <w:rPr>
          <w:rStyle w:val="None"/>
          <w:b/>
          <w:bCs/>
        </w:rPr>
        <w:tab/>
        <w:t>DECLARA</w:t>
      </w:r>
      <w:r w:rsidRPr="00833659">
        <w:rPr>
          <w:rStyle w:val="None"/>
          <w:b/>
          <w:bCs/>
        </w:rPr>
        <w:t>TION OF SUPPORTING INFORMATION</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725"/>
      </w:tblGrid>
      <w:tr w:rsidR="00F60B8A" w:rsidRPr="00833659">
        <w:trPr>
          <w:trHeight w:val="2883"/>
        </w:trPr>
        <w:tc>
          <w:tcPr>
            <w:tcW w:w="251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893E97">
            <w:pPr>
              <w:spacing w:before="240" w:after="240"/>
            </w:pPr>
            <w:r w:rsidRPr="00833659">
              <w:rPr>
                <w:rStyle w:val="None"/>
              </w:rPr>
              <w:t>Provide on this schedule or attach any information supporting your ability to meet the requirements of the tender</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0B8A" w:rsidRPr="00833659" w:rsidRDefault="00F60B8A">
            <w:pPr>
              <w:spacing w:before="240" w:after="240"/>
              <w:jc w:val="both"/>
              <w:rPr>
                <w:rStyle w:val="None"/>
              </w:rPr>
            </w:pPr>
          </w:p>
          <w:p w:rsidR="00F60B8A" w:rsidRPr="00833659" w:rsidRDefault="00F60B8A">
            <w:pPr>
              <w:spacing w:before="240" w:after="240"/>
              <w:jc w:val="both"/>
              <w:rPr>
                <w:rStyle w:val="None"/>
              </w:rPr>
            </w:pPr>
          </w:p>
          <w:p w:rsidR="00F60B8A" w:rsidRPr="00833659" w:rsidRDefault="00F60B8A">
            <w:pPr>
              <w:spacing w:before="240" w:after="240"/>
              <w:jc w:val="both"/>
              <w:rPr>
                <w:rStyle w:val="None"/>
              </w:rPr>
            </w:pPr>
          </w:p>
          <w:p w:rsidR="00F60B8A" w:rsidRPr="00833659" w:rsidRDefault="00F60B8A">
            <w:pPr>
              <w:spacing w:before="240" w:after="240"/>
              <w:jc w:val="both"/>
              <w:rPr>
                <w:rStyle w:val="None"/>
              </w:rPr>
            </w:pPr>
          </w:p>
          <w:p w:rsidR="00F60B8A" w:rsidRPr="00833659" w:rsidRDefault="00F60B8A">
            <w:pPr>
              <w:spacing w:before="240" w:after="240"/>
              <w:jc w:val="both"/>
              <w:rPr>
                <w:rStyle w:val="None"/>
              </w:rPr>
            </w:pPr>
          </w:p>
          <w:p w:rsidR="00F60B8A" w:rsidRPr="00833659" w:rsidRDefault="00F60B8A">
            <w:pPr>
              <w:spacing w:before="240" w:after="240"/>
              <w:jc w:val="both"/>
            </w:pPr>
          </w:p>
        </w:tc>
      </w:tr>
    </w:tbl>
    <w:p w:rsidR="00F60B8A" w:rsidRPr="00833659" w:rsidRDefault="00F60B8A">
      <w:pPr>
        <w:widowControl w:val="0"/>
        <w:shd w:val="clear" w:color="auto" w:fill="E5E5E5"/>
        <w:tabs>
          <w:tab w:val="left" w:pos="1418"/>
        </w:tabs>
        <w:jc w:val="both"/>
        <w:rPr>
          <w:rStyle w:val="None"/>
          <w:b/>
          <w:bCs/>
        </w:rPr>
      </w:pPr>
    </w:p>
    <w:p w:rsidR="00F60B8A" w:rsidRPr="00833659" w:rsidRDefault="00F60B8A">
      <w:pPr>
        <w:jc w:val="both"/>
        <w:rPr>
          <w:rStyle w:val="None"/>
          <w:b/>
          <w:bCs/>
        </w:rPr>
      </w:pPr>
    </w:p>
    <w:p w:rsidR="001D6A57" w:rsidRDefault="001D6A57">
      <w:pPr>
        <w:rPr>
          <w:rStyle w:val="None"/>
          <w:b/>
          <w:bCs/>
        </w:rPr>
      </w:pPr>
      <w:r>
        <w:rPr>
          <w:rStyle w:val="None"/>
          <w:b/>
          <w:bCs/>
        </w:rPr>
        <w:br w:type="page"/>
      </w:r>
    </w:p>
    <w:p w:rsidR="00F60B8A" w:rsidRPr="00833659" w:rsidRDefault="00F60B8A">
      <w:pPr>
        <w:jc w:val="both"/>
        <w:rPr>
          <w:rStyle w:val="None"/>
          <w:b/>
          <w:bCs/>
        </w:rPr>
      </w:pPr>
    </w:p>
    <w:p w:rsidR="00F60B8A" w:rsidRPr="00833659" w:rsidRDefault="00893E97" w:rsidP="006233EC">
      <w:pPr>
        <w:pBdr>
          <w:top w:val="single" w:sz="4" w:space="0" w:color="000000"/>
          <w:left w:val="single" w:sz="4" w:space="0" w:color="000000"/>
          <w:bottom w:val="single" w:sz="4" w:space="0" w:color="000000"/>
          <w:right w:val="single" w:sz="4" w:space="0" w:color="000000"/>
        </w:pBdr>
        <w:shd w:val="clear" w:color="auto" w:fill="E5E5E5"/>
        <w:tabs>
          <w:tab w:val="left" w:pos="1134"/>
        </w:tabs>
        <w:jc w:val="both"/>
        <w:rPr>
          <w:rStyle w:val="None"/>
          <w:b/>
          <w:bCs/>
        </w:rPr>
      </w:pPr>
      <w:r w:rsidRPr="00833659">
        <w:rPr>
          <w:rStyle w:val="None"/>
          <w:b/>
          <w:bCs/>
        </w:rPr>
        <w:t>7.</w:t>
      </w:r>
      <w:r w:rsidR="000F739C">
        <w:rPr>
          <w:rStyle w:val="None"/>
          <w:b/>
          <w:bCs/>
        </w:rPr>
        <w:t>7</w:t>
      </w:r>
      <w:r w:rsidRPr="00833659">
        <w:rPr>
          <w:rStyle w:val="None"/>
          <w:b/>
          <w:bCs/>
        </w:rPr>
        <w:tab/>
        <w:t>COMPANY SEARCH</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F60B8A" w:rsidRPr="00833659">
        <w:trPr>
          <w:trHeight w:val="243"/>
        </w:trPr>
        <w:tc>
          <w:tcPr>
            <w:tcW w:w="924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EC2241">
            <w:pPr>
              <w:spacing w:before="240" w:after="240"/>
              <w:jc w:val="both"/>
            </w:pPr>
            <w:r>
              <w:rPr>
                <w:rStyle w:val="None"/>
              </w:rPr>
              <w:t xml:space="preserve">            </w:t>
            </w:r>
            <w:r w:rsidR="00893E97" w:rsidRPr="00833659">
              <w:rPr>
                <w:rStyle w:val="None"/>
              </w:rPr>
              <w:t>Please attach two copies of this search</w:t>
            </w:r>
          </w:p>
        </w:tc>
      </w:tr>
    </w:tbl>
    <w:p w:rsidR="00F60B8A" w:rsidRPr="00833659" w:rsidRDefault="00F60B8A">
      <w:pPr>
        <w:widowControl w:val="0"/>
        <w:shd w:val="clear" w:color="auto" w:fill="E5E5E5"/>
        <w:tabs>
          <w:tab w:val="left" w:pos="1418"/>
        </w:tabs>
        <w:jc w:val="both"/>
        <w:rPr>
          <w:rStyle w:val="None"/>
          <w:b/>
          <w:bCs/>
        </w:rPr>
      </w:pPr>
    </w:p>
    <w:p w:rsidR="00F60B8A" w:rsidRPr="00833659" w:rsidRDefault="00F60B8A"/>
    <w:p w:rsidR="001D6A57" w:rsidRDefault="001D6A57">
      <w:r>
        <w:br w:type="page"/>
      </w:r>
    </w:p>
    <w:p w:rsidR="00F60B8A" w:rsidRPr="00833659" w:rsidRDefault="00F60B8A"/>
    <w:p w:rsidR="00F60B8A" w:rsidRPr="00833659" w:rsidRDefault="00893E97" w:rsidP="006233EC">
      <w:pPr>
        <w:pBdr>
          <w:top w:val="single" w:sz="4" w:space="0" w:color="000000"/>
          <w:left w:val="single" w:sz="4" w:space="0" w:color="000000"/>
          <w:bottom w:val="single" w:sz="4" w:space="0" w:color="000000"/>
          <w:right w:val="single" w:sz="4" w:space="0" w:color="000000"/>
        </w:pBdr>
        <w:shd w:val="clear" w:color="auto" w:fill="E5E5E5"/>
        <w:tabs>
          <w:tab w:val="left" w:pos="1134"/>
        </w:tabs>
        <w:jc w:val="both"/>
        <w:rPr>
          <w:rStyle w:val="None"/>
          <w:b/>
          <w:bCs/>
        </w:rPr>
      </w:pPr>
      <w:r w:rsidRPr="00833659">
        <w:rPr>
          <w:rStyle w:val="None"/>
          <w:b/>
          <w:bCs/>
        </w:rPr>
        <w:t>7.</w:t>
      </w:r>
      <w:r w:rsidR="000F739C">
        <w:rPr>
          <w:rStyle w:val="None"/>
          <w:b/>
          <w:bCs/>
        </w:rPr>
        <w:t>8</w:t>
      </w:r>
      <w:r w:rsidRPr="00833659">
        <w:rPr>
          <w:rStyle w:val="None"/>
          <w:b/>
          <w:bCs/>
        </w:rPr>
        <w:tab/>
        <w:t>BANKRUPTCY CLEARANCE SEARCH</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F60B8A" w:rsidRPr="00833659">
        <w:trPr>
          <w:trHeight w:val="243"/>
        </w:trPr>
        <w:tc>
          <w:tcPr>
            <w:tcW w:w="924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60B8A" w:rsidRPr="00833659" w:rsidRDefault="00EC2241">
            <w:pPr>
              <w:spacing w:before="240" w:after="240"/>
              <w:jc w:val="both"/>
            </w:pPr>
            <w:r>
              <w:rPr>
                <w:rStyle w:val="None"/>
              </w:rPr>
              <w:t xml:space="preserve">            </w:t>
            </w:r>
            <w:r w:rsidR="00893E97" w:rsidRPr="00833659">
              <w:rPr>
                <w:rStyle w:val="None"/>
              </w:rPr>
              <w:t>Please attach two copies of this search</w:t>
            </w:r>
          </w:p>
        </w:tc>
      </w:tr>
    </w:tbl>
    <w:p w:rsidR="00F60B8A" w:rsidRPr="00833659" w:rsidRDefault="00F60B8A">
      <w:pPr>
        <w:widowControl w:val="0"/>
        <w:shd w:val="clear" w:color="auto" w:fill="E5E5E5"/>
        <w:tabs>
          <w:tab w:val="left" w:pos="1418"/>
        </w:tabs>
        <w:jc w:val="both"/>
        <w:rPr>
          <w:rStyle w:val="None"/>
          <w:b/>
          <w:bCs/>
        </w:rPr>
      </w:pPr>
    </w:p>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 w:rsidR="00F60B8A" w:rsidRPr="00833659" w:rsidRDefault="00F60B8A">
      <w:pPr>
        <w:widowControl w:val="0"/>
      </w:pPr>
    </w:p>
    <w:p w:rsidR="00F60B8A" w:rsidRPr="00833659" w:rsidRDefault="00F60B8A"/>
    <w:p w:rsidR="00F60B8A" w:rsidRPr="00833659" w:rsidRDefault="00F60B8A"/>
    <w:p w:rsidR="00F60B8A" w:rsidRPr="00833659" w:rsidRDefault="00F60B8A"/>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widowControl w:val="0"/>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F60B8A" w:rsidRPr="00833659" w:rsidRDefault="00F60B8A">
      <w:pPr>
        <w:jc w:val="both"/>
        <w:rPr>
          <w:rStyle w:val="None"/>
          <w:b/>
          <w:bCs/>
        </w:rPr>
      </w:pPr>
    </w:p>
    <w:p w:rsidR="001D6A57" w:rsidRDefault="001D6A57">
      <w:pPr>
        <w:rPr>
          <w:rStyle w:val="None"/>
          <w:b/>
          <w:bCs/>
        </w:rPr>
      </w:pPr>
      <w:r>
        <w:rPr>
          <w:rStyle w:val="None"/>
          <w:b/>
          <w:bCs/>
        </w:rPr>
        <w:br w:type="page"/>
      </w:r>
    </w:p>
    <w:p w:rsidR="00F60B8A" w:rsidRPr="00833659" w:rsidRDefault="00F60B8A">
      <w:pPr>
        <w:jc w:val="both"/>
        <w:rPr>
          <w:rStyle w:val="None"/>
          <w:b/>
          <w:bCs/>
        </w:rPr>
      </w:pPr>
    </w:p>
    <w:p w:rsidR="00F60B8A" w:rsidRPr="00833659" w:rsidRDefault="00893E97">
      <w:pPr>
        <w:pBdr>
          <w:top w:val="single" w:sz="4" w:space="0" w:color="000000"/>
          <w:left w:val="single" w:sz="4" w:space="0" w:color="000000"/>
          <w:bottom w:val="single" w:sz="4" w:space="0" w:color="000000"/>
          <w:right w:val="single" w:sz="4" w:space="0" w:color="000000"/>
        </w:pBdr>
        <w:shd w:val="clear" w:color="auto" w:fill="F2F2F2"/>
      </w:pPr>
      <w:r w:rsidRPr="00833659">
        <w:rPr>
          <w:rStyle w:val="None"/>
          <w:b/>
          <w:bCs/>
          <w:shd w:val="clear" w:color="auto" w:fill="F2F2F2"/>
        </w:rPr>
        <w:t>7.</w:t>
      </w:r>
      <w:r w:rsidR="00B656C0">
        <w:rPr>
          <w:rStyle w:val="None"/>
          <w:b/>
          <w:bCs/>
          <w:shd w:val="clear" w:color="auto" w:fill="F2F2F2"/>
        </w:rPr>
        <w:t>9</w:t>
      </w:r>
      <w:r w:rsidRPr="00B656C0">
        <w:rPr>
          <w:rStyle w:val="None"/>
          <w:b/>
          <w:bCs/>
          <w:shd w:val="clear" w:color="auto" w:fill="F2F2F2"/>
        </w:rPr>
        <w:tab/>
      </w:r>
      <w:r w:rsidR="00EC2241">
        <w:rPr>
          <w:rStyle w:val="None"/>
          <w:b/>
          <w:bCs/>
          <w:shd w:val="clear" w:color="auto" w:fill="F2F2F2"/>
        </w:rPr>
        <w:t xml:space="preserve">   </w:t>
      </w:r>
      <w:r w:rsidRPr="00B656C0">
        <w:rPr>
          <w:rStyle w:val="None"/>
          <w:b/>
          <w:bCs/>
          <w:shd w:val="clear" w:color="auto" w:fill="F2F2F2"/>
        </w:rPr>
        <w:t>COLLUSIVE TENDERING - STATUTORY DECLARATION</w:t>
      </w:r>
    </w:p>
    <w:p w:rsidR="00F60B8A" w:rsidRPr="00833659" w:rsidRDefault="00893E97">
      <w:pPr>
        <w:pStyle w:val="BodyText3"/>
        <w:spacing w:after="240"/>
        <w:rPr>
          <w:rFonts w:cs="Arial"/>
          <w:sz w:val="22"/>
          <w:szCs w:val="22"/>
        </w:rPr>
      </w:pPr>
      <w:proofErr w:type="gramStart"/>
      <w:r w:rsidRPr="00833659">
        <w:rPr>
          <w:rFonts w:cs="Arial"/>
          <w:sz w:val="22"/>
          <w:szCs w:val="22"/>
        </w:rPr>
        <w:t>I, .......................................................……...…...........</w:t>
      </w:r>
      <w:proofErr w:type="gramEnd"/>
      <w:r w:rsidRPr="00833659">
        <w:rPr>
          <w:rStyle w:val="None"/>
          <w:rFonts w:cs="Arial"/>
          <w:i/>
          <w:iCs/>
          <w:sz w:val="22"/>
          <w:szCs w:val="22"/>
        </w:rPr>
        <w:t xml:space="preserve"> (Full name</w:t>
      </w:r>
      <w:proofErr w:type="gramStart"/>
      <w:r w:rsidRPr="00833659">
        <w:rPr>
          <w:rStyle w:val="None"/>
          <w:rFonts w:cs="Arial"/>
          <w:i/>
          <w:iCs/>
          <w:sz w:val="22"/>
          <w:szCs w:val="22"/>
        </w:rPr>
        <w:t>)</w:t>
      </w:r>
      <w:r w:rsidRPr="00833659">
        <w:rPr>
          <w:rFonts w:cs="Arial"/>
          <w:sz w:val="22"/>
          <w:szCs w:val="22"/>
        </w:rPr>
        <w:t>, .....................…….……...................................</w:t>
      </w:r>
      <w:proofErr w:type="gramEnd"/>
      <w:r w:rsidRPr="00833659">
        <w:rPr>
          <w:rFonts w:cs="Arial"/>
          <w:sz w:val="22"/>
          <w:szCs w:val="22"/>
        </w:rPr>
        <w:t xml:space="preserve"> </w:t>
      </w:r>
      <w:r w:rsidRPr="00833659">
        <w:rPr>
          <w:rStyle w:val="None"/>
          <w:rFonts w:cs="Arial"/>
          <w:i/>
          <w:iCs/>
          <w:sz w:val="22"/>
          <w:szCs w:val="22"/>
        </w:rPr>
        <w:t>(Position)</w:t>
      </w:r>
    </w:p>
    <w:p w:rsidR="00F60B8A" w:rsidRPr="00833659" w:rsidRDefault="00893E97">
      <w:pPr>
        <w:rPr>
          <w:rStyle w:val="None"/>
          <w:i/>
          <w:iCs/>
        </w:rPr>
      </w:pPr>
      <w:proofErr w:type="gramStart"/>
      <w:r w:rsidRPr="00833659">
        <w:rPr>
          <w:rStyle w:val="None"/>
          <w:rFonts w:eastAsia="Arial Unicode MS"/>
        </w:rPr>
        <w:t>of</w:t>
      </w:r>
      <w:proofErr w:type="gramEnd"/>
      <w:r w:rsidRPr="00833659">
        <w:rPr>
          <w:rStyle w:val="None"/>
          <w:rFonts w:eastAsia="Arial Unicode MS"/>
        </w:rPr>
        <w:t xml:space="preserve"> ……………………..............................................………………………</w:t>
      </w:r>
      <w:r w:rsidRPr="00833659">
        <w:rPr>
          <w:rStyle w:val="None"/>
          <w:rFonts w:eastAsia="Arial Unicode MS"/>
          <w:i/>
          <w:iCs/>
        </w:rPr>
        <w:t>(Name of Tenderer)</w:t>
      </w:r>
    </w:p>
    <w:p w:rsidR="00F60B8A" w:rsidRPr="00833659" w:rsidRDefault="00893E97">
      <w:pPr>
        <w:rPr>
          <w:rStyle w:val="None"/>
          <w:i/>
          <w:iCs/>
        </w:rPr>
      </w:pPr>
      <w:r w:rsidRPr="00833659">
        <w:rPr>
          <w:rStyle w:val="None"/>
          <w:rFonts w:eastAsia="Arial Unicode MS"/>
        </w:rPr>
        <w:t>..............................….......................................…………………………</w:t>
      </w:r>
      <w:proofErr w:type="gramStart"/>
      <w:r w:rsidRPr="00833659">
        <w:rPr>
          <w:rStyle w:val="None"/>
          <w:rFonts w:eastAsia="Arial Unicode MS"/>
        </w:rPr>
        <w:t>…</w:t>
      </w:r>
      <w:r w:rsidRPr="00833659">
        <w:rPr>
          <w:rStyle w:val="None"/>
          <w:rFonts w:eastAsia="Arial Unicode MS"/>
          <w:i/>
          <w:iCs/>
        </w:rPr>
        <w:t>(</w:t>
      </w:r>
      <w:proofErr w:type="gramEnd"/>
      <w:r w:rsidRPr="00833659">
        <w:rPr>
          <w:rStyle w:val="None"/>
          <w:rFonts w:eastAsia="Arial Unicode MS"/>
          <w:i/>
          <w:iCs/>
        </w:rPr>
        <w:t>Address of Tenderer)</w:t>
      </w:r>
    </w:p>
    <w:p w:rsidR="00F60B8A" w:rsidRPr="00833659" w:rsidRDefault="00F60B8A"/>
    <w:p w:rsidR="00F60B8A" w:rsidRPr="00833659" w:rsidRDefault="00893E97">
      <w:pPr>
        <w:pStyle w:val="BodyText3"/>
        <w:spacing w:after="0"/>
        <w:rPr>
          <w:rStyle w:val="None"/>
          <w:rFonts w:cs="Arial"/>
          <w:sz w:val="22"/>
          <w:szCs w:val="22"/>
        </w:rPr>
      </w:pPr>
      <w:proofErr w:type="gramStart"/>
      <w:r w:rsidRPr="00833659">
        <w:rPr>
          <w:rStyle w:val="None"/>
          <w:rFonts w:cs="Arial"/>
          <w:sz w:val="22"/>
          <w:szCs w:val="22"/>
        </w:rPr>
        <w:t>do</w:t>
      </w:r>
      <w:proofErr w:type="gramEnd"/>
      <w:r w:rsidRPr="00833659">
        <w:rPr>
          <w:rStyle w:val="None"/>
          <w:rFonts w:cs="Arial"/>
          <w:sz w:val="22"/>
          <w:szCs w:val="22"/>
        </w:rPr>
        <w:t xml:space="preserve"> solemnly and sincerely declare that:</w:t>
      </w:r>
    </w:p>
    <w:p w:rsidR="00F60B8A" w:rsidRPr="00833659" w:rsidRDefault="00F60B8A">
      <w:pPr>
        <w:pStyle w:val="BodyText3"/>
        <w:spacing w:after="0"/>
        <w:rPr>
          <w:rFonts w:cs="Arial"/>
          <w:sz w:val="22"/>
          <w:szCs w:val="22"/>
        </w:rPr>
      </w:pPr>
    </w:p>
    <w:p w:rsidR="00F60B8A" w:rsidRPr="00833659" w:rsidRDefault="00893E97">
      <w:pPr>
        <w:pStyle w:val="Heading2"/>
        <w:keepNext w:val="0"/>
        <w:numPr>
          <w:ilvl w:val="1"/>
          <w:numId w:val="76"/>
        </w:numPr>
        <w:spacing w:after="120"/>
        <w:jc w:val="left"/>
        <w:rPr>
          <w:rFonts w:ascii="Arial" w:hAnsi="Arial" w:cs="Arial"/>
          <w:sz w:val="22"/>
          <w:szCs w:val="22"/>
        </w:rPr>
      </w:pPr>
      <w:r w:rsidRPr="00833659">
        <w:rPr>
          <w:rStyle w:val="None"/>
          <w:rFonts w:ascii="Arial" w:hAnsi="Arial" w:cs="Arial"/>
          <w:b w:val="0"/>
          <w:bCs w:val="0"/>
          <w:caps/>
          <w:sz w:val="22"/>
          <w:szCs w:val="22"/>
        </w:rPr>
        <w:t>Definitions</w:t>
      </w:r>
    </w:p>
    <w:p w:rsidR="00F60B8A" w:rsidRPr="00833659" w:rsidRDefault="00893E97">
      <w:pPr>
        <w:pStyle w:val="IndentLevel1"/>
        <w:keepLines w:val="0"/>
        <w:tabs>
          <w:tab w:val="clear" w:pos="567"/>
          <w:tab w:val="left" w:pos="720"/>
        </w:tabs>
        <w:spacing w:before="0"/>
        <w:jc w:val="left"/>
        <w:rPr>
          <w:rStyle w:val="None"/>
          <w:rFonts w:ascii="Arial" w:eastAsia="Arial" w:hAnsi="Arial" w:cs="Arial"/>
          <w:b w:val="0"/>
          <w:bCs w:val="0"/>
          <w:sz w:val="22"/>
          <w:szCs w:val="22"/>
        </w:rPr>
      </w:pPr>
      <w:r w:rsidRPr="00833659">
        <w:rPr>
          <w:rStyle w:val="None"/>
          <w:rFonts w:ascii="Arial" w:hAnsi="Arial" w:cs="Arial"/>
          <w:b w:val="0"/>
          <w:bCs w:val="0"/>
          <w:sz w:val="22"/>
          <w:szCs w:val="22"/>
        </w:rPr>
        <w:t>In this Statutory Declaration:</w:t>
      </w:r>
    </w:p>
    <w:p w:rsidR="00F60B8A" w:rsidRPr="00833659" w:rsidRDefault="00893E97">
      <w:pPr>
        <w:spacing w:before="40"/>
        <w:ind w:left="567"/>
        <w:rPr>
          <w:rStyle w:val="None"/>
        </w:rPr>
      </w:pPr>
      <w:r w:rsidRPr="00833659">
        <w:rPr>
          <w:rStyle w:val="None"/>
        </w:rPr>
        <w:t>“</w:t>
      </w:r>
      <w:r w:rsidRPr="00833659">
        <w:rPr>
          <w:rStyle w:val="None"/>
          <w:b/>
          <w:bCs/>
        </w:rPr>
        <w:t>Bidders</w:t>
      </w:r>
      <w:r w:rsidRPr="00833659">
        <w:rPr>
          <w:rStyle w:val="None"/>
        </w:rPr>
        <w:t>” means any tenderers for the Contract and includes the Tenderer;</w:t>
      </w:r>
    </w:p>
    <w:p w:rsidR="00F60B8A" w:rsidRPr="00833659" w:rsidRDefault="00893E97">
      <w:pPr>
        <w:spacing w:before="40"/>
        <w:ind w:left="567"/>
        <w:rPr>
          <w:rStyle w:val="None"/>
        </w:rPr>
      </w:pPr>
      <w:r w:rsidRPr="00833659">
        <w:rPr>
          <w:rStyle w:val="None"/>
        </w:rPr>
        <w:t>“</w:t>
      </w:r>
      <w:proofErr w:type="gramStart"/>
      <w:r w:rsidRPr="00833659">
        <w:rPr>
          <w:rStyle w:val="None"/>
          <w:b/>
          <w:bCs/>
        </w:rPr>
        <w:t>the</w:t>
      </w:r>
      <w:proofErr w:type="gramEnd"/>
      <w:r w:rsidRPr="00833659">
        <w:rPr>
          <w:rStyle w:val="None"/>
          <w:b/>
          <w:bCs/>
        </w:rPr>
        <w:t xml:space="preserve"> Contract</w:t>
      </w:r>
      <w:r w:rsidRPr="00833659">
        <w:rPr>
          <w:rStyle w:val="None"/>
        </w:rPr>
        <w:t>” means the Contract to which this Tender and Statutory Declaration pertains;</w:t>
      </w:r>
    </w:p>
    <w:p w:rsidR="00F60B8A" w:rsidRPr="00833659" w:rsidRDefault="00893E97">
      <w:pPr>
        <w:spacing w:before="40"/>
        <w:ind w:left="567"/>
        <w:rPr>
          <w:rStyle w:val="None"/>
        </w:rPr>
      </w:pPr>
      <w:r w:rsidRPr="00833659">
        <w:rPr>
          <w:rStyle w:val="None"/>
        </w:rPr>
        <w:t>“</w:t>
      </w:r>
      <w:r w:rsidRPr="00833659">
        <w:rPr>
          <w:rStyle w:val="None"/>
          <w:b/>
          <w:bCs/>
        </w:rPr>
        <w:t>Industry Association</w:t>
      </w:r>
      <w:r w:rsidRPr="00833659">
        <w:rPr>
          <w:rStyle w:val="None"/>
        </w:rPr>
        <w:t xml:space="preserve">” means any </w:t>
      </w:r>
      <w:proofErr w:type="spellStart"/>
      <w:r w:rsidRPr="00833659">
        <w:rPr>
          <w:rStyle w:val="None"/>
        </w:rPr>
        <w:t>organisation</w:t>
      </w:r>
      <w:proofErr w:type="spellEnd"/>
      <w:r w:rsidRPr="00833659">
        <w:rPr>
          <w:rStyle w:val="None"/>
        </w:rPr>
        <w:t xml:space="preserve"> of which bidders are members;</w:t>
      </w:r>
    </w:p>
    <w:p w:rsidR="00F60B8A" w:rsidRPr="00833659" w:rsidRDefault="00893E97">
      <w:pPr>
        <w:spacing w:before="40"/>
        <w:ind w:left="567"/>
        <w:rPr>
          <w:rStyle w:val="None"/>
        </w:rPr>
      </w:pPr>
      <w:r w:rsidRPr="00833659">
        <w:rPr>
          <w:rStyle w:val="None"/>
        </w:rPr>
        <w:t>“</w:t>
      </w:r>
      <w:proofErr w:type="gramStart"/>
      <w:r w:rsidRPr="00833659">
        <w:rPr>
          <w:rStyle w:val="None"/>
          <w:b/>
          <w:bCs/>
        </w:rPr>
        <w:t>the</w:t>
      </w:r>
      <w:proofErr w:type="gramEnd"/>
      <w:r w:rsidRPr="00833659">
        <w:rPr>
          <w:rStyle w:val="None"/>
          <w:b/>
          <w:bCs/>
        </w:rPr>
        <w:t xml:space="preserve"> Tenderer</w:t>
      </w:r>
      <w:r w:rsidRPr="00833659">
        <w:rPr>
          <w:rStyle w:val="None"/>
        </w:rPr>
        <w:t xml:space="preserve">” means </w:t>
      </w:r>
      <w:r w:rsidRPr="00833659">
        <w:rPr>
          <w:rStyle w:val="None"/>
          <w:i/>
          <w:iCs/>
        </w:rPr>
        <w:t>(insert name of company, other body corporate, firm, or individual)</w:t>
      </w:r>
    </w:p>
    <w:p w:rsidR="00F60B8A" w:rsidRPr="00833659" w:rsidRDefault="00893E97">
      <w:pPr>
        <w:tabs>
          <w:tab w:val="right" w:leader="dot" w:pos="7956"/>
        </w:tabs>
        <w:spacing w:before="160"/>
        <w:ind w:left="567"/>
        <w:rPr>
          <w:rStyle w:val="None"/>
        </w:rPr>
      </w:pPr>
      <w:r w:rsidRPr="00833659">
        <w:rPr>
          <w:rStyle w:val="None"/>
        </w:rPr>
        <w:tab/>
        <w:t>;</w:t>
      </w:r>
    </w:p>
    <w:p w:rsidR="00F60B8A" w:rsidRPr="00833659" w:rsidRDefault="00893E97">
      <w:pPr>
        <w:spacing w:before="40"/>
        <w:ind w:left="567"/>
        <w:rPr>
          <w:rStyle w:val="None"/>
        </w:rPr>
      </w:pPr>
      <w:r w:rsidRPr="00833659">
        <w:rPr>
          <w:rStyle w:val="None"/>
        </w:rPr>
        <w:t>“</w:t>
      </w:r>
      <w:r w:rsidRPr="00833659">
        <w:rPr>
          <w:rStyle w:val="None"/>
          <w:b/>
          <w:bCs/>
        </w:rPr>
        <w:t>Tender Price</w:t>
      </w:r>
      <w:r w:rsidRPr="00833659">
        <w:rPr>
          <w:rStyle w:val="None"/>
        </w:rPr>
        <w:t xml:space="preserve">” means the amount or amounts indicated by a Bidder as the lowest amount or </w:t>
      </w:r>
      <w:r w:rsidRPr="00833659">
        <w:rPr>
          <w:rStyle w:val="None"/>
          <w:rFonts w:eastAsia="Arial Unicode MS"/>
        </w:rPr>
        <w:br/>
      </w:r>
      <w:r w:rsidRPr="00833659">
        <w:rPr>
          <w:rStyle w:val="None"/>
        </w:rPr>
        <w:t>amounts for which that Bidder is prepared to perform the Contract.</w:t>
      </w:r>
    </w:p>
    <w:p w:rsidR="00F60B8A" w:rsidRPr="00833659" w:rsidRDefault="00F60B8A"/>
    <w:p w:rsidR="00F60B8A" w:rsidRPr="00833659" w:rsidRDefault="00893E97">
      <w:pPr>
        <w:pStyle w:val="Heading2"/>
        <w:keepNext w:val="0"/>
        <w:tabs>
          <w:tab w:val="left" w:pos="567"/>
        </w:tabs>
        <w:spacing w:after="120"/>
        <w:jc w:val="left"/>
        <w:rPr>
          <w:rStyle w:val="None"/>
          <w:rFonts w:ascii="Arial" w:eastAsia="Arial" w:hAnsi="Arial" w:cs="Arial"/>
          <w:b w:val="0"/>
          <w:bCs w:val="0"/>
          <w:caps/>
          <w:sz w:val="22"/>
          <w:szCs w:val="22"/>
        </w:rPr>
      </w:pPr>
      <w:r w:rsidRPr="00833659">
        <w:rPr>
          <w:rStyle w:val="None"/>
          <w:rFonts w:ascii="Arial" w:hAnsi="Arial" w:cs="Arial"/>
          <w:b w:val="0"/>
          <w:bCs w:val="0"/>
          <w:caps/>
          <w:sz w:val="22"/>
          <w:szCs w:val="22"/>
        </w:rPr>
        <w:t>2.</w:t>
      </w:r>
      <w:r w:rsidRPr="00833659">
        <w:rPr>
          <w:rStyle w:val="None"/>
          <w:rFonts w:ascii="Arial" w:hAnsi="Arial" w:cs="Arial"/>
          <w:b w:val="0"/>
          <w:bCs w:val="0"/>
          <w:caps/>
          <w:sz w:val="22"/>
          <w:szCs w:val="22"/>
        </w:rPr>
        <w:tab/>
        <w:t>Introduction</w:t>
      </w:r>
    </w:p>
    <w:p w:rsidR="00F60B8A" w:rsidRPr="00833659" w:rsidRDefault="00893E97">
      <w:pPr>
        <w:numPr>
          <w:ilvl w:val="1"/>
          <w:numId w:val="78"/>
        </w:numPr>
        <w:spacing w:after="40"/>
      </w:pPr>
      <w:r w:rsidRPr="00833659">
        <w:t>I hold the position of (</w:t>
      </w:r>
      <w:r w:rsidRPr="00833659">
        <w:rPr>
          <w:rStyle w:val="None"/>
          <w:i/>
          <w:iCs/>
        </w:rPr>
        <w:t>insert title</w:t>
      </w:r>
      <w:r w:rsidRPr="00833659">
        <w:t>)</w:t>
      </w:r>
    </w:p>
    <w:p w:rsidR="00F60B8A" w:rsidRPr="00833659" w:rsidRDefault="00893E97">
      <w:pPr>
        <w:tabs>
          <w:tab w:val="right" w:leader="dot" w:pos="7293"/>
        </w:tabs>
        <w:spacing w:before="160"/>
        <w:ind w:left="1134" w:firstLine="6"/>
        <w:rPr>
          <w:rStyle w:val="None"/>
        </w:rPr>
      </w:pPr>
      <w:r w:rsidRPr="00833659">
        <w:rPr>
          <w:rStyle w:val="None"/>
        </w:rPr>
        <w:tab/>
      </w:r>
    </w:p>
    <w:p w:rsidR="00F60B8A" w:rsidRPr="00833659" w:rsidRDefault="00893E97">
      <w:pPr>
        <w:tabs>
          <w:tab w:val="left" w:pos="1134"/>
        </w:tabs>
        <w:spacing w:before="40" w:after="40"/>
        <w:ind w:left="1140"/>
        <w:rPr>
          <w:rStyle w:val="None"/>
        </w:rPr>
      </w:pPr>
      <w:proofErr w:type="gramStart"/>
      <w:r w:rsidRPr="00833659">
        <w:rPr>
          <w:rStyle w:val="None"/>
        </w:rPr>
        <w:t>of</w:t>
      </w:r>
      <w:proofErr w:type="gramEnd"/>
      <w:r w:rsidRPr="00833659">
        <w:rPr>
          <w:rStyle w:val="None"/>
        </w:rPr>
        <w:t xml:space="preserve"> the Tenderer and am duly </w:t>
      </w:r>
      <w:proofErr w:type="spellStart"/>
      <w:r w:rsidRPr="00833659">
        <w:rPr>
          <w:rStyle w:val="None"/>
        </w:rPr>
        <w:t>authorised</w:t>
      </w:r>
      <w:proofErr w:type="spellEnd"/>
      <w:r w:rsidRPr="00833659">
        <w:rPr>
          <w:rStyle w:val="None"/>
        </w:rPr>
        <w:t xml:space="preserve"> to make this declaration on its behalf.</w:t>
      </w:r>
    </w:p>
    <w:p w:rsidR="00F60B8A" w:rsidRPr="00833659" w:rsidRDefault="00893E97">
      <w:pPr>
        <w:tabs>
          <w:tab w:val="left" w:pos="1134"/>
        </w:tabs>
        <w:spacing w:before="60"/>
        <w:ind w:left="1134" w:hanging="567"/>
        <w:rPr>
          <w:rStyle w:val="None"/>
        </w:rPr>
      </w:pPr>
      <w:r w:rsidRPr="00833659">
        <w:rPr>
          <w:rStyle w:val="None"/>
        </w:rPr>
        <w:t>2.2</w:t>
      </w:r>
      <w:r w:rsidRPr="00833659">
        <w:rPr>
          <w:rStyle w:val="None"/>
        </w:rPr>
        <w:tab/>
        <w:t>I make this declaration on behalf of the Tenderer and on behalf of myself.</w:t>
      </w:r>
    </w:p>
    <w:p w:rsidR="00F60B8A" w:rsidRPr="00833659" w:rsidRDefault="00F60B8A">
      <w:pPr>
        <w:rPr>
          <w:rStyle w:val="None"/>
        </w:rPr>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3.</w:t>
      </w:r>
      <w:r w:rsidRPr="00833659">
        <w:rPr>
          <w:rStyle w:val="None"/>
          <w:rFonts w:ascii="Arial" w:hAnsi="Arial" w:cs="Arial"/>
          <w:b w:val="0"/>
          <w:bCs w:val="0"/>
          <w:caps/>
          <w:sz w:val="22"/>
          <w:szCs w:val="22"/>
        </w:rPr>
        <w:tab/>
        <w:t>No Knowledge of Tender Prices</w:t>
      </w:r>
    </w:p>
    <w:p w:rsidR="00F60B8A" w:rsidRPr="00833659" w:rsidRDefault="00893E97">
      <w:pPr>
        <w:ind w:left="567"/>
        <w:rPr>
          <w:rStyle w:val="None"/>
        </w:rPr>
      </w:pPr>
      <w:r w:rsidRPr="00833659">
        <w:rPr>
          <w:rStyle w:val="None"/>
        </w:rPr>
        <w:t>Prior to the Tenderer submitting its tender for the Contract, neither the Tenderer, nor any of its employees or agents, had knowledge of the Tender Price, or proposed Tender Price, of any Bidder (other than the Tenderer) who submitted, or proposed to submit, a tender for the Contract.</w:t>
      </w:r>
    </w:p>
    <w:p w:rsidR="00F60B8A" w:rsidRPr="00833659" w:rsidRDefault="00F60B8A">
      <w:pPr>
        <w:rPr>
          <w:rStyle w:val="None"/>
        </w:rPr>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4.</w:t>
      </w:r>
      <w:r w:rsidRPr="00833659">
        <w:rPr>
          <w:rStyle w:val="None"/>
          <w:rFonts w:ascii="Arial" w:hAnsi="Arial" w:cs="Arial"/>
          <w:b w:val="0"/>
          <w:bCs w:val="0"/>
          <w:caps/>
          <w:sz w:val="22"/>
          <w:szCs w:val="22"/>
        </w:rPr>
        <w:tab/>
        <w:t>Disclosure of Tender Price</w:t>
      </w:r>
    </w:p>
    <w:p w:rsidR="00F60B8A" w:rsidRPr="00833659" w:rsidRDefault="00893E97">
      <w:pPr>
        <w:spacing w:after="120"/>
        <w:ind w:left="567"/>
        <w:rPr>
          <w:rStyle w:val="None"/>
        </w:rPr>
      </w:pPr>
      <w:r w:rsidRPr="00833659">
        <w:rPr>
          <w:rStyle w:val="None"/>
        </w:rPr>
        <w:t>Neither the Tenderer, nor any of its employees or agents has disclosed nor will they disclose prior to the Closing Date the Tenderer’s Tender Price to:</w:t>
      </w:r>
    </w:p>
    <w:p w:rsidR="00F60B8A" w:rsidRPr="00833659" w:rsidRDefault="00893E97">
      <w:pPr>
        <w:tabs>
          <w:tab w:val="left" w:pos="1134"/>
        </w:tabs>
        <w:spacing w:before="40"/>
        <w:ind w:left="1134" w:hanging="567"/>
        <w:rPr>
          <w:rStyle w:val="None"/>
        </w:rPr>
      </w:pPr>
      <w:r w:rsidRPr="00833659">
        <w:rPr>
          <w:rStyle w:val="None"/>
        </w:rPr>
        <w:t>4.1</w:t>
      </w:r>
      <w:r w:rsidRPr="00833659">
        <w:rPr>
          <w:rStyle w:val="None"/>
        </w:rPr>
        <w:tab/>
        <w:t>any other Bidder who has submitted or will submit a Tender for the Contract;</w:t>
      </w:r>
    </w:p>
    <w:p w:rsidR="00EC5C94" w:rsidRDefault="00893E97">
      <w:pPr>
        <w:tabs>
          <w:tab w:val="left" w:pos="1134"/>
        </w:tabs>
        <w:spacing w:before="40"/>
        <w:ind w:left="1134" w:hanging="567"/>
        <w:rPr>
          <w:rStyle w:val="None"/>
        </w:rPr>
      </w:pPr>
      <w:r w:rsidRPr="00833659">
        <w:rPr>
          <w:rStyle w:val="None"/>
        </w:rPr>
        <w:t>4.2</w:t>
      </w:r>
      <w:r w:rsidRPr="00833659">
        <w:rPr>
          <w:rStyle w:val="None"/>
        </w:rPr>
        <w:tab/>
        <w:t>any other person, company, body corporate, or firm proposing to submit a Tender for the Contract;</w:t>
      </w:r>
    </w:p>
    <w:p w:rsidR="00F60B8A" w:rsidRPr="00833659" w:rsidRDefault="00893E97">
      <w:pPr>
        <w:tabs>
          <w:tab w:val="left" w:pos="1134"/>
        </w:tabs>
        <w:spacing w:before="40"/>
        <w:ind w:left="1134" w:hanging="567"/>
        <w:rPr>
          <w:rStyle w:val="None"/>
        </w:rPr>
      </w:pPr>
      <w:r w:rsidRPr="00833659">
        <w:rPr>
          <w:rStyle w:val="None"/>
        </w:rPr>
        <w:t>4.3</w:t>
      </w:r>
      <w:r w:rsidRPr="00833659">
        <w:rPr>
          <w:rStyle w:val="None"/>
        </w:rPr>
        <w:tab/>
      </w:r>
      <w:proofErr w:type="gramStart"/>
      <w:r w:rsidRPr="00833659">
        <w:rPr>
          <w:rStyle w:val="None"/>
        </w:rPr>
        <w:t>any</w:t>
      </w:r>
      <w:proofErr w:type="gramEnd"/>
      <w:r w:rsidRPr="00833659">
        <w:rPr>
          <w:rStyle w:val="None"/>
        </w:rPr>
        <w:t xml:space="preserve"> person or </w:t>
      </w:r>
      <w:proofErr w:type="spellStart"/>
      <w:r w:rsidRPr="00833659">
        <w:rPr>
          <w:rStyle w:val="None"/>
        </w:rPr>
        <w:t>organisation</w:t>
      </w:r>
      <w:proofErr w:type="spellEnd"/>
      <w:r w:rsidRPr="00833659">
        <w:rPr>
          <w:rStyle w:val="None"/>
        </w:rPr>
        <w:t xml:space="preserve"> connected or associated with a Bidder, person, company, body corporate, or firm of a kind referred to in Clauses 4.1 or 4.2.</w:t>
      </w:r>
    </w:p>
    <w:p w:rsidR="00F60B8A" w:rsidRPr="00833659" w:rsidRDefault="00F60B8A">
      <w:pPr>
        <w:rPr>
          <w:rStyle w:val="None"/>
        </w:rPr>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5.</w:t>
      </w:r>
      <w:r w:rsidRPr="00833659">
        <w:rPr>
          <w:rStyle w:val="None"/>
          <w:rFonts w:ascii="Arial" w:hAnsi="Arial" w:cs="Arial"/>
          <w:b w:val="0"/>
          <w:bCs w:val="0"/>
          <w:caps/>
          <w:sz w:val="22"/>
          <w:szCs w:val="22"/>
        </w:rPr>
        <w:tab/>
        <w:t>Provision of Information</w:t>
      </w:r>
    </w:p>
    <w:p w:rsidR="00F60B8A" w:rsidRPr="00833659" w:rsidRDefault="00893E97">
      <w:pPr>
        <w:spacing w:after="120"/>
        <w:ind w:left="567"/>
        <w:rPr>
          <w:rStyle w:val="None"/>
        </w:rPr>
      </w:pPr>
      <w:r w:rsidRPr="00833659">
        <w:rPr>
          <w:rStyle w:val="None"/>
        </w:rPr>
        <w:t>Except as stated herein, neither the Tenderer, nor any of its employees or agents, has provided or will provide information to:</w:t>
      </w:r>
    </w:p>
    <w:p w:rsidR="00F60B8A" w:rsidRDefault="00893E97">
      <w:pPr>
        <w:tabs>
          <w:tab w:val="left" w:pos="1134"/>
        </w:tabs>
        <w:spacing w:before="40"/>
        <w:ind w:left="1134" w:hanging="567"/>
        <w:rPr>
          <w:rStyle w:val="None"/>
        </w:rPr>
      </w:pPr>
      <w:r w:rsidRPr="00833659">
        <w:rPr>
          <w:rStyle w:val="None"/>
        </w:rPr>
        <w:t>5.1</w:t>
      </w:r>
      <w:r w:rsidRPr="00833659">
        <w:rPr>
          <w:rStyle w:val="None"/>
        </w:rPr>
        <w:tab/>
        <w:t>any other Bidder who has submitted or will submit a Tender for the Contract;</w:t>
      </w:r>
    </w:p>
    <w:p w:rsidR="00286739" w:rsidRDefault="00286739">
      <w:pPr>
        <w:tabs>
          <w:tab w:val="left" w:pos="1134"/>
        </w:tabs>
        <w:spacing w:before="40"/>
        <w:ind w:left="1134" w:hanging="567"/>
        <w:rPr>
          <w:rStyle w:val="None"/>
        </w:rPr>
      </w:pPr>
    </w:p>
    <w:p w:rsidR="00286739" w:rsidRPr="00833659" w:rsidRDefault="00286739" w:rsidP="006233EC">
      <w:pPr>
        <w:tabs>
          <w:tab w:val="left" w:pos="1134"/>
        </w:tabs>
        <w:spacing w:before="40"/>
        <w:ind w:left="1134" w:hanging="567"/>
        <w:jc w:val="right"/>
        <w:rPr>
          <w:rStyle w:val="None"/>
        </w:rPr>
      </w:pPr>
    </w:p>
    <w:p w:rsidR="00286739" w:rsidRDefault="00893E97" w:rsidP="006233EC">
      <w:pPr>
        <w:tabs>
          <w:tab w:val="left" w:pos="1134"/>
        </w:tabs>
        <w:spacing w:before="40"/>
        <w:ind w:left="1134" w:hanging="567"/>
        <w:rPr>
          <w:rStyle w:val="None"/>
        </w:rPr>
      </w:pPr>
      <w:r w:rsidRPr="00833659">
        <w:rPr>
          <w:rStyle w:val="None"/>
        </w:rPr>
        <w:t>5.2</w:t>
      </w:r>
      <w:r w:rsidRPr="00833659">
        <w:rPr>
          <w:rStyle w:val="None"/>
        </w:rPr>
        <w:tab/>
        <w:t>any other person, company, body corporate, or firm proposing to submit a Tender for the Contract; or</w:t>
      </w:r>
    </w:p>
    <w:p w:rsidR="00286739" w:rsidRDefault="00893E97" w:rsidP="006233EC">
      <w:pPr>
        <w:tabs>
          <w:tab w:val="left" w:pos="1134"/>
        </w:tabs>
        <w:spacing w:before="40"/>
        <w:ind w:left="1134" w:hanging="567"/>
        <w:rPr>
          <w:rStyle w:val="None"/>
        </w:rPr>
      </w:pPr>
      <w:proofErr w:type="gramStart"/>
      <w:r w:rsidRPr="00833659">
        <w:rPr>
          <w:rStyle w:val="None"/>
        </w:rPr>
        <w:t>5.3</w:t>
      </w:r>
      <w:r w:rsidRPr="00833659">
        <w:rPr>
          <w:rStyle w:val="None"/>
        </w:rPr>
        <w:tab/>
        <w:t>any other person, company, body corporate, or firm for the purpose of assisting in the preparation of a tender for the Contract.</w:t>
      </w:r>
      <w:proofErr w:type="gramEnd"/>
    </w:p>
    <w:p w:rsidR="00F60B8A" w:rsidRPr="005F31B8" w:rsidRDefault="00F60B8A" w:rsidP="006233EC">
      <w:pPr>
        <w:tabs>
          <w:tab w:val="left" w:pos="1134"/>
        </w:tabs>
        <w:spacing w:before="40"/>
        <w:ind w:left="1134" w:hanging="567"/>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6.</w:t>
      </w:r>
      <w:r w:rsidRPr="00833659">
        <w:rPr>
          <w:rStyle w:val="None"/>
          <w:rFonts w:ascii="Arial" w:hAnsi="Arial" w:cs="Arial"/>
          <w:b w:val="0"/>
          <w:bCs w:val="0"/>
          <w:caps/>
          <w:sz w:val="22"/>
          <w:szCs w:val="22"/>
        </w:rPr>
        <w:tab/>
        <w:t>GENUINE COMPETITION</w:t>
      </w:r>
    </w:p>
    <w:p w:rsidR="00F60B8A" w:rsidRPr="00833659" w:rsidRDefault="00893E97">
      <w:pPr>
        <w:ind w:left="567"/>
        <w:rPr>
          <w:rStyle w:val="None"/>
        </w:rPr>
      </w:pPr>
      <w:r w:rsidRPr="00833659">
        <w:rPr>
          <w:rStyle w:val="None"/>
        </w:rPr>
        <w:t>The Tenderer is genuinely competing for the Contract.</w:t>
      </w:r>
    </w:p>
    <w:p w:rsidR="00F60B8A" w:rsidRPr="00833659" w:rsidRDefault="00F60B8A">
      <w:pPr>
        <w:pStyle w:val="Heading2"/>
        <w:keepNext w:val="0"/>
        <w:tabs>
          <w:tab w:val="left" w:pos="567"/>
        </w:tabs>
        <w:spacing w:after="120"/>
        <w:jc w:val="left"/>
        <w:rPr>
          <w:rStyle w:val="None"/>
          <w:rFonts w:ascii="Arial" w:eastAsia="Arial" w:hAnsi="Arial" w:cs="Arial"/>
          <w:b w:val="0"/>
          <w:bCs w:val="0"/>
          <w:caps/>
          <w:sz w:val="22"/>
          <w:szCs w:val="22"/>
        </w:rPr>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7.</w:t>
      </w:r>
      <w:r w:rsidRPr="00833659">
        <w:rPr>
          <w:rStyle w:val="None"/>
          <w:rFonts w:ascii="Arial" w:hAnsi="Arial" w:cs="Arial"/>
          <w:b w:val="0"/>
          <w:bCs w:val="0"/>
          <w:caps/>
          <w:sz w:val="22"/>
          <w:szCs w:val="22"/>
        </w:rPr>
        <w:tab/>
        <w:t>Industry Association Agreements</w:t>
      </w:r>
    </w:p>
    <w:p w:rsidR="00F60B8A" w:rsidRPr="00833659" w:rsidRDefault="00893E97">
      <w:pPr>
        <w:ind w:left="567"/>
        <w:rPr>
          <w:rStyle w:val="None"/>
        </w:rPr>
      </w:pPr>
      <w:r w:rsidRPr="00833659">
        <w:rPr>
          <w:rStyle w:val="None"/>
        </w:rPr>
        <w:t>Neither the Tenderer, nor any of its employees or agents, has entered into any contract, agreement, arrangement or understanding, other than as disclosed to the Council in the Tenderer’s Tender, that the successful Bidder for the Contract will pay any money to, or provide any other benefit or other financial advantage to, an Industry Association in respect of the Contract.</w:t>
      </w:r>
    </w:p>
    <w:p w:rsidR="00F60B8A" w:rsidRPr="00833659" w:rsidRDefault="00F60B8A">
      <w:pPr>
        <w:rPr>
          <w:rStyle w:val="None"/>
        </w:rPr>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8.</w:t>
      </w:r>
      <w:r w:rsidRPr="00833659">
        <w:rPr>
          <w:rStyle w:val="None"/>
          <w:rFonts w:ascii="Arial" w:hAnsi="Arial" w:cs="Arial"/>
          <w:b w:val="0"/>
          <w:bCs w:val="0"/>
          <w:caps/>
          <w:sz w:val="22"/>
          <w:szCs w:val="22"/>
        </w:rPr>
        <w:tab/>
        <w:t>Unsuccessful Tenderers’ Fees</w:t>
      </w:r>
    </w:p>
    <w:p w:rsidR="00F60B8A" w:rsidRPr="00833659" w:rsidRDefault="00893E97">
      <w:pPr>
        <w:ind w:left="567"/>
        <w:rPr>
          <w:rStyle w:val="None"/>
        </w:rPr>
      </w:pPr>
      <w:r w:rsidRPr="00833659">
        <w:rPr>
          <w:rStyle w:val="None"/>
        </w:rPr>
        <w:t>Neither the Tenderer, nor any of its employees or agents, has entered into any contract, agreement, arrangement or understanding that the successful Bidder for the Contract will pay any money to, or provide any other benefit or other financial advantage to, any other Bidder who unsuccessfully tendered for the Contract.</w:t>
      </w:r>
    </w:p>
    <w:p w:rsidR="00F60B8A" w:rsidRPr="00833659" w:rsidRDefault="00F60B8A">
      <w:pPr>
        <w:rPr>
          <w:rStyle w:val="None"/>
        </w:rPr>
      </w:pPr>
    </w:p>
    <w:p w:rsidR="00F60B8A" w:rsidRPr="00833659" w:rsidRDefault="00893E97">
      <w:pPr>
        <w:pStyle w:val="Heading2"/>
        <w:keepNext w:val="0"/>
        <w:tabs>
          <w:tab w:val="left" w:pos="567"/>
        </w:tabs>
        <w:spacing w:after="120"/>
        <w:jc w:val="left"/>
        <w:rPr>
          <w:rStyle w:val="None"/>
          <w:rFonts w:ascii="Arial" w:eastAsia="Arial" w:hAnsi="Arial" w:cs="Arial"/>
          <w:caps/>
          <w:sz w:val="22"/>
          <w:szCs w:val="22"/>
        </w:rPr>
      </w:pPr>
      <w:r w:rsidRPr="00833659">
        <w:rPr>
          <w:rStyle w:val="None"/>
          <w:rFonts w:ascii="Arial" w:hAnsi="Arial" w:cs="Arial"/>
          <w:b w:val="0"/>
          <w:bCs w:val="0"/>
          <w:caps/>
          <w:sz w:val="22"/>
          <w:szCs w:val="22"/>
        </w:rPr>
        <w:t>9.</w:t>
      </w:r>
      <w:r w:rsidRPr="00833659">
        <w:rPr>
          <w:rStyle w:val="None"/>
          <w:rFonts w:ascii="Arial" w:hAnsi="Arial" w:cs="Arial"/>
          <w:b w:val="0"/>
          <w:bCs w:val="0"/>
          <w:caps/>
          <w:sz w:val="22"/>
          <w:szCs w:val="22"/>
        </w:rPr>
        <w:tab/>
        <w:t>Qualifications to Tenders</w:t>
      </w:r>
    </w:p>
    <w:p w:rsidR="00F60B8A" w:rsidRPr="00833659" w:rsidRDefault="00893E97">
      <w:pPr>
        <w:ind w:left="567"/>
        <w:rPr>
          <w:rStyle w:val="None"/>
        </w:rPr>
      </w:pPr>
      <w:r w:rsidRPr="00833659">
        <w:rPr>
          <w:rStyle w:val="None"/>
        </w:rPr>
        <w:t>Neither the Tenderer, nor any of its employees or agents, has entered into any contract, agreement, arrangement or understanding that Bidders for the Contract would include an identical or similar condition or qualification in their Tenders for the Contract if any such condition or qualification is included in the Tenderer’s Tender.</w:t>
      </w:r>
    </w:p>
    <w:p w:rsidR="00F60B8A" w:rsidRPr="00833659" w:rsidRDefault="00F60B8A"/>
    <w:p w:rsidR="00F60B8A" w:rsidRPr="00833659" w:rsidRDefault="00893E97">
      <w:pPr>
        <w:rPr>
          <w:rStyle w:val="None"/>
        </w:rPr>
      </w:pPr>
      <w:r w:rsidRPr="00833659">
        <w:rPr>
          <w:rStyle w:val="None"/>
          <w:rFonts w:eastAsia="Arial Unicode MS"/>
        </w:rPr>
        <w:t xml:space="preserve">AND I make this solemn declaration conscientiously believing the same to be true and by virtue of the provisions of the </w:t>
      </w:r>
      <w:r w:rsidRPr="00833659">
        <w:rPr>
          <w:rStyle w:val="None"/>
          <w:rFonts w:eastAsia="Arial Unicode MS"/>
          <w:i/>
          <w:iCs/>
        </w:rPr>
        <w:t>Oaths Act, 1900</w:t>
      </w:r>
      <w:r w:rsidRPr="00833659">
        <w:rPr>
          <w:rStyle w:val="None"/>
          <w:rFonts w:eastAsia="Arial Unicode MS"/>
        </w:rPr>
        <w:t>.</w:t>
      </w:r>
    </w:p>
    <w:p w:rsidR="00286739" w:rsidRDefault="00286739">
      <w:r>
        <w:br w:type="page"/>
      </w:r>
    </w:p>
    <w:p w:rsidR="00F60B8A" w:rsidRPr="00833659" w:rsidRDefault="00893E97">
      <w:pPr>
        <w:tabs>
          <w:tab w:val="right" w:leader="dot" w:pos="4862"/>
        </w:tabs>
        <w:spacing w:before="160"/>
        <w:rPr>
          <w:rStyle w:val="None"/>
        </w:rPr>
      </w:pPr>
      <w:r w:rsidRPr="00833659">
        <w:rPr>
          <w:rStyle w:val="None"/>
          <w:b/>
          <w:bCs/>
        </w:rPr>
        <w:t>Declared at</w:t>
      </w:r>
      <w:r w:rsidRPr="00833659">
        <w:rPr>
          <w:rStyle w:val="None"/>
        </w:rPr>
        <w:t xml:space="preserve"> </w:t>
      </w:r>
      <w:r w:rsidRPr="00833659">
        <w:rPr>
          <w:rStyle w:val="None"/>
        </w:rPr>
        <w:tab/>
        <w:t>,)</w:t>
      </w:r>
    </w:p>
    <w:p w:rsidR="00F60B8A" w:rsidRPr="00833659" w:rsidRDefault="00893E97">
      <w:pPr>
        <w:tabs>
          <w:tab w:val="right" w:leader="dot" w:pos="4862"/>
        </w:tabs>
        <w:spacing w:before="160"/>
        <w:rPr>
          <w:rStyle w:val="None"/>
        </w:rPr>
      </w:pPr>
      <w:proofErr w:type="gramStart"/>
      <w:r w:rsidRPr="00833659">
        <w:rPr>
          <w:rStyle w:val="None"/>
          <w:b/>
          <w:bCs/>
        </w:rPr>
        <w:t>in</w:t>
      </w:r>
      <w:proofErr w:type="gramEnd"/>
      <w:r w:rsidRPr="00833659">
        <w:rPr>
          <w:rStyle w:val="None"/>
          <w:b/>
          <w:bCs/>
        </w:rPr>
        <w:t xml:space="preserve"> the Territory/State</w:t>
      </w:r>
      <w:r w:rsidR="00EC2241">
        <w:rPr>
          <w:rStyle w:val="None"/>
          <w:b/>
          <w:bCs/>
        </w:rPr>
        <w:t xml:space="preserve"> </w:t>
      </w:r>
      <w:r w:rsidRPr="00833659">
        <w:rPr>
          <w:rStyle w:val="None"/>
          <w:b/>
          <w:bCs/>
        </w:rPr>
        <w:t>of</w:t>
      </w:r>
      <w:r w:rsidRPr="00833659">
        <w:rPr>
          <w:rStyle w:val="None"/>
        </w:rPr>
        <w:tab/>
        <w:t>,)</w:t>
      </w:r>
    </w:p>
    <w:p w:rsidR="00F60B8A" w:rsidRPr="00833659" w:rsidRDefault="00893E97">
      <w:pPr>
        <w:tabs>
          <w:tab w:val="right" w:leader="dot" w:pos="1985"/>
          <w:tab w:val="right" w:leader="dot" w:pos="4862"/>
          <w:tab w:val="left" w:pos="5103"/>
        </w:tabs>
        <w:spacing w:before="160"/>
        <w:ind w:right="1"/>
        <w:rPr>
          <w:rStyle w:val="None"/>
        </w:rPr>
      </w:pPr>
      <w:proofErr w:type="gramStart"/>
      <w:r w:rsidRPr="00833659">
        <w:rPr>
          <w:rStyle w:val="None"/>
          <w:b/>
          <w:bCs/>
        </w:rPr>
        <w:t>this</w:t>
      </w:r>
      <w:proofErr w:type="gramEnd"/>
      <w:r w:rsidRPr="00833659">
        <w:rPr>
          <w:rStyle w:val="None"/>
        </w:rPr>
        <w:t xml:space="preserve"> </w:t>
      </w:r>
      <w:r w:rsidRPr="00833659">
        <w:rPr>
          <w:rStyle w:val="None"/>
        </w:rPr>
        <w:tab/>
        <w:t xml:space="preserve"> </w:t>
      </w:r>
      <w:r w:rsidRPr="00833659">
        <w:rPr>
          <w:rStyle w:val="None"/>
          <w:b/>
          <w:bCs/>
        </w:rPr>
        <w:t>day of</w:t>
      </w:r>
      <w:r w:rsidRPr="00833659">
        <w:rPr>
          <w:rStyle w:val="None"/>
        </w:rPr>
        <w:t xml:space="preserve"> </w:t>
      </w:r>
      <w:r w:rsidRPr="00833659">
        <w:rPr>
          <w:rStyle w:val="None"/>
        </w:rPr>
        <w:tab/>
        <w:t>,)</w:t>
      </w:r>
    </w:p>
    <w:p w:rsidR="00F60B8A" w:rsidRPr="00833659" w:rsidRDefault="00893E97">
      <w:pPr>
        <w:tabs>
          <w:tab w:val="right" w:leader="dot" w:pos="4862"/>
        </w:tabs>
        <w:spacing w:before="160"/>
        <w:ind w:right="1"/>
        <w:rPr>
          <w:rStyle w:val="None"/>
        </w:rPr>
      </w:pPr>
      <w:proofErr w:type="gramStart"/>
      <w:r w:rsidRPr="00833659">
        <w:rPr>
          <w:rStyle w:val="None"/>
          <w:b/>
          <w:bCs/>
        </w:rPr>
        <w:t>before</w:t>
      </w:r>
      <w:proofErr w:type="gramEnd"/>
      <w:r w:rsidRPr="00833659">
        <w:rPr>
          <w:rStyle w:val="None"/>
          <w:b/>
          <w:bCs/>
        </w:rPr>
        <w:t xml:space="preserve"> me:</w:t>
      </w:r>
      <w:r w:rsidRPr="00833659">
        <w:rPr>
          <w:rStyle w:val="None"/>
        </w:rPr>
        <w:t xml:space="preserve"> </w:t>
      </w:r>
      <w:r w:rsidRPr="00833659">
        <w:rPr>
          <w:rStyle w:val="None"/>
        </w:rPr>
        <w:tab/>
        <w:t>)</w:t>
      </w:r>
    </w:p>
    <w:p w:rsidR="00F60B8A" w:rsidRPr="00833659" w:rsidRDefault="00893E97">
      <w:pPr>
        <w:tabs>
          <w:tab w:val="right" w:leader="dot" w:pos="9000"/>
        </w:tabs>
        <w:spacing w:before="160" w:after="40"/>
        <w:ind w:left="5301"/>
        <w:rPr>
          <w:rStyle w:val="None"/>
        </w:rPr>
      </w:pPr>
      <w:r w:rsidRPr="00833659">
        <w:rPr>
          <w:rStyle w:val="None"/>
        </w:rPr>
        <w:tab/>
      </w:r>
    </w:p>
    <w:p w:rsidR="00F60B8A" w:rsidRPr="00833659" w:rsidRDefault="00893E97">
      <w:pPr>
        <w:tabs>
          <w:tab w:val="right" w:leader="dot" w:pos="9000"/>
        </w:tabs>
        <w:spacing w:before="40" w:after="160"/>
        <w:ind w:left="5301"/>
        <w:jc w:val="center"/>
        <w:rPr>
          <w:rStyle w:val="None"/>
          <w:i/>
          <w:iCs/>
        </w:rPr>
      </w:pPr>
      <w:r w:rsidRPr="00833659">
        <w:rPr>
          <w:rStyle w:val="None"/>
          <w:b/>
          <w:bCs/>
          <w:i/>
          <w:iCs/>
        </w:rPr>
        <w:t>(Signature of person making the declaration)</w:t>
      </w:r>
    </w:p>
    <w:p w:rsidR="00F60B8A" w:rsidRPr="00833659" w:rsidRDefault="00893E97">
      <w:pPr>
        <w:pStyle w:val="IndentLevel1"/>
        <w:keepLines w:val="0"/>
        <w:tabs>
          <w:tab w:val="clear" w:pos="567"/>
          <w:tab w:val="clear" w:pos="1247"/>
          <w:tab w:val="clear" w:pos="1985"/>
          <w:tab w:val="clear" w:pos="2041"/>
          <w:tab w:val="clear" w:pos="2835"/>
          <w:tab w:val="clear" w:pos="3742"/>
          <w:tab w:val="clear" w:pos="4309"/>
          <w:tab w:val="right" w:leader="dot" w:pos="4859"/>
        </w:tabs>
        <w:spacing w:before="0" w:after="40"/>
        <w:ind w:left="0"/>
        <w:rPr>
          <w:rStyle w:val="None"/>
          <w:rFonts w:ascii="Arial" w:eastAsia="Arial" w:hAnsi="Arial" w:cs="Arial"/>
          <w:b w:val="0"/>
          <w:bCs w:val="0"/>
          <w:i/>
          <w:iCs/>
          <w:sz w:val="22"/>
          <w:szCs w:val="22"/>
        </w:rPr>
      </w:pPr>
      <w:r w:rsidRPr="00833659">
        <w:rPr>
          <w:rStyle w:val="None"/>
          <w:rFonts w:ascii="Arial" w:hAnsi="Arial" w:cs="Arial"/>
          <w:b w:val="0"/>
          <w:bCs w:val="0"/>
          <w:i/>
          <w:iCs/>
          <w:sz w:val="22"/>
          <w:szCs w:val="22"/>
        </w:rPr>
        <w:t>Signature:</w:t>
      </w:r>
    </w:p>
    <w:p w:rsidR="00F60B8A" w:rsidRPr="00833659" w:rsidRDefault="00893E97">
      <w:pPr>
        <w:tabs>
          <w:tab w:val="right" w:leader="dot" w:pos="4859"/>
        </w:tabs>
        <w:spacing w:before="160"/>
        <w:rPr>
          <w:rStyle w:val="None"/>
          <w:i/>
          <w:iCs/>
        </w:rPr>
      </w:pPr>
      <w:r w:rsidRPr="00833659">
        <w:rPr>
          <w:rStyle w:val="None"/>
          <w:i/>
          <w:iCs/>
        </w:rPr>
        <w:tab/>
      </w:r>
    </w:p>
    <w:p w:rsidR="00F60B8A" w:rsidRPr="00833659" w:rsidRDefault="00893E97">
      <w:pPr>
        <w:tabs>
          <w:tab w:val="right" w:leader="dot" w:pos="4859"/>
        </w:tabs>
        <w:spacing w:before="240"/>
        <w:rPr>
          <w:rStyle w:val="None"/>
        </w:rPr>
      </w:pPr>
      <w:r w:rsidRPr="00833659">
        <w:rPr>
          <w:rStyle w:val="None"/>
          <w:i/>
          <w:iCs/>
        </w:rPr>
        <w:t>Full Name:</w:t>
      </w:r>
    </w:p>
    <w:p w:rsidR="00F60B8A" w:rsidRPr="00833659" w:rsidRDefault="00893E97">
      <w:pPr>
        <w:tabs>
          <w:tab w:val="right" w:leader="dot" w:pos="4859"/>
        </w:tabs>
        <w:spacing w:before="160"/>
        <w:rPr>
          <w:rStyle w:val="None"/>
          <w:i/>
          <w:iCs/>
        </w:rPr>
      </w:pPr>
      <w:r w:rsidRPr="00833659">
        <w:rPr>
          <w:rStyle w:val="None"/>
          <w:i/>
          <w:iCs/>
        </w:rPr>
        <w:tab/>
      </w:r>
    </w:p>
    <w:p w:rsidR="00F60B8A" w:rsidRPr="00833659" w:rsidRDefault="00893E97">
      <w:pPr>
        <w:tabs>
          <w:tab w:val="right" w:leader="dot" w:pos="4859"/>
        </w:tabs>
        <w:spacing w:before="240"/>
        <w:rPr>
          <w:rStyle w:val="None"/>
        </w:rPr>
      </w:pPr>
      <w:r w:rsidRPr="00833659">
        <w:rPr>
          <w:rStyle w:val="None"/>
          <w:i/>
          <w:iCs/>
        </w:rPr>
        <w:t>Address:</w:t>
      </w:r>
    </w:p>
    <w:p w:rsidR="00F60B8A" w:rsidRPr="00833659" w:rsidRDefault="00893E97">
      <w:pPr>
        <w:tabs>
          <w:tab w:val="right" w:leader="dot" w:pos="4859"/>
        </w:tabs>
        <w:spacing w:before="160"/>
        <w:rPr>
          <w:rStyle w:val="None"/>
          <w:i/>
          <w:iCs/>
        </w:rPr>
      </w:pPr>
      <w:r w:rsidRPr="00833659">
        <w:rPr>
          <w:rStyle w:val="None"/>
          <w:i/>
          <w:iCs/>
        </w:rPr>
        <w:tab/>
      </w:r>
    </w:p>
    <w:p w:rsidR="00F60B8A" w:rsidRPr="00833659" w:rsidRDefault="00893E97">
      <w:pPr>
        <w:tabs>
          <w:tab w:val="right" w:leader="dot" w:pos="4859"/>
        </w:tabs>
        <w:spacing w:before="160"/>
        <w:rPr>
          <w:rStyle w:val="None"/>
          <w:i/>
          <w:iCs/>
        </w:rPr>
      </w:pPr>
      <w:r w:rsidRPr="00833659">
        <w:rPr>
          <w:rStyle w:val="None"/>
          <w:i/>
          <w:iCs/>
        </w:rPr>
        <w:tab/>
      </w:r>
    </w:p>
    <w:p w:rsidR="00F60B8A" w:rsidRPr="00833659" w:rsidRDefault="00893E97">
      <w:pPr>
        <w:spacing w:before="240"/>
        <w:rPr>
          <w:rStyle w:val="None"/>
          <w:i/>
          <w:iCs/>
        </w:rPr>
      </w:pPr>
      <w:r w:rsidRPr="00833659">
        <w:rPr>
          <w:rStyle w:val="None"/>
          <w:i/>
          <w:iCs/>
        </w:rPr>
        <w:t>Qualification:</w:t>
      </w:r>
    </w:p>
    <w:p w:rsidR="00F60B8A" w:rsidRPr="00833659" w:rsidRDefault="00893E97">
      <w:pPr>
        <w:pStyle w:val="BodyText"/>
        <w:spacing w:before="120" w:after="120"/>
        <w:jc w:val="left"/>
        <w:rPr>
          <w:rStyle w:val="None"/>
          <w:rFonts w:cs="Arial"/>
          <w:b/>
          <w:bCs/>
          <w:i/>
          <w:iCs/>
          <w:sz w:val="22"/>
          <w:szCs w:val="22"/>
        </w:rPr>
      </w:pPr>
      <w:r w:rsidRPr="00833659">
        <w:rPr>
          <w:rStyle w:val="None"/>
          <w:rFonts w:cs="Arial"/>
          <w:b/>
          <w:bCs/>
          <w:i/>
          <w:iCs/>
          <w:sz w:val="22"/>
          <w:szCs w:val="22"/>
        </w:rPr>
        <w:t>(Insert details of basis on which entitled to witness a Statutory Declaration)</w:t>
      </w:r>
    </w:p>
    <w:p w:rsidR="00F60B8A" w:rsidRPr="00833659" w:rsidRDefault="00893E97">
      <w:pPr>
        <w:tabs>
          <w:tab w:val="right" w:leader="dot" w:pos="4859"/>
        </w:tabs>
        <w:spacing w:before="240"/>
        <w:rPr>
          <w:rStyle w:val="None"/>
          <w:i/>
          <w:iCs/>
        </w:rPr>
      </w:pPr>
      <w:r w:rsidRPr="00833659">
        <w:rPr>
          <w:rStyle w:val="None"/>
          <w:i/>
          <w:iCs/>
        </w:rPr>
        <w:tab/>
      </w:r>
    </w:p>
    <w:p w:rsidR="00F60B8A" w:rsidRPr="00833659" w:rsidRDefault="00F60B8A">
      <w:pPr>
        <w:pStyle w:val="BodyText3"/>
        <w:spacing w:after="0"/>
        <w:rPr>
          <w:rFonts w:cs="Arial"/>
          <w:sz w:val="22"/>
          <w:szCs w:val="22"/>
        </w:rPr>
      </w:pPr>
      <w:bookmarkStart w:id="0" w:name="_GoBack"/>
      <w:bookmarkEnd w:id="0"/>
    </w:p>
    <w:sectPr w:rsidR="00F60B8A" w:rsidRPr="00833659" w:rsidSect="00E41620">
      <w:headerReference w:type="default" r:id="rId12"/>
      <w:footerReference w:type="default" r:id="rId13"/>
      <w:footerReference w:type="first" r:id="rId14"/>
      <w:pgSz w:w="11900" w:h="16840"/>
      <w:pgMar w:top="1440" w:right="843"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B1" w:rsidRDefault="00741BB1">
      <w:r>
        <w:separator/>
      </w:r>
    </w:p>
  </w:endnote>
  <w:endnote w:type="continuationSeparator" w:id="0">
    <w:p w:rsidR="00741BB1" w:rsidRDefault="0074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56108479"/>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741BB1" w:rsidRPr="00707419" w:rsidRDefault="00741BB1">
            <w:pPr>
              <w:pStyle w:val="Footer"/>
              <w:jc w:val="center"/>
              <w:rPr>
                <w:rFonts w:ascii="Arial" w:hAnsi="Arial" w:cs="Arial"/>
                <w:sz w:val="20"/>
                <w:szCs w:val="20"/>
              </w:rPr>
            </w:pPr>
            <w:r w:rsidRPr="00707419">
              <w:rPr>
                <w:rFonts w:ascii="Arial" w:hAnsi="Arial" w:cs="Arial"/>
                <w:sz w:val="20"/>
                <w:szCs w:val="20"/>
              </w:rPr>
              <w:t xml:space="preserve">Page </w:t>
            </w:r>
            <w:r w:rsidRPr="00707419">
              <w:rPr>
                <w:rFonts w:ascii="Arial" w:hAnsi="Arial" w:cs="Arial"/>
                <w:b/>
                <w:bCs/>
                <w:sz w:val="20"/>
                <w:szCs w:val="20"/>
              </w:rPr>
              <w:fldChar w:fldCharType="begin"/>
            </w:r>
            <w:r w:rsidRPr="00707419">
              <w:rPr>
                <w:rFonts w:ascii="Arial" w:hAnsi="Arial" w:cs="Arial"/>
                <w:b/>
                <w:bCs/>
                <w:sz w:val="20"/>
                <w:szCs w:val="20"/>
              </w:rPr>
              <w:instrText xml:space="preserve"> PAGE </w:instrText>
            </w:r>
            <w:r w:rsidRPr="00707419">
              <w:rPr>
                <w:rFonts w:ascii="Arial" w:hAnsi="Arial" w:cs="Arial"/>
                <w:b/>
                <w:bCs/>
                <w:sz w:val="20"/>
                <w:szCs w:val="20"/>
              </w:rPr>
              <w:fldChar w:fldCharType="separate"/>
            </w:r>
            <w:r w:rsidR="00707419">
              <w:rPr>
                <w:rFonts w:ascii="Arial" w:hAnsi="Arial" w:cs="Arial"/>
                <w:b/>
                <w:bCs/>
                <w:noProof/>
                <w:sz w:val="20"/>
                <w:szCs w:val="20"/>
              </w:rPr>
              <w:t>47</w:t>
            </w:r>
            <w:r w:rsidRPr="00707419">
              <w:rPr>
                <w:rFonts w:ascii="Arial" w:hAnsi="Arial" w:cs="Arial"/>
                <w:b/>
                <w:bCs/>
                <w:sz w:val="20"/>
                <w:szCs w:val="20"/>
              </w:rPr>
              <w:fldChar w:fldCharType="end"/>
            </w:r>
            <w:r w:rsidRPr="00707419">
              <w:rPr>
                <w:rFonts w:ascii="Arial" w:hAnsi="Arial" w:cs="Arial"/>
                <w:sz w:val="20"/>
                <w:szCs w:val="20"/>
              </w:rPr>
              <w:t xml:space="preserve"> of </w:t>
            </w:r>
            <w:r w:rsidRPr="00707419">
              <w:rPr>
                <w:rFonts w:ascii="Arial" w:hAnsi="Arial" w:cs="Arial"/>
                <w:b/>
                <w:bCs/>
                <w:sz w:val="20"/>
                <w:szCs w:val="20"/>
              </w:rPr>
              <w:fldChar w:fldCharType="begin"/>
            </w:r>
            <w:r w:rsidRPr="00707419">
              <w:rPr>
                <w:rFonts w:ascii="Arial" w:hAnsi="Arial" w:cs="Arial"/>
                <w:b/>
                <w:bCs/>
                <w:sz w:val="20"/>
                <w:szCs w:val="20"/>
              </w:rPr>
              <w:instrText xml:space="preserve"> NUMPAGES  </w:instrText>
            </w:r>
            <w:r w:rsidRPr="00707419">
              <w:rPr>
                <w:rFonts w:ascii="Arial" w:hAnsi="Arial" w:cs="Arial"/>
                <w:b/>
                <w:bCs/>
                <w:sz w:val="20"/>
                <w:szCs w:val="20"/>
              </w:rPr>
              <w:fldChar w:fldCharType="separate"/>
            </w:r>
            <w:r w:rsidR="00707419">
              <w:rPr>
                <w:rFonts w:ascii="Arial" w:hAnsi="Arial" w:cs="Arial"/>
                <w:b/>
                <w:bCs/>
                <w:noProof/>
                <w:sz w:val="20"/>
                <w:szCs w:val="20"/>
              </w:rPr>
              <w:t>48</w:t>
            </w:r>
            <w:r w:rsidRPr="00707419">
              <w:rPr>
                <w:rFonts w:ascii="Arial" w:hAnsi="Arial" w:cs="Arial"/>
                <w:b/>
                <w:bCs/>
                <w:sz w:val="20"/>
                <w:szCs w:val="20"/>
              </w:rPr>
              <w:fldChar w:fldCharType="end"/>
            </w:r>
          </w:p>
        </w:sdtContent>
      </w:sdt>
    </w:sdtContent>
  </w:sdt>
  <w:p w:rsidR="00741BB1" w:rsidRDefault="00741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50326"/>
      <w:docPartObj>
        <w:docPartGallery w:val="Page Numbers (Bottom of Page)"/>
        <w:docPartUnique/>
      </w:docPartObj>
    </w:sdtPr>
    <w:sdtEndPr>
      <w:rPr>
        <w:noProof/>
      </w:rPr>
    </w:sdtEndPr>
    <w:sdtContent>
      <w:p w:rsidR="00741BB1" w:rsidRDefault="00707419">
        <w:pPr>
          <w:pStyle w:val="Footer"/>
          <w:jc w:val="right"/>
        </w:pPr>
      </w:p>
    </w:sdtContent>
  </w:sdt>
  <w:p w:rsidR="00741BB1" w:rsidRDefault="00741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B1" w:rsidRDefault="00741BB1">
      <w:r>
        <w:separator/>
      </w:r>
    </w:p>
  </w:footnote>
  <w:footnote w:type="continuationSeparator" w:id="0">
    <w:p w:rsidR="00741BB1" w:rsidRDefault="0074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B1" w:rsidRDefault="00741BB1">
    <w:pPr>
      <w:pStyle w:val="Header"/>
      <w:pBdr>
        <w:top w:val="single" w:sz="4" w:space="0" w:color="000000"/>
        <w:left w:val="single" w:sz="4" w:space="0" w:color="000000"/>
        <w:bottom w:val="single" w:sz="4" w:space="0" w:color="000000"/>
        <w:right w:val="single" w:sz="4" w:space="0" w:color="000000"/>
      </w:pBdr>
      <w:rPr>
        <w:sz w:val="16"/>
        <w:szCs w:val="16"/>
      </w:rPr>
    </w:pPr>
    <w:r>
      <w:rPr>
        <w:noProof/>
        <w:lang w:val="en-AU" w:eastAsia="en-AU"/>
      </w:rPr>
      <w:drawing>
        <wp:anchor distT="0" distB="0" distL="114300" distR="114300" simplePos="0" relativeHeight="251659264" behindDoc="1" locked="0" layoutInCell="1" allowOverlap="1" wp14:anchorId="295EFC82" wp14:editId="3C09D7DA">
          <wp:simplePos x="0" y="0"/>
          <wp:positionH relativeFrom="column">
            <wp:posOffset>5057775</wp:posOffset>
          </wp:positionH>
          <wp:positionV relativeFrom="paragraph">
            <wp:posOffset>-83820</wp:posOffset>
          </wp:positionV>
          <wp:extent cx="673200" cy="55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wi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200" cy="554400"/>
                  </a:xfrm>
                  <a:prstGeom prst="rect">
                    <a:avLst/>
                  </a:prstGeom>
                </pic:spPr>
              </pic:pic>
            </a:graphicData>
          </a:graphic>
          <wp14:sizeRelH relativeFrom="page">
            <wp14:pctWidth>0</wp14:pctWidth>
          </wp14:sizeRelH>
          <wp14:sizeRelV relativeFrom="page">
            <wp14:pctHeight>0</wp14:pctHeight>
          </wp14:sizeRelV>
        </wp:anchor>
      </w:drawing>
    </w:r>
  </w:p>
  <w:p w:rsidR="00741BB1" w:rsidRDefault="00741BB1">
    <w:pPr>
      <w:pStyle w:val="Header"/>
      <w:pBdr>
        <w:top w:val="single" w:sz="4" w:space="0" w:color="000000"/>
        <w:left w:val="single" w:sz="4" w:space="0" w:color="000000"/>
        <w:bottom w:val="single" w:sz="4" w:space="0" w:color="000000"/>
        <w:right w:val="single" w:sz="4" w:space="0" w:color="000000"/>
      </w:pBdr>
      <w:rPr>
        <w:b/>
        <w:bCs/>
        <w:sz w:val="18"/>
        <w:szCs w:val="18"/>
      </w:rPr>
    </w:pPr>
    <w:r>
      <w:rPr>
        <w:b/>
        <w:bCs/>
        <w:sz w:val="18"/>
        <w:szCs w:val="18"/>
      </w:rPr>
      <w:t>CONTRACT NO 2019-096</w:t>
    </w:r>
    <w:r w:rsidRPr="00003322">
      <w:rPr>
        <w:noProof/>
        <w:lang w:val="en-AU" w:eastAsia="en-AU"/>
      </w:rPr>
      <w:t xml:space="preserve"> </w:t>
    </w:r>
  </w:p>
  <w:p w:rsidR="00741BB1" w:rsidRDefault="00741BB1">
    <w:pPr>
      <w:pStyle w:val="Header"/>
      <w:pBdr>
        <w:top w:val="single" w:sz="4" w:space="0" w:color="000000"/>
        <w:left w:val="single" w:sz="4" w:space="0" w:color="000000"/>
        <w:bottom w:val="single" w:sz="4" w:space="0" w:color="000000"/>
        <w:right w:val="single" w:sz="4" w:space="0" w:color="000000"/>
      </w:pBdr>
    </w:pPr>
    <w:r>
      <w:t>New Telephone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CA3"/>
    <w:multiLevelType w:val="hybridMultilevel"/>
    <w:tmpl w:val="2108B7C6"/>
    <w:numStyleLink w:val="ImportedStyle4"/>
  </w:abstractNum>
  <w:abstractNum w:abstractNumId="1">
    <w:nsid w:val="02227A74"/>
    <w:multiLevelType w:val="hybridMultilevel"/>
    <w:tmpl w:val="845EA79C"/>
    <w:numStyleLink w:val="ImportedStyle7"/>
  </w:abstractNum>
  <w:abstractNum w:abstractNumId="2">
    <w:nsid w:val="04CF2CCC"/>
    <w:multiLevelType w:val="multilevel"/>
    <w:tmpl w:val="2E0CE4C0"/>
    <w:styleLink w:val="ImportedStyle34"/>
    <w:lvl w:ilvl="0">
      <w:start w:val="1"/>
      <w:numFmt w:val="decimal"/>
      <w:lvlText w:val="%1."/>
      <w:lvlJc w:val="left"/>
      <w:pPr>
        <w:tabs>
          <w:tab w:val="left" w:pos="1137"/>
        </w:tabs>
        <w:ind w:left="466" w:hanging="4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s>
        <w:ind w:left="1851" w:hanging="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s>
        <w:ind w:left="2418" w:hanging="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2985" w:hanging="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2"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479"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6" w:hanging="1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5973" w:hanging="1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500AC6"/>
    <w:multiLevelType w:val="hybridMultilevel"/>
    <w:tmpl w:val="05C6CC6C"/>
    <w:styleLink w:val="ImportedStyle21"/>
    <w:lvl w:ilvl="0" w:tplc="F3B04ACA">
      <w:start w:val="1"/>
      <w:numFmt w:val="lowerLetter"/>
      <w:lvlText w:val="(%1)"/>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40020">
      <w:start w:val="1"/>
      <w:numFmt w:val="lowerLetter"/>
      <w:lvlText w:val="(%2)"/>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E5034">
      <w:start w:val="1"/>
      <w:numFmt w:val="lowerLetter"/>
      <w:lvlText w:val="(%3)"/>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7C2ACA">
      <w:start w:val="1"/>
      <w:numFmt w:val="lowerLetter"/>
      <w:lvlText w:val="(%4)"/>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8F51C">
      <w:start w:val="1"/>
      <w:numFmt w:val="lowerLetter"/>
      <w:lvlText w:val="(%5)"/>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E493C2">
      <w:start w:val="1"/>
      <w:numFmt w:val="lowerLetter"/>
      <w:lvlText w:val="(%6)"/>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AEC32">
      <w:start w:val="1"/>
      <w:numFmt w:val="lowerLetter"/>
      <w:lvlText w:val="(%7)"/>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DE641C">
      <w:start w:val="1"/>
      <w:numFmt w:val="lowerLetter"/>
      <w:lvlText w:val="(%8)"/>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8CE9A">
      <w:start w:val="1"/>
      <w:numFmt w:val="lowerLetter"/>
      <w:lvlText w:val="(%9)"/>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C52B49"/>
    <w:multiLevelType w:val="multilevel"/>
    <w:tmpl w:val="EF10D0F6"/>
    <w:numStyleLink w:val="ImportedStyle6"/>
  </w:abstractNum>
  <w:abstractNum w:abstractNumId="5">
    <w:nsid w:val="08EB51FB"/>
    <w:multiLevelType w:val="hybridMultilevel"/>
    <w:tmpl w:val="F81E398E"/>
    <w:lvl w:ilvl="0" w:tplc="BD24B82C">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09761AB2"/>
    <w:multiLevelType w:val="hybridMultilevel"/>
    <w:tmpl w:val="AB0A2060"/>
    <w:styleLink w:val="ImportedStyle10"/>
    <w:lvl w:ilvl="0" w:tplc="57C81CDA">
      <w:start w:val="1"/>
      <w:numFmt w:val="lowerLetter"/>
      <w:lvlText w:val="(%1)"/>
      <w:lvlJc w:val="left"/>
      <w:pPr>
        <w:ind w:left="226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89A4E">
      <w:start w:val="1"/>
      <w:numFmt w:val="lowerLetter"/>
      <w:lvlText w:val="(%2)"/>
      <w:lvlJc w:val="left"/>
      <w:pPr>
        <w:tabs>
          <w:tab w:val="left" w:pos="2260"/>
        </w:tabs>
        <w:ind w:left="142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84758">
      <w:start w:val="1"/>
      <w:numFmt w:val="lowerLetter"/>
      <w:lvlText w:val="(%3)"/>
      <w:lvlJc w:val="left"/>
      <w:pPr>
        <w:tabs>
          <w:tab w:val="left" w:pos="2260"/>
        </w:tabs>
        <w:ind w:left="214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C577E">
      <w:start w:val="1"/>
      <w:numFmt w:val="lowerLetter"/>
      <w:lvlText w:val="(%4)"/>
      <w:lvlJc w:val="left"/>
      <w:pPr>
        <w:tabs>
          <w:tab w:val="left" w:pos="2260"/>
        </w:tabs>
        <w:ind w:left="286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6E542">
      <w:start w:val="1"/>
      <w:numFmt w:val="lowerLetter"/>
      <w:lvlText w:val="(%5)"/>
      <w:lvlJc w:val="left"/>
      <w:pPr>
        <w:tabs>
          <w:tab w:val="left" w:pos="2260"/>
        </w:tabs>
        <w:ind w:left="358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5C4022">
      <w:start w:val="1"/>
      <w:numFmt w:val="lowerLetter"/>
      <w:lvlText w:val="(%6)"/>
      <w:lvlJc w:val="left"/>
      <w:pPr>
        <w:tabs>
          <w:tab w:val="left" w:pos="2260"/>
        </w:tabs>
        <w:ind w:left="430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CC59A">
      <w:start w:val="1"/>
      <w:numFmt w:val="lowerLetter"/>
      <w:lvlText w:val="(%7)"/>
      <w:lvlJc w:val="left"/>
      <w:pPr>
        <w:tabs>
          <w:tab w:val="left" w:pos="2260"/>
        </w:tabs>
        <w:ind w:left="502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2E5F4">
      <w:start w:val="1"/>
      <w:numFmt w:val="lowerLetter"/>
      <w:lvlText w:val="(%8)"/>
      <w:lvlJc w:val="left"/>
      <w:pPr>
        <w:tabs>
          <w:tab w:val="left" w:pos="2260"/>
        </w:tabs>
        <w:ind w:left="574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6AC288">
      <w:start w:val="1"/>
      <w:numFmt w:val="lowerLetter"/>
      <w:lvlText w:val="(%9)"/>
      <w:lvlJc w:val="left"/>
      <w:pPr>
        <w:tabs>
          <w:tab w:val="left" w:pos="2260"/>
        </w:tabs>
        <w:ind w:left="6460" w:hanging="7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1440D3"/>
    <w:multiLevelType w:val="multilevel"/>
    <w:tmpl w:val="8EA26A28"/>
    <w:styleLink w:val="ImportedStyle28"/>
    <w:lvl w:ilvl="0">
      <w:start w:val="1"/>
      <w:numFmt w:val="decimal"/>
      <w:lvlText w:val="%1."/>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55"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455"/>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D301E94"/>
    <w:multiLevelType w:val="multilevel"/>
    <w:tmpl w:val="E272F460"/>
    <w:styleLink w:val="ImportedStyle24"/>
    <w:lvl w:ilvl="0">
      <w:start w:val="1"/>
      <w:numFmt w:val="decimal"/>
      <w:lvlText w:val="%1."/>
      <w:lvlJc w:val="left"/>
      <w:pPr>
        <w:ind w:left="1140" w:hanging="1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60" w:hanging="1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40"/>
        </w:tabs>
        <w:ind w:left="2580" w:hanging="1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40"/>
        </w:tabs>
        <w:ind w:left="3300" w:hanging="1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40"/>
        </w:tabs>
        <w:ind w:left="4020" w:hanging="1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40"/>
        </w:tabs>
        <w:ind w:left="4740" w:hanging="1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40"/>
        </w:tabs>
        <w:ind w:left="57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40"/>
        </w:tabs>
        <w:ind w:left="64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40"/>
        </w:tabs>
        <w:ind w:left="75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01B019A"/>
    <w:multiLevelType w:val="multilevel"/>
    <w:tmpl w:val="2E0CE4C0"/>
    <w:numStyleLink w:val="ImportedStyle34"/>
  </w:abstractNum>
  <w:abstractNum w:abstractNumId="10">
    <w:nsid w:val="10763C1E"/>
    <w:multiLevelType w:val="multilevel"/>
    <w:tmpl w:val="FAC4F4CC"/>
    <w:lvl w:ilvl="0">
      <w:start w:val="1"/>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11">
    <w:nsid w:val="10803A45"/>
    <w:multiLevelType w:val="multilevel"/>
    <w:tmpl w:val="5FE2C3A4"/>
    <w:lvl w:ilvl="0">
      <w:start w:val="1"/>
      <w:numFmt w:val="decimal"/>
      <w:lvlText w:val="%1.0"/>
      <w:lvlJc w:val="left"/>
      <w:pPr>
        <w:ind w:left="786"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2586" w:hanging="720"/>
      </w:pPr>
      <w:rPr>
        <w:rFonts w:hint="default"/>
        <w:b/>
      </w:rPr>
    </w:lvl>
    <w:lvl w:ilvl="3">
      <w:start w:val="1"/>
      <w:numFmt w:val="decimal"/>
      <w:lvlText w:val="%1.%2.%3.%4"/>
      <w:lvlJc w:val="left"/>
      <w:pPr>
        <w:ind w:left="3306" w:hanging="720"/>
      </w:pPr>
      <w:rPr>
        <w:rFonts w:hint="default"/>
        <w:b/>
      </w:rPr>
    </w:lvl>
    <w:lvl w:ilvl="4">
      <w:start w:val="1"/>
      <w:numFmt w:val="decimal"/>
      <w:lvlText w:val="%1.%2.%3.%4.%5"/>
      <w:lvlJc w:val="left"/>
      <w:pPr>
        <w:ind w:left="4386" w:hanging="1080"/>
      </w:pPr>
      <w:rPr>
        <w:rFonts w:hint="default"/>
        <w:b/>
      </w:rPr>
    </w:lvl>
    <w:lvl w:ilvl="5">
      <w:start w:val="1"/>
      <w:numFmt w:val="decimal"/>
      <w:lvlText w:val="%1.%2.%3.%4.%5.%6"/>
      <w:lvlJc w:val="left"/>
      <w:pPr>
        <w:ind w:left="5106" w:hanging="1080"/>
      </w:pPr>
      <w:rPr>
        <w:rFonts w:hint="default"/>
        <w:b/>
      </w:rPr>
    </w:lvl>
    <w:lvl w:ilvl="6">
      <w:start w:val="1"/>
      <w:numFmt w:val="decimal"/>
      <w:lvlText w:val="%1.%2.%3.%4.%5.%6.%7"/>
      <w:lvlJc w:val="left"/>
      <w:pPr>
        <w:ind w:left="6186" w:hanging="1440"/>
      </w:pPr>
      <w:rPr>
        <w:rFonts w:hint="default"/>
        <w:b/>
      </w:rPr>
    </w:lvl>
    <w:lvl w:ilvl="7">
      <w:start w:val="1"/>
      <w:numFmt w:val="decimal"/>
      <w:lvlText w:val="%1.%2.%3.%4.%5.%6.%7.%8"/>
      <w:lvlJc w:val="left"/>
      <w:pPr>
        <w:ind w:left="6906" w:hanging="1440"/>
      </w:pPr>
      <w:rPr>
        <w:rFonts w:hint="default"/>
        <w:b/>
      </w:rPr>
    </w:lvl>
    <w:lvl w:ilvl="8">
      <w:start w:val="1"/>
      <w:numFmt w:val="decimal"/>
      <w:lvlText w:val="%1.%2.%3.%4.%5.%6.%7.%8.%9"/>
      <w:lvlJc w:val="left"/>
      <w:pPr>
        <w:ind w:left="7986" w:hanging="1800"/>
      </w:pPr>
      <w:rPr>
        <w:rFonts w:hint="default"/>
        <w:b/>
      </w:rPr>
    </w:lvl>
  </w:abstractNum>
  <w:abstractNum w:abstractNumId="12">
    <w:nsid w:val="120B66C5"/>
    <w:multiLevelType w:val="multilevel"/>
    <w:tmpl w:val="C7BC3010"/>
    <w:lvl w:ilvl="0">
      <w:start w:val="1"/>
      <w:numFmt w:val="decimal"/>
      <w:lvlText w:val="%1"/>
      <w:lvlJc w:val="left"/>
      <w:pPr>
        <w:ind w:left="420" w:hanging="420"/>
      </w:pPr>
      <w:rPr>
        <w:rFonts w:eastAsia="Arial Unicode MS" w:hint="default"/>
      </w:rPr>
    </w:lvl>
    <w:lvl w:ilvl="1">
      <w:start w:val="20"/>
      <w:numFmt w:val="decimal"/>
      <w:lvlText w:val="%1.%2"/>
      <w:lvlJc w:val="left"/>
      <w:pPr>
        <w:ind w:left="480" w:hanging="420"/>
      </w:pPr>
      <w:rPr>
        <w:rFonts w:eastAsia="Arial Unicode MS" w:hint="default"/>
      </w:rPr>
    </w:lvl>
    <w:lvl w:ilvl="2">
      <w:start w:val="1"/>
      <w:numFmt w:val="decimal"/>
      <w:lvlText w:val="%1.%2.%3"/>
      <w:lvlJc w:val="left"/>
      <w:pPr>
        <w:ind w:left="840" w:hanging="720"/>
      </w:pPr>
      <w:rPr>
        <w:rFonts w:eastAsia="Arial Unicode MS" w:hint="default"/>
      </w:rPr>
    </w:lvl>
    <w:lvl w:ilvl="3">
      <w:start w:val="1"/>
      <w:numFmt w:val="decimal"/>
      <w:lvlText w:val="%1.%2.%3.%4"/>
      <w:lvlJc w:val="left"/>
      <w:pPr>
        <w:ind w:left="900" w:hanging="720"/>
      </w:pPr>
      <w:rPr>
        <w:rFonts w:eastAsia="Arial Unicode MS" w:hint="default"/>
      </w:rPr>
    </w:lvl>
    <w:lvl w:ilvl="4">
      <w:start w:val="1"/>
      <w:numFmt w:val="decimal"/>
      <w:lvlText w:val="%1.%2.%3.%4.%5"/>
      <w:lvlJc w:val="left"/>
      <w:pPr>
        <w:ind w:left="1320" w:hanging="1080"/>
      </w:pPr>
      <w:rPr>
        <w:rFonts w:eastAsia="Arial Unicode MS" w:hint="default"/>
      </w:rPr>
    </w:lvl>
    <w:lvl w:ilvl="5">
      <w:start w:val="1"/>
      <w:numFmt w:val="decimal"/>
      <w:lvlText w:val="%1.%2.%3.%4.%5.%6"/>
      <w:lvlJc w:val="left"/>
      <w:pPr>
        <w:ind w:left="1380" w:hanging="1080"/>
      </w:pPr>
      <w:rPr>
        <w:rFonts w:eastAsia="Arial Unicode MS" w:hint="default"/>
      </w:rPr>
    </w:lvl>
    <w:lvl w:ilvl="6">
      <w:start w:val="1"/>
      <w:numFmt w:val="decimal"/>
      <w:lvlText w:val="%1.%2.%3.%4.%5.%6.%7"/>
      <w:lvlJc w:val="left"/>
      <w:pPr>
        <w:ind w:left="1800" w:hanging="1440"/>
      </w:pPr>
      <w:rPr>
        <w:rFonts w:eastAsia="Arial Unicode MS" w:hint="default"/>
      </w:rPr>
    </w:lvl>
    <w:lvl w:ilvl="7">
      <w:start w:val="1"/>
      <w:numFmt w:val="decimal"/>
      <w:lvlText w:val="%1.%2.%3.%4.%5.%6.%7.%8"/>
      <w:lvlJc w:val="left"/>
      <w:pPr>
        <w:ind w:left="1860" w:hanging="1440"/>
      </w:pPr>
      <w:rPr>
        <w:rFonts w:eastAsia="Arial Unicode MS" w:hint="default"/>
      </w:rPr>
    </w:lvl>
    <w:lvl w:ilvl="8">
      <w:start w:val="1"/>
      <w:numFmt w:val="decimal"/>
      <w:lvlText w:val="%1.%2.%3.%4.%5.%6.%7.%8.%9"/>
      <w:lvlJc w:val="left"/>
      <w:pPr>
        <w:ind w:left="2280" w:hanging="1800"/>
      </w:pPr>
      <w:rPr>
        <w:rFonts w:eastAsia="Arial Unicode MS" w:hint="default"/>
      </w:rPr>
    </w:lvl>
  </w:abstractNum>
  <w:abstractNum w:abstractNumId="13">
    <w:nsid w:val="13997E6D"/>
    <w:multiLevelType w:val="hybridMultilevel"/>
    <w:tmpl w:val="A7C83046"/>
    <w:lvl w:ilvl="0" w:tplc="29F8944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39C6F25"/>
    <w:multiLevelType w:val="hybridMultilevel"/>
    <w:tmpl w:val="49A6FB26"/>
    <w:styleLink w:val="ImportedStyle18"/>
    <w:lvl w:ilvl="0" w:tplc="A634B400">
      <w:start w:val="1"/>
      <w:numFmt w:val="bullet"/>
      <w:lvlText w:val="2."/>
      <w:lvlJc w:val="left"/>
      <w:pPr>
        <w:tabs>
          <w:tab w:val="left" w:pos="720"/>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83BE0">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F2EB88">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983F9C">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A8178">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8E208">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AE1FFC">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16E6F2">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9666B4">
      <w:start w:val="1"/>
      <w:numFmt w:val="bullet"/>
      <w:lvlText w:val="2.4"/>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B4F6008"/>
    <w:multiLevelType w:val="hybridMultilevel"/>
    <w:tmpl w:val="DBFAAC0A"/>
    <w:styleLink w:val="ImportedStyle22"/>
    <w:lvl w:ilvl="0" w:tplc="6778E164">
      <w:start w:val="1"/>
      <w:numFmt w:val="lowerLetter"/>
      <w:lvlText w:val="(%1)"/>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7EC5A8">
      <w:start w:val="1"/>
      <w:numFmt w:val="lowerLetter"/>
      <w:lvlText w:val="(%2)"/>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42B30">
      <w:start w:val="1"/>
      <w:numFmt w:val="lowerLetter"/>
      <w:lvlText w:val="(%3)"/>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C12">
      <w:start w:val="1"/>
      <w:numFmt w:val="lowerLetter"/>
      <w:lvlText w:val="(%4)"/>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45EFA">
      <w:start w:val="1"/>
      <w:numFmt w:val="lowerLetter"/>
      <w:lvlText w:val="(%5)"/>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85458">
      <w:start w:val="1"/>
      <w:numFmt w:val="lowerLetter"/>
      <w:lvlText w:val="(%6)"/>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E00CE">
      <w:start w:val="1"/>
      <w:numFmt w:val="lowerLetter"/>
      <w:lvlText w:val="(%7)"/>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72CDBA">
      <w:start w:val="1"/>
      <w:numFmt w:val="lowerLetter"/>
      <w:lvlText w:val="(%8)"/>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CBF2E">
      <w:start w:val="1"/>
      <w:numFmt w:val="lowerLetter"/>
      <w:lvlText w:val="(%9)"/>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BD03769"/>
    <w:multiLevelType w:val="hybridMultilevel"/>
    <w:tmpl w:val="00563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7D7A88"/>
    <w:multiLevelType w:val="hybridMultilevel"/>
    <w:tmpl w:val="4CB87FB4"/>
    <w:numStyleLink w:val="ImportedStyle16"/>
  </w:abstractNum>
  <w:abstractNum w:abstractNumId="18">
    <w:nsid w:val="1E6711AE"/>
    <w:multiLevelType w:val="hybridMultilevel"/>
    <w:tmpl w:val="04F4490A"/>
    <w:styleLink w:val="ImportedStyle23"/>
    <w:lvl w:ilvl="0" w:tplc="595C95EA">
      <w:start w:val="1"/>
      <w:numFmt w:val="lowerLetter"/>
      <w:lvlText w:val="(%1)"/>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A9BC6">
      <w:start w:val="1"/>
      <w:numFmt w:val="lowerLetter"/>
      <w:lvlText w:val="(%2)"/>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B8F3BA">
      <w:start w:val="1"/>
      <w:numFmt w:val="lowerLetter"/>
      <w:lvlText w:val="(%3)"/>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EC756">
      <w:start w:val="1"/>
      <w:numFmt w:val="lowerLetter"/>
      <w:lvlText w:val="(%4)"/>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0E3D8E">
      <w:start w:val="1"/>
      <w:numFmt w:val="lowerLetter"/>
      <w:lvlText w:val="(%5)"/>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2289A">
      <w:start w:val="1"/>
      <w:numFmt w:val="lowerLetter"/>
      <w:lvlText w:val="(%6)"/>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6A966">
      <w:start w:val="1"/>
      <w:numFmt w:val="lowerLetter"/>
      <w:lvlText w:val="(%7)"/>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BE0068">
      <w:start w:val="1"/>
      <w:numFmt w:val="lowerLetter"/>
      <w:lvlText w:val="(%8)"/>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7E8D62">
      <w:start w:val="1"/>
      <w:numFmt w:val="lowerLetter"/>
      <w:lvlText w:val="(%9)"/>
      <w:lvlJc w:val="left"/>
      <w:pPr>
        <w:ind w:left="2153" w:hanging="7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FEE1830"/>
    <w:multiLevelType w:val="hybridMultilevel"/>
    <w:tmpl w:val="5288B416"/>
    <w:lvl w:ilvl="0" w:tplc="0C090001">
      <w:start w:val="1"/>
      <w:numFmt w:val="bullet"/>
      <w:lvlText w:val=""/>
      <w:lvlJc w:val="left"/>
      <w:pPr>
        <w:ind w:left="360" w:hanging="360"/>
      </w:pPr>
      <w:rPr>
        <w:rFonts w:ascii="Symbol" w:hAnsi="Symbol" w:hint="default"/>
      </w:rPr>
    </w:lvl>
    <w:lvl w:ilvl="1" w:tplc="661809EC">
      <w:start w:val="2"/>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233313E"/>
    <w:multiLevelType w:val="hybridMultilevel"/>
    <w:tmpl w:val="C9F69FE4"/>
    <w:styleLink w:val="ImportedStyle29"/>
    <w:lvl w:ilvl="0" w:tplc="9300E6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1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89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05D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CAB6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078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BE54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EA2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B04F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28E55CC"/>
    <w:multiLevelType w:val="hybridMultilevel"/>
    <w:tmpl w:val="99885F2A"/>
    <w:styleLink w:val="ImportedStyle26"/>
    <w:lvl w:ilvl="0" w:tplc="3030260A">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4AC4C">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DA667C">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ED9C8">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6A86B6">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AE6870">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FE147A">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A887E">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63C24">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82684F"/>
    <w:multiLevelType w:val="hybridMultilevel"/>
    <w:tmpl w:val="E4D0A312"/>
    <w:styleLink w:val="ImportedStyle27"/>
    <w:lvl w:ilvl="0" w:tplc="7AFA362A">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85D24">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2E996">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608ACC">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0A200">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0A382">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28B8C">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6A736E">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4AD88">
      <w:start w:val="1"/>
      <w:numFmt w:val="bullet"/>
      <w:lvlText w:val="·"/>
      <w:lvlJc w:val="left"/>
      <w:pPr>
        <w:tabs>
          <w:tab w:val="left" w:pos="36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5AE2FD6"/>
    <w:multiLevelType w:val="hybridMultilevel"/>
    <w:tmpl w:val="49A6FB26"/>
    <w:numStyleLink w:val="ImportedStyle18"/>
  </w:abstractNum>
  <w:abstractNum w:abstractNumId="24">
    <w:nsid w:val="26942C67"/>
    <w:multiLevelType w:val="multilevel"/>
    <w:tmpl w:val="AAB0B412"/>
    <w:lvl w:ilvl="0">
      <w:start w:val="1"/>
      <w:numFmt w:val="decimal"/>
      <w:lvlText w:val="%1"/>
      <w:lvlJc w:val="left"/>
      <w:pPr>
        <w:ind w:left="927" w:hanging="360"/>
      </w:pPr>
      <w:rPr>
        <w:rFonts w:hint="default"/>
        <w:b/>
      </w:rPr>
    </w:lvl>
    <w:lvl w:ilvl="1">
      <w:start w:val="21"/>
      <w:numFmt w:val="decimal"/>
      <w:isLgl/>
      <w:lvlText w:val="%1.%2"/>
      <w:lvlJc w:val="left"/>
      <w:pPr>
        <w:ind w:left="1167" w:hanging="600"/>
      </w:pPr>
      <w:rPr>
        <w:rFonts w:eastAsia="Arial" w:hint="default"/>
        <w:sz w:val="22"/>
      </w:rPr>
    </w:lvl>
    <w:lvl w:ilvl="2">
      <w:start w:val="2"/>
      <w:numFmt w:val="decimal"/>
      <w:isLgl/>
      <w:lvlText w:val="%1.%2.%3"/>
      <w:lvlJc w:val="left"/>
      <w:pPr>
        <w:ind w:left="1287" w:hanging="720"/>
      </w:pPr>
      <w:rPr>
        <w:rFonts w:eastAsia="Arial" w:hint="default"/>
        <w:sz w:val="22"/>
      </w:rPr>
    </w:lvl>
    <w:lvl w:ilvl="3">
      <w:start w:val="1"/>
      <w:numFmt w:val="decimal"/>
      <w:isLgl/>
      <w:lvlText w:val="%1.%2.%3.%4"/>
      <w:lvlJc w:val="left"/>
      <w:pPr>
        <w:ind w:left="1647" w:hanging="1080"/>
      </w:pPr>
      <w:rPr>
        <w:rFonts w:eastAsia="Arial" w:hint="default"/>
        <w:sz w:val="22"/>
      </w:rPr>
    </w:lvl>
    <w:lvl w:ilvl="4">
      <w:start w:val="1"/>
      <w:numFmt w:val="decimal"/>
      <w:isLgl/>
      <w:lvlText w:val="%1.%2.%3.%4.%5"/>
      <w:lvlJc w:val="left"/>
      <w:pPr>
        <w:ind w:left="1647" w:hanging="1080"/>
      </w:pPr>
      <w:rPr>
        <w:rFonts w:eastAsia="Arial" w:hint="default"/>
        <w:sz w:val="22"/>
      </w:rPr>
    </w:lvl>
    <w:lvl w:ilvl="5">
      <w:start w:val="1"/>
      <w:numFmt w:val="decimal"/>
      <w:isLgl/>
      <w:lvlText w:val="%1.%2.%3.%4.%5.%6"/>
      <w:lvlJc w:val="left"/>
      <w:pPr>
        <w:ind w:left="2007" w:hanging="1440"/>
      </w:pPr>
      <w:rPr>
        <w:rFonts w:eastAsia="Arial" w:hint="default"/>
        <w:sz w:val="22"/>
      </w:rPr>
    </w:lvl>
    <w:lvl w:ilvl="6">
      <w:start w:val="1"/>
      <w:numFmt w:val="decimal"/>
      <w:isLgl/>
      <w:lvlText w:val="%1.%2.%3.%4.%5.%6.%7"/>
      <w:lvlJc w:val="left"/>
      <w:pPr>
        <w:ind w:left="2007" w:hanging="1440"/>
      </w:pPr>
      <w:rPr>
        <w:rFonts w:eastAsia="Arial" w:hint="default"/>
        <w:sz w:val="22"/>
      </w:rPr>
    </w:lvl>
    <w:lvl w:ilvl="7">
      <w:start w:val="1"/>
      <w:numFmt w:val="decimal"/>
      <w:isLgl/>
      <w:lvlText w:val="%1.%2.%3.%4.%5.%6.%7.%8"/>
      <w:lvlJc w:val="left"/>
      <w:pPr>
        <w:ind w:left="2367" w:hanging="1800"/>
      </w:pPr>
      <w:rPr>
        <w:rFonts w:eastAsia="Arial" w:hint="default"/>
        <w:sz w:val="22"/>
      </w:rPr>
    </w:lvl>
    <w:lvl w:ilvl="8">
      <w:start w:val="1"/>
      <w:numFmt w:val="decimal"/>
      <w:isLgl/>
      <w:lvlText w:val="%1.%2.%3.%4.%5.%6.%7.%8.%9"/>
      <w:lvlJc w:val="left"/>
      <w:pPr>
        <w:ind w:left="2367" w:hanging="1800"/>
      </w:pPr>
      <w:rPr>
        <w:rFonts w:eastAsia="Arial" w:hint="default"/>
        <w:sz w:val="22"/>
      </w:rPr>
    </w:lvl>
  </w:abstractNum>
  <w:abstractNum w:abstractNumId="25">
    <w:nsid w:val="27AC1AD8"/>
    <w:multiLevelType w:val="hybridMultilevel"/>
    <w:tmpl w:val="71847576"/>
    <w:numStyleLink w:val="ImportedStyle8"/>
  </w:abstractNum>
  <w:abstractNum w:abstractNumId="26">
    <w:nsid w:val="2BCD0F93"/>
    <w:multiLevelType w:val="hybridMultilevel"/>
    <w:tmpl w:val="9D40359E"/>
    <w:numStyleLink w:val="ImportedStyle11"/>
  </w:abstractNum>
  <w:abstractNum w:abstractNumId="27">
    <w:nsid w:val="2C097DA8"/>
    <w:multiLevelType w:val="multilevel"/>
    <w:tmpl w:val="E272F460"/>
    <w:numStyleLink w:val="ImportedStyle24"/>
  </w:abstractNum>
  <w:abstractNum w:abstractNumId="28">
    <w:nsid w:val="2CE2115A"/>
    <w:multiLevelType w:val="hybridMultilevel"/>
    <w:tmpl w:val="95EC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E91393E"/>
    <w:multiLevelType w:val="hybridMultilevel"/>
    <w:tmpl w:val="8E4C6230"/>
    <w:numStyleLink w:val="ImportedStyle13"/>
  </w:abstractNum>
  <w:abstractNum w:abstractNumId="30">
    <w:nsid w:val="300F6A13"/>
    <w:multiLevelType w:val="hybridMultilevel"/>
    <w:tmpl w:val="71847576"/>
    <w:styleLink w:val="ImportedStyle8"/>
    <w:lvl w:ilvl="0" w:tplc="A8E259AE">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6DB88">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F269B6">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AEDCEA">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8EC800">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AAC8C">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604258">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C28F5E">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681BE">
      <w:start w:val="1"/>
      <w:numFmt w:val="bullet"/>
      <w:lvlText w:val="·"/>
      <w:lvlJc w:val="left"/>
      <w:pPr>
        <w:ind w:left="1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1622768"/>
    <w:multiLevelType w:val="hybridMultilevel"/>
    <w:tmpl w:val="B1D6DDC6"/>
    <w:numStyleLink w:val="ImportedStyle30"/>
  </w:abstractNum>
  <w:abstractNum w:abstractNumId="32">
    <w:nsid w:val="321B03E0"/>
    <w:multiLevelType w:val="hybridMultilevel"/>
    <w:tmpl w:val="8A765FCA"/>
    <w:styleLink w:val="ImportedStyle9"/>
    <w:lvl w:ilvl="0" w:tplc="216224D4">
      <w:start w:val="1"/>
      <w:numFmt w:val="decimal"/>
      <w:lvlText w:val="%1."/>
      <w:lvlJc w:val="left"/>
      <w:pPr>
        <w:tabs>
          <w:tab w:val="num" w:pos="851"/>
          <w:tab w:val="left" w:pos="1134"/>
        </w:tabs>
        <w:ind w:left="1134"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41914">
      <w:start w:val="1"/>
      <w:numFmt w:val="decimal"/>
      <w:lvlText w:val="%2."/>
      <w:lvlJc w:val="left"/>
      <w:pPr>
        <w:tabs>
          <w:tab w:val="left" w:pos="851"/>
          <w:tab w:val="num" w:pos="984"/>
          <w:tab w:val="left" w:pos="1134"/>
        </w:tabs>
        <w:ind w:left="126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248B4">
      <w:start w:val="1"/>
      <w:numFmt w:val="decimal"/>
      <w:lvlText w:val="%3."/>
      <w:lvlJc w:val="left"/>
      <w:pPr>
        <w:tabs>
          <w:tab w:val="left" w:pos="851"/>
          <w:tab w:val="left" w:pos="1134"/>
          <w:tab w:val="num" w:pos="1704"/>
        </w:tabs>
        <w:ind w:left="198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016FE">
      <w:start w:val="1"/>
      <w:numFmt w:val="decimal"/>
      <w:lvlText w:val="%4."/>
      <w:lvlJc w:val="left"/>
      <w:pPr>
        <w:tabs>
          <w:tab w:val="left" w:pos="851"/>
          <w:tab w:val="left" w:pos="1134"/>
          <w:tab w:val="num" w:pos="2424"/>
        </w:tabs>
        <w:ind w:left="270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5872E0">
      <w:start w:val="1"/>
      <w:numFmt w:val="decimal"/>
      <w:lvlText w:val="%5."/>
      <w:lvlJc w:val="left"/>
      <w:pPr>
        <w:tabs>
          <w:tab w:val="left" w:pos="851"/>
          <w:tab w:val="left" w:pos="1134"/>
          <w:tab w:val="num" w:pos="3144"/>
        </w:tabs>
        <w:ind w:left="342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90B7E6">
      <w:start w:val="1"/>
      <w:numFmt w:val="decimal"/>
      <w:lvlText w:val="%6."/>
      <w:lvlJc w:val="left"/>
      <w:pPr>
        <w:tabs>
          <w:tab w:val="left" w:pos="851"/>
          <w:tab w:val="left" w:pos="1134"/>
          <w:tab w:val="num" w:pos="3864"/>
        </w:tabs>
        <w:ind w:left="414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438DA">
      <w:start w:val="1"/>
      <w:numFmt w:val="decimal"/>
      <w:lvlText w:val="%7."/>
      <w:lvlJc w:val="left"/>
      <w:pPr>
        <w:tabs>
          <w:tab w:val="left" w:pos="851"/>
          <w:tab w:val="left" w:pos="1134"/>
          <w:tab w:val="num" w:pos="4584"/>
        </w:tabs>
        <w:ind w:left="486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647904">
      <w:start w:val="1"/>
      <w:numFmt w:val="decimal"/>
      <w:lvlText w:val="%8."/>
      <w:lvlJc w:val="left"/>
      <w:pPr>
        <w:tabs>
          <w:tab w:val="left" w:pos="851"/>
          <w:tab w:val="left" w:pos="1134"/>
          <w:tab w:val="num" w:pos="5304"/>
        </w:tabs>
        <w:ind w:left="558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6A56C">
      <w:start w:val="1"/>
      <w:numFmt w:val="decimal"/>
      <w:lvlText w:val="%9."/>
      <w:lvlJc w:val="left"/>
      <w:pPr>
        <w:tabs>
          <w:tab w:val="left" w:pos="851"/>
          <w:tab w:val="left" w:pos="1134"/>
          <w:tab w:val="num" w:pos="6024"/>
        </w:tabs>
        <w:ind w:left="6307"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4A25A01"/>
    <w:multiLevelType w:val="hybridMultilevel"/>
    <w:tmpl w:val="4CB87FB4"/>
    <w:styleLink w:val="ImportedStyle16"/>
    <w:lvl w:ilvl="0" w:tplc="AEEE500E">
      <w:start w:val="1"/>
      <w:numFmt w:val="bullet"/>
      <w:lvlText w:val="2."/>
      <w:lvlJc w:val="left"/>
      <w:pPr>
        <w:tabs>
          <w:tab w:val="left" w:pos="720"/>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2F9D8">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5C4C">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23332">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27E72">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8C09A">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6E1D64">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A8ED8">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9E0352">
      <w:start w:val="1"/>
      <w:numFmt w:val="bullet"/>
      <w:lvlText w:val="2.1"/>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37127D6D"/>
    <w:multiLevelType w:val="multilevel"/>
    <w:tmpl w:val="EF10D0F6"/>
    <w:styleLink w:val="ImportedStyle6"/>
    <w:lvl w:ilvl="0">
      <w:start w:val="1"/>
      <w:numFmt w:val="decimal"/>
      <w:lvlText w:val="%1."/>
      <w:lvlJc w:val="left"/>
      <w:pPr>
        <w:tabs>
          <w:tab w:val="left" w:pos="1134"/>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4"/>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4"/>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4"/>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 w:val="left" w:pos="1134"/>
        </w:tabs>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 w:val="left" w:pos="1134"/>
        </w:tabs>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134" w:hanging="11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20"/>
          <w:tab w:val="left" w:pos="1134"/>
        </w:tabs>
        <w:ind w:left="1134" w:hanging="11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20"/>
          <w:tab w:val="left" w:pos="1134"/>
        </w:tabs>
        <w:ind w:left="1134" w:hanging="11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372704FF"/>
    <w:multiLevelType w:val="hybridMultilevel"/>
    <w:tmpl w:val="297AB64A"/>
    <w:numStyleLink w:val="ImportedStyle2"/>
  </w:abstractNum>
  <w:abstractNum w:abstractNumId="36">
    <w:nsid w:val="39A0766E"/>
    <w:multiLevelType w:val="hybridMultilevel"/>
    <w:tmpl w:val="688C3974"/>
    <w:lvl w:ilvl="0" w:tplc="0C090015">
      <w:start w:val="1"/>
      <w:numFmt w:val="upp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3A464E7B"/>
    <w:multiLevelType w:val="hybridMultilevel"/>
    <w:tmpl w:val="297AB64A"/>
    <w:styleLink w:val="ImportedStyle2"/>
    <w:lvl w:ilvl="0" w:tplc="DB9CB18A">
      <w:start w:val="1"/>
      <w:numFmt w:val="lowerLetter"/>
      <w:lvlText w:val="(%1)"/>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0CE4C">
      <w:start w:val="1"/>
      <w:numFmt w:val="lowerLetter"/>
      <w:lvlText w:val="(%2)"/>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882E8A">
      <w:start w:val="1"/>
      <w:numFmt w:val="lowerLetter"/>
      <w:lvlText w:val="(%3)"/>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A7EC8">
      <w:start w:val="1"/>
      <w:numFmt w:val="lowerLetter"/>
      <w:lvlText w:val="(%4)"/>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2C9BCE">
      <w:start w:val="1"/>
      <w:numFmt w:val="lowerLetter"/>
      <w:lvlText w:val="(%5)"/>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DA2438">
      <w:start w:val="1"/>
      <w:numFmt w:val="lowerLetter"/>
      <w:lvlText w:val="(%6)"/>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68F72">
      <w:start w:val="1"/>
      <w:numFmt w:val="lowerLetter"/>
      <w:lvlText w:val="(%7)"/>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62CA8">
      <w:start w:val="1"/>
      <w:numFmt w:val="lowerLetter"/>
      <w:lvlText w:val="(%8)"/>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6C9A">
      <w:start w:val="1"/>
      <w:numFmt w:val="lowerLetter"/>
      <w:lvlText w:val="(%9)"/>
      <w:lvlJc w:val="left"/>
      <w:pPr>
        <w:tabs>
          <w:tab w:val="left" w:pos="113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3B2E05D3"/>
    <w:multiLevelType w:val="hybridMultilevel"/>
    <w:tmpl w:val="DBFAAC0A"/>
    <w:numStyleLink w:val="ImportedStyle22"/>
  </w:abstractNum>
  <w:abstractNum w:abstractNumId="39">
    <w:nsid w:val="3B905593"/>
    <w:multiLevelType w:val="hybridMultilevel"/>
    <w:tmpl w:val="D8084D04"/>
    <w:numStyleLink w:val="ImportedStyle32"/>
  </w:abstractNum>
  <w:abstractNum w:abstractNumId="40">
    <w:nsid w:val="3CEB3A50"/>
    <w:multiLevelType w:val="hybridMultilevel"/>
    <w:tmpl w:val="AC3A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FB71CF2"/>
    <w:multiLevelType w:val="hybridMultilevel"/>
    <w:tmpl w:val="219E2BE4"/>
    <w:numStyleLink w:val="ImportedStyle15"/>
  </w:abstractNum>
  <w:abstractNum w:abstractNumId="42">
    <w:nsid w:val="40827B09"/>
    <w:multiLevelType w:val="hybridMultilevel"/>
    <w:tmpl w:val="D57CB4F8"/>
    <w:styleLink w:val="ImportedStyle12"/>
    <w:lvl w:ilvl="0" w:tplc="15AE312E">
      <w:start w:val="1"/>
      <w:numFmt w:val="lowerLetter"/>
      <w:lvlText w:val="%1."/>
      <w:lvlJc w:val="left"/>
      <w:pPr>
        <w:tabs>
          <w:tab w:val="left" w:pos="220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C3B1A">
      <w:start w:val="1"/>
      <w:numFmt w:val="lowerLetter"/>
      <w:lvlText w:val="(%2)"/>
      <w:lvlJc w:val="left"/>
      <w:pPr>
        <w:ind w:left="2226"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29564">
      <w:start w:val="1"/>
      <w:numFmt w:val="lowerLetter"/>
      <w:lvlText w:val="(%3)"/>
      <w:lvlJc w:val="left"/>
      <w:pPr>
        <w:tabs>
          <w:tab w:val="left" w:pos="2200"/>
        </w:tabs>
        <w:ind w:left="3878"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9A2100">
      <w:start w:val="1"/>
      <w:numFmt w:val="lowerLetter"/>
      <w:lvlText w:val="(%4)"/>
      <w:lvlJc w:val="left"/>
      <w:pPr>
        <w:tabs>
          <w:tab w:val="left" w:pos="2200"/>
        </w:tabs>
        <w:ind w:left="5530"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667F08">
      <w:start w:val="1"/>
      <w:numFmt w:val="lowerLetter"/>
      <w:lvlText w:val="(%5)"/>
      <w:lvlJc w:val="left"/>
      <w:pPr>
        <w:tabs>
          <w:tab w:val="left" w:pos="2200"/>
        </w:tabs>
        <w:ind w:left="7182"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AEE76">
      <w:start w:val="1"/>
      <w:numFmt w:val="lowerLetter"/>
      <w:lvlText w:val="(%6)"/>
      <w:lvlJc w:val="left"/>
      <w:pPr>
        <w:tabs>
          <w:tab w:val="left" w:pos="2200"/>
        </w:tabs>
        <w:ind w:left="883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0DD5E">
      <w:start w:val="1"/>
      <w:numFmt w:val="lowerLetter"/>
      <w:lvlText w:val="(%7)"/>
      <w:lvlJc w:val="left"/>
      <w:pPr>
        <w:tabs>
          <w:tab w:val="left" w:pos="2200"/>
        </w:tabs>
        <w:ind w:left="10486"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5CF262">
      <w:start w:val="1"/>
      <w:numFmt w:val="lowerLetter"/>
      <w:lvlText w:val="(%8)"/>
      <w:lvlJc w:val="left"/>
      <w:pPr>
        <w:tabs>
          <w:tab w:val="left" w:pos="2200"/>
        </w:tabs>
        <w:ind w:left="12138"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43AAC">
      <w:start w:val="1"/>
      <w:numFmt w:val="lowerLetter"/>
      <w:lvlText w:val="(%9)"/>
      <w:lvlJc w:val="left"/>
      <w:pPr>
        <w:tabs>
          <w:tab w:val="left" w:pos="2200"/>
        </w:tabs>
        <w:ind w:left="13790"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0C21AEC"/>
    <w:multiLevelType w:val="hybridMultilevel"/>
    <w:tmpl w:val="42EE31D0"/>
    <w:numStyleLink w:val="ImportedStyle25"/>
  </w:abstractNum>
  <w:abstractNum w:abstractNumId="44">
    <w:nsid w:val="4105125F"/>
    <w:multiLevelType w:val="hybridMultilevel"/>
    <w:tmpl w:val="C9F69FE4"/>
    <w:numStyleLink w:val="ImportedStyle29"/>
  </w:abstractNum>
  <w:abstractNum w:abstractNumId="45">
    <w:nsid w:val="431A7AF1"/>
    <w:multiLevelType w:val="hybridMultilevel"/>
    <w:tmpl w:val="7EB429E4"/>
    <w:styleLink w:val="ImportedStyle5"/>
    <w:lvl w:ilvl="0" w:tplc="86A6F6C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83FC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472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24A48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566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67A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AC1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E48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3C80C25"/>
    <w:multiLevelType w:val="hybridMultilevel"/>
    <w:tmpl w:val="D57CB4F8"/>
    <w:numStyleLink w:val="ImportedStyle12"/>
  </w:abstractNum>
  <w:abstractNum w:abstractNumId="47">
    <w:nsid w:val="44F1078A"/>
    <w:multiLevelType w:val="hybridMultilevel"/>
    <w:tmpl w:val="E1921B80"/>
    <w:numStyleLink w:val="ImportedStyle14"/>
  </w:abstractNum>
  <w:abstractNum w:abstractNumId="48">
    <w:nsid w:val="45325360"/>
    <w:multiLevelType w:val="hybridMultilevel"/>
    <w:tmpl w:val="90DA6B46"/>
    <w:numStyleLink w:val="ImportedStyle31"/>
  </w:abstractNum>
  <w:abstractNum w:abstractNumId="49">
    <w:nsid w:val="45644FBA"/>
    <w:multiLevelType w:val="multilevel"/>
    <w:tmpl w:val="9BB01B04"/>
    <w:numStyleLink w:val="ImportedStyle1"/>
  </w:abstractNum>
  <w:abstractNum w:abstractNumId="50">
    <w:nsid w:val="45B02599"/>
    <w:multiLevelType w:val="hybridMultilevel"/>
    <w:tmpl w:val="AB0A2060"/>
    <w:numStyleLink w:val="ImportedStyle10"/>
  </w:abstractNum>
  <w:abstractNum w:abstractNumId="51">
    <w:nsid w:val="465161D9"/>
    <w:multiLevelType w:val="hybridMultilevel"/>
    <w:tmpl w:val="05C6CC6C"/>
    <w:numStyleLink w:val="ImportedStyle21"/>
  </w:abstractNum>
  <w:abstractNum w:abstractNumId="52">
    <w:nsid w:val="49EE6AE9"/>
    <w:multiLevelType w:val="hybridMultilevel"/>
    <w:tmpl w:val="5EB002EA"/>
    <w:styleLink w:val="ImportedStyle20"/>
    <w:lvl w:ilvl="0" w:tplc="177A1CF2">
      <w:start w:val="1"/>
      <w:numFmt w:val="bullet"/>
      <w:lvlText w:val="2."/>
      <w:lvlJc w:val="left"/>
      <w:pPr>
        <w:tabs>
          <w:tab w:val="left" w:pos="720"/>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A0E76">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688758">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43F50">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E78AC">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A6CD4">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62A62E">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F8A6A6">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C13D8">
      <w:start w:val="1"/>
      <w:numFmt w:val="bullet"/>
      <w:lvlText w:val="2.6"/>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4FE67FF5"/>
    <w:multiLevelType w:val="multilevel"/>
    <w:tmpl w:val="41860C7A"/>
    <w:lvl w:ilvl="0">
      <w:start w:val="1"/>
      <w:numFmt w:val="decimal"/>
      <w:lvlText w:val="%1.0"/>
      <w:lvlJc w:val="left"/>
      <w:pPr>
        <w:ind w:left="786"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2586" w:hanging="720"/>
      </w:pPr>
      <w:rPr>
        <w:rFonts w:hint="default"/>
        <w:b/>
      </w:rPr>
    </w:lvl>
    <w:lvl w:ilvl="3">
      <w:start w:val="1"/>
      <w:numFmt w:val="decimal"/>
      <w:lvlText w:val="%1.%2.%3.%4"/>
      <w:lvlJc w:val="left"/>
      <w:pPr>
        <w:ind w:left="3306" w:hanging="720"/>
      </w:pPr>
      <w:rPr>
        <w:rFonts w:hint="default"/>
        <w:b/>
      </w:rPr>
    </w:lvl>
    <w:lvl w:ilvl="4">
      <w:start w:val="1"/>
      <w:numFmt w:val="decimal"/>
      <w:lvlText w:val="%1.%2.%3.%4.%5"/>
      <w:lvlJc w:val="left"/>
      <w:pPr>
        <w:ind w:left="4386" w:hanging="1080"/>
      </w:pPr>
      <w:rPr>
        <w:rFonts w:hint="default"/>
        <w:b/>
      </w:rPr>
    </w:lvl>
    <w:lvl w:ilvl="5">
      <w:start w:val="1"/>
      <w:numFmt w:val="decimal"/>
      <w:lvlText w:val="%1.%2.%3.%4.%5.%6"/>
      <w:lvlJc w:val="left"/>
      <w:pPr>
        <w:ind w:left="5106" w:hanging="1080"/>
      </w:pPr>
      <w:rPr>
        <w:rFonts w:hint="default"/>
        <w:b/>
      </w:rPr>
    </w:lvl>
    <w:lvl w:ilvl="6">
      <w:start w:val="1"/>
      <w:numFmt w:val="decimal"/>
      <w:lvlText w:val="%1.%2.%3.%4.%5.%6.%7"/>
      <w:lvlJc w:val="left"/>
      <w:pPr>
        <w:ind w:left="6186" w:hanging="1440"/>
      </w:pPr>
      <w:rPr>
        <w:rFonts w:hint="default"/>
        <w:b/>
      </w:rPr>
    </w:lvl>
    <w:lvl w:ilvl="7">
      <w:start w:val="1"/>
      <w:numFmt w:val="decimal"/>
      <w:lvlText w:val="%1.%2.%3.%4.%5.%6.%7.%8"/>
      <w:lvlJc w:val="left"/>
      <w:pPr>
        <w:ind w:left="6906" w:hanging="1440"/>
      </w:pPr>
      <w:rPr>
        <w:rFonts w:hint="default"/>
        <w:b/>
      </w:rPr>
    </w:lvl>
    <w:lvl w:ilvl="8">
      <w:start w:val="1"/>
      <w:numFmt w:val="decimal"/>
      <w:lvlText w:val="%1.%2.%3.%4.%5.%6.%7.%8.%9"/>
      <w:lvlJc w:val="left"/>
      <w:pPr>
        <w:ind w:left="7986" w:hanging="1800"/>
      </w:pPr>
      <w:rPr>
        <w:rFonts w:hint="default"/>
        <w:b/>
      </w:rPr>
    </w:lvl>
  </w:abstractNum>
  <w:abstractNum w:abstractNumId="54">
    <w:nsid w:val="50DE1019"/>
    <w:multiLevelType w:val="multilevel"/>
    <w:tmpl w:val="9BB01B04"/>
    <w:styleLink w:val="ImportedStyle1"/>
    <w:lvl w:ilvl="0">
      <w:start w:val="1"/>
      <w:numFmt w:val="decimal"/>
      <w:lvlText w:val="%1."/>
      <w:lvlJc w:val="left"/>
      <w:pPr>
        <w:tabs>
          <w:tab w:val="left" w:pos="360"/>
          <w:tab w:val="left" w:pos="567"/>
        </w:tabs>
        <w:ind w:left="353" w:hanging="3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567"/>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57B635A0"/>
    <w:multiLevelType w:val="hybridMultilevel"/>
    <w:tmpl w:val="E64A2F40"/>
    <w:numStyleLink w:val="ImportedStyle17"/>
  </w:abstractNum>
  <w:abstractNum w:abstractNumId="56">
    <w:nsid w:val="5AA7788E"/>
    <w:multiLevelType w:val="multilevel"/>
    <w:tmpl w:val="2E861626"/>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C0B5684"/>
    <w:multiLevelType w:val="hybridMultilevel"/>
    <w:tmpl w:val="E4D0A312"/>
    <w:numStyleLink w:val="ImportedStyle27"/>
  </w:abstractNum>
  <w:abstractNum w:abstractNumId="58">
    <w:nsid w:val="5F271E43"/>
    <w:multiLevelType w:val="multilevel"/>
    <w:tmpl w:val="8EA26A28"/>
    <w:numStyleLink w:val="ImportedStyle28"/>
  </w:abstractNum>
  <w:abstractNum w:abstractNumId="59">
    <w:nsid w:val="612E7AB0"/>
    <w:multiLevelType w:val="hybridMultilevel"/>
    <w:tmpl w:val="219E2BE4"/>
    <w:styleLink w:val="ImportedStyle15"/>
    <w:lvl w:ilvl="0" w:tplc="47C6CB16">
      <w:start w:val="1"/>
      <w:numFmt w:val="bullet"/>
      <w:lvlText w:val="2."/>
      <w:lvlJc w:val="left"/>
      <w:pPr>
        <w:tabs>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C22C0">
      <w:start w:val="1"/>
      <w:numFmt w:val="bullet"/>
      <w:lvlText w:val="2."/>
      <w:lvlJc w:val="left"/>
      <w:pPr>
        <w:tabs>
          <w:tab w:val="left" w:pos="360"/>
          <w:tab w:val="left" w:pos="1134"/>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2AF992">
      <w:start w:val="1"/>
      <w:numFmt w:val="bullet"/>
      <w:lvlText w:val="2."/>
      <w:lvlJc w:val="left"/>
      <w:pPr>
        <w:tabs>
          <w:tab w:val="left" w:pos="360"/>
          <w:tab w:val="left" w:pos="1134"/>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E5758">
      <w:start w:val="1"/>
      <w:numFmt w:val="bullet"/>
      <w:lvlText w:val="2."/>
      <w:lvlJc w:val="left"/>
      <w:pPr>
        <w:tabs>
          <w:tab w:val="left" w:pos="360"/>
          <w:tab w:val="left" w:pos="1134"/>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0E822">
      <w:start w:val="1"/>
      <w:numFmt w:val="bullet"/>
      <w:lvlText w:val="2."/>
      <w:lvlJc w:val="left"/>
      <w:pPr>
        <w:tabs>
          <w:tab w:val="left" w:pos="360"/>
          <w:tab w:val="left" w:pos="1134"/>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4E9D10">
      <w:start w:val="1"/>
      <w:numFmt w:val="bullet"/>
      <w:lvlText w:val="2."/>
      <w:lvlJc w:val="left"/>
      <w:pPr>
        <w:tabs>
          <w:tab w:val="left" w:pos="360"/>
          <w:tab w:val="left" w:pos="1134"/>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32368E">
      <w:start w:val="1"/>
      <w:numFmt w:val="bullet"/>
      <w:lvlText w:val="2."/>
      <w:lvlJc w:val="left"/>
      <w:pPr>
        <w:tabs>
          <w:tab w:val="left" w:pos="360"/>
          <w:tab w:val="left" w:pos="1134"/>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D9AE">
      <w:start w:val="1"/>
      <w:numFmt w:val="bullet"/>
      <w:lvlText w:val="2."/>
      <w:lvlJc w:val="left"/>
      <w:pPr>
        <w:tabs>
          <w:tab w:val="left" w:pos="360"/>
          <w:tab w:val="left" w:pos="1134"/>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08F34C">
      <w:start w:val="1"/>
      <w:numFmt w:val="bullet"/>
      <w:lvlText w:val="2."/>
      <w:lvlJc w:val="left"/>
      <w:pPr>
        <w:tabs>
          <w:tab w:val="left" w:pos="360"/>
          <w:tab w:val="left" w:pos="1134"/>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613C1856"/>
    <w:multiLevelType w:val="hybridMultilevel"/>
    <w:tmpl w:val="90DA6B46"/>
    <w:styleLink w:val="ImportedStyle31"/>
    <w:lvl w:ilvl="0" w:tplc="B7FE10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A79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5442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7E2F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72A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33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FACB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226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B81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62E2435B"/>
    <w:multiLevelType w:val="hybridMultilevel"/>
    <w:tmpl w:val="7EB429E4"/>
    <w:numStyleLink w:val="ImportedStyle5"/>
  </w:abstractNum>
  <w:abstractNum w:abstractNumId="62">
    <w:nsid w:val="63EF1757"/>
    <w:multiLevelType w:val="hybridMultilevel"/>
    <w:tmpl w:val="8A765FCA"/>
    <w:numStyleLink w:val="ImportedStyle9"/>
  </w:abstractNum>
  <w:abstractNum w:abstractNumId="63">
    <w:nsid w:val="654A0E7B"/>
    <w:multiLevelType w:val="hybridMultilevel"/>
    <w:tmpl w:val="99885F2A"/>
    <w:numStyleLink w:val="ImportedStyle26"/>
  </w:abstractNum>
  <w:abstractNum w:abstractNumId="64">
    <w:nsid w:val="655A6C06"/>
    <w:multiLevelType w:val="hybridMultilevel"/>
    <w:tmpl w:val="E64A2F40"/>
    <w:styleLink w:val="ImportedStyle17"/>
    <w:lvl w:ilvl="0" w:tplc="2F620BDE">
      <w:start w:val="1"/>
      <w:numFmt w:val="bullet"/>
      <w:lvlText w:val="2."/>
      <w:lvlJc w:val="left"/>
      <w:pPr>
        <w:tabs>
          <w:tab w:val="left" w:pos="720"/>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1C30E8">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2EA6F6">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3846A6">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0A92C">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8F332">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ACD446">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544ADA">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84E6E">
      <w:start w:val="1"/>
      <w:numFmt w:val="bullet"/>
      <w:lvlText w:val="2.3"/>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6B520402"/>
    <w:multiLevelType w:val="hybridMultilevel"/>
    <w:tmpl w:val="E1921B80"/>
    <w:styleLink w:val="ImportedStyle14"/>
    <w:lvl w:ilvl="0" w:tplc="885A481C">
      <w:start w:val="1"/>
      <w:numFmt w:val="lowerLetter"/>
      <w:lvlText w:val="(%1)"/>
      <w:lvlJc w:val="left"/>
      <w:pPr>
        <w:ind w:left="2226"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254B2">
      <w:start w:val="1"/>
      <w:numFmt w:val="lowerLetter"/>
      <w:lvlText w:val="(%2)"/>
      <w:lvlJc w:val="left"/>
      <w:pPr>
        <w:tabs>
          <w:tab w:val="left" w:pos="2200"/>
        </w:tabs>
        <w:ind w:left="129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B07FC6">
      <w:start w:val="1"/>
      <w:numFmt w:val="lowerLetter"/>
      <w:lvlText w:val="(%3)"/>
      <w:lvlJc w:val="left"/>
      <w:pPr>
        <w:tabs>
          <w:tab w:val="left" w:pos="2200"/>
        </w:tabs>
        <w:ind w:left="201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BA67C6">
      <w:start w:val="1"/>
      <w:numFmt w:val="lowerLetter"/>
      <w:lvlText w:val="(%4)"/>
      <w:lvlJc w:val="left"/>
      <w:pPr>
        <w:tabs>
          <w:tab w:val="left" w:pos="2200"/>
        </w:tabs>
        <w:ind w:left="273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2628F4">
      <w:start w:val="1"/>
      <w:numFmt w:val="lowerLetter"/>
      <w:lvlText w:val="(%5)"/>
      <w:lvlJc w:val="left"/>
      <w:pPr>
        <w:tabs>
          <w:tab w:val="left" w:pos="2200"/>
        </w:tabs>
        <w:ind w:left="345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202F46">
      <w:start w:val="1"/>
      <w:numFmt w:val="lowerLetter"/>
      <w:lvlText w:val="(%6)"/>
      <w:lvlJc w:val="left"/>
      <w:pPr>
        <w:tabs>
          <w:tab w:val="left" w:pos="2200"/>
        </w:tabs>
        <w:ind w:left="417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62C8E">
      <w:start w:val="1"/>
      <w:numFmt w:val="lowerLetter"/>
      <w:lvlText w:val="(%7)"/>
      <w:lvlJc w:val="left"/>
      <w:pPr>
        <w:tabs>
          <w:tab w:val="left" w:pos="2200"/>
        </w:tabs>
        <w:ind w:left="489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EECA8">
      <w:start w:val="1"/>
      <w:numFmt w:val="lowerLetter"/>
      <w:lvlText w:val="(%8)"/>
      <w:lvlJc w:val="left"/>
      <w:pPr>
        <w:tabs>
          <w:tab w:val="left" w:pos="2200"/>
        </w:tabs>
        <w:ind w:left="561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028A42">
      <w:start w:val="1"/>
      <w:numFmt w:val="lowerLetter"/>
      <w:lvlText w:val="(%9)"/>
      <w:lvlJc w:val="left"/>
      <w:pPr>
        <w:tabs>
          <w:tab w:val="left" w:pos="2200"/>
        </w:tabs>
        <w:ind w:left="633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6B9F7E3C"/>
    <w:multiLevelType w:val="hybridMultilevel"/>
    <w:tmpl w:val="2108B7C6"/>
    <w:styleLink w:val="ImportedStyle4"/>
    <w:lvl w:ilvl="0" w:tplc="960CF860">
      <w:start w:val="1"/>
      <w:numFmt w:val="decimal"/>
      <w:lvlText w:val="%1."/>
      <w:lvlJc w:val="left"/>
      <w:pPr>
        <w:tabs>
          <w:tab w:val="num" w:pos="1134"/>
        </w:tabs>
        <w:ind w:left="1500" w:hanging="1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CD2EC">
      <w:start w:val="1"/>
      <w:numFmt w:val="lowerLetter"/>
      <w:lvlText w:val="%2."/>
      <w:lvlJc w:val="left"/>
      <w:pPr>
        <w:tabs>
          <w:tab w:val="left" w:pos="1134"/>
          <w:tab w:val="num" w:pos="1440"/>
        </w:tabs>
        <w:ind w:left="180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2599A">
      <w:start w:val="1"/>
      <w:numFmt w:val="lowerRoman"/>
      <w:lvlText w:val="%3."/>
      <w:lvlJc w:val="left"/>
      <w:pPr>
        <w:tabs>
          <w:tab w:val="left" w:pos="1134"/>
          <w:tab w:val="num" w:pos="2160"/>
        </w:tabs>
        <w:ind w:left="2526" w:hanging="6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A1ACC">
      <w:start w:val="1"/>
      <w:numFmt w:val="decimal"/>
      <w:lvlText w:val="%4."/>
      <w:lvlJc w:val="left"/>
      <w:pPr>
        <w:tabs>
          <w:tab w:val="left" w:pos="1134"/>
          <w:tab w:val="num" w:pos="2880"/>
        </w:tabs>
        <w:ind w:left="324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803D92">
      <w:start w:val="1"/>
      <w:numFmt w:val="lowerLetter"/>
      <w:lvlText w:val="%5."/>
      <w:lvlJc w:val="left"/>
      <w:pPr>
        <w:tabs>
          <w:tab w:val="left" w:pos="1134"/>
          <w:tab w:val="num" w:pos="3600"/>
        </w:tabs>
        <w:ind w:left="396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B22A92">
      <w:start w:val="1"/>
      <w:numFmt w:val="lowerRoman"/>
      <w:lvlText w:val="%6."/>
      <w:lvlJc w:val="left"/>
      <w:pPr>
        <w:tabs>
          <w:tab w:val="left" w:pos="1134"/>
          <w:tab w:val="num" w:pos="4320"/>
        </w:tabs>
        <w:ind w:left="4686" w:hanging="6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04B832">
      <w:start w:val="1"/>
      <w:numFmt w:val="decimal"/>
      <w:lvlText w:val="%7."/>
      <w:lvlJc w:val="left"/>
      <w:pPr>
        <w:tabs>
          <w:tab w:val="left" w:pos="1134"/>
          <w:tab w:val="num" w:pos="5040"/>
        </w:tabs>
        <w:ind w:left="540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2D17E">
      <w:start w:val="1"/>
      <w:numFmt w:val="lowerLetter"/>
      <w:lvlText w:val="%8."/>
      <w:lvlJc w:val="left"/>
      <w:pPr>
        <w:tabs>
          <w:tab w:val="left" w:pos="1134"/>
          <w:tab w:val="num" w:pos="5760"/>
        </w:tabs>
        <w:ind w:left="6126" w:hanging="7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9EF8B4">
      <w:start w:val="1"/>
      <w:numFmt w:val="lowerRoman"/>
      <w:lvlText w:val="%9."/>
      <w:lvlJc w:val="left"/>
      <w:pPr>
        <w:tabs>
          <w:tab w:val="left" w:pos="1134"/>
          <w:tab w:val="num" w:pos="6480"/>
        </w:tabs>
        <w:ind w:left="6846" w:hanging="6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6C5A0F3C"/>
    <w:multiLevelType w:val="multilevel"/>
    <w:tmpl w:val="9A16ED4C"/>
    <w:styleLink w:val="ImportedStyle3"/>
    <w:lvl w:ilvl="0">
      <w:start w:val="1"/>
      <w:numFmt w:val="decimal"/>
      <w:lvlText w:val="%1."/>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6D022CF7"/>
    <w:multiLevelType w:val="hybridMultilevel"/>
    <w:tmpl w:val="8E4C6230"/>
    <w:styleLink w:val="ImportedStyle13"/>
    <w:lvl w:ilvl="0" w:tplc="314C8DA8">
      <w:start w:val="1"/>
      <w:numFmt w:val="lowerLetter"/>
      <w:lvlText w:val="(%1)"/>
      <w:lvlJc w:val="left"/>
      <w:pPr>
        <w:ind w:left="2226"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7805AC">
      <w:start w:val="1"/>
      <w:numFmt w:val="lowerLetter"/>
      <w:lvlText w:val="(%2)"/>
      <w:lvlJc w:val="left"/>
      <w:pPr>
        <w:tabs>
          <w:tab w:val="left" w:pos="2200"/>
        </w:tabs>
        <w:ind w:left="129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215B0">
      <w:start w:val="1"/>
      <w:numFmt w:val="lowerLetter"/>
      <w:lvlText w:val="(%3)"/>
      <w:lvlJc w:val="left"/>
      <w:pPr>
        <w:tabs>
          <w:tab w:val="left" w:pos="2200"/>
        </w:tabs>
        <w:ind w:left="201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EA2B84">
      <w:start w:val="1"/>
      <w:numFmt w:val="lowerLetter"/>
      <w:lvlText w:val="(%4)"/>
      <w:lvlJc w:val="left"/>
      <w:pPr>
        <w:tabs>
          <w:tab w:val="left" w:pos="2200"/>
        </w:tabs>
        <w:ind w:left="273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EA368">
      <w:start w:val="1"/>
      <w:numFmt w:val="lowerLetter"/>
      <w:lvlText w:val="(%5)"/>
      <w:lvlJc w:val="left"/>
      <w:pPr>
        <w:tabs>
          <w:tab w:val="left" w:pos="2200"/>
        </w:tabs>
        <w:ind w:left="345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EC4528">
      <w:start w:val="1"/>
      <w:numFmt w:val="lowerLetter"/>
      <w:lvlText w:val="(%6)"/>
      <w:lvlJc w:val="left"/>
      <w:pPr>
        <w:tabs>
          <w:tab w:val="left" w:pos="2200"/>
        </w:tabs>
        <w:ind w:left="417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00516">
      <w:start w:val="1"/>
      <w:numFmt w:val="lowerLetter"/>
      <w:lvlText w:val="(%7)"/>
      <w:lvlJc w:val="left"/>
      <w:pPr>
        <w:tabs>
          <w:tab w:val="left" w:pos="2200"/>
        </w:tabs>
        <w:ind w:left="489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4E99A">
      <w:start w:val="1"/>
      <w:numFmt w:val="lowerLetter"/>
      <w:lvlText w:val="(%8)"/>
      <w:lvlJc w:val="left"/>
      <w:pPr>
        <w:tabs>
          <w:tab w:val="left" w:pos="2200"/>
        </w:tabs>
        <w:ind w:left="561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87254">
      <w:start w:val="1"/>
      <w:numFmt w:val="lowerLetter"/>
      <w:lvlText w:val="(%9)"/>
      <w:lvlJc w:val="left"/>
      <w:pPr>
        <w:tabs>
          <w:tab w:val="left" w:pos="2200"/>
        </w:tabs>
        <w:ind w:left="6334" w:hanging="5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D7D159B"/>
    <w:multiLevelType w:val="hybridMultilevel"/>
    <w:tmpl w:val="04F4490A"/>
    <w:numStyleLink w:val="ImportedStyle23"/>
  </w:abstractNum>
  <w:abstractNum w:abstractNumId="70">
    <w:nsid w:val="6DE7137A"/>
    <w:multiLevelType w:val="hybridMultilevel"/>
    <w:tmpl w:val="D8084D04"/>
    <w:styleLink w:val="ImportedStyle32"/>
    <w:lvl w:ilvl="0" w:tplc="105275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632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264C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CA9E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2D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8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A39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C8D7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FC7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6E197B76"/>
    <w:multiLevelType w:val="multilevel"/>
    <w:tmpl w:val="5A34DB4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nsid w:val="6EC24F1A"/>
    <w:multiLevelType w:val="multilevel"/>
    <w:tmpl w:val="9A16ED4C"/>
    <w:numStyleLink w:val="ImportedStyle3"/>
  </w:abstractNum>
  <w:abstractNum w:abstractNumId="73">
    <w:nsid w:val="6F2E0591"/>
    <w:multiLevelType w:val="hybridMultilevel"/>
    <w:tmpl w:val="69F4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0B63D19"/>
    <w:multiLevelType w:val="hybridMultilevel"/>
    <w:tmpl w:val="5EB002EA"/>
    <w:numStyleLink w:val="ImportedStyle20"/>
  </w:abstractNum>
  <w:abstractNum w:abstractNumId="75">
    <w:nsid w:val="70E95EBF"/>
    <w:multiLevelType w:val="hybridMultilevel"/>
    <w:tmpl w:val="0A9A37AA"/>
    <w:numStyleLink w:val="ImportedStyle19"/>
  </w:abstractNum>
  <w:abstractNum w:abstractNumId="76">
    <w:nsid w:val="710B1019"/>
    <w:multiLevelType w:val="hybridMultilevel"/>
    <w:tmpl w:val="9D40359E"/>
    <w:styleLink w:val="ImportedStyle11"/>
    <w:lvl w:ilvl="0" w:tplc="357EAADA">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C06B54">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0A7A3E">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0D95E">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07E6E">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626CE8">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8FBD8">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1870AC">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0FB70">
      <w:start w:val="1"/>
      <w:numFmt w:val="bullet"/>
      <w:lvlText w:val="·"/>
      <w:lvlJc w:val="left"/>
      <w:pPr>
        <w:tabs>
          <w:tab w:val="left" w:pos="1134"/>
        </w:tabs>
        <w:ind w:left="15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751E4601"/>
    <w:multiLevelType w:val="hybridMultilevel"/>
    <w:tmpl w:val="B1D6DDC6"/>
    <w:styleLink w:val="ImportedStyle30"/>
    <w:lvl w:ilvl="0" w:tplc="8C9CB6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21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56C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7A10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DC6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6F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CF9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4D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6C8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75285696"/>
    <w:multiLevelType w:val="hybridMultilevel"/>
    <w:tmpl w:val="0A9A37AA"/>
    <w:styleLink w:val="ImportedStyle19"/>
    <w:lvl w:ilvl="0" w:tplc="DF4881D4">
      <w:start w:val="1"/>
      <w:numFmt w:val="bullet"/>
      <w:lvlText w:val="2."/>
      <w:lvlJc w:val="left"/>
      <w:pPr>
        <w:tabs>
          <w:tab w:val="left" w:pos="720"/>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6E8D2">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C729A">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1E5986">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01B54">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2072">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E2A992">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CFC5A">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862654">
      <w:start w:val="1"/>
      <w:numFmt w:val="bullet"/>
      <w:lvlText w:val="2.5"/>
      <w:lvlJc w:val="left"/>
      <w:pPr>
        <w:tabs>
          <w:tab w:val="left" w:pos="1134"/>
        </w:tabs>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76B258C7"/>
    <w:multiLevelType w:val="hybridMultilevel"/>
    <w:tmpl w:val="F44CA79A"/>
    <w:lvl w:ilvl="0" w:tplc="4AA29FC0">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0">
    <w:nsid w:val="77234A6F"/>
    <w:multiLevelType w:val="hybridMultilevel"/>
    <w:tmpl w:val="845EA79C"/>
    <w:styleLink w:val="ImportedStyle7"/>
    <w:lvl w:ilvl="0" w:tplc="9D52FCC0">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E0F94">
      <w:start w:val="1"/>
      <w:numFmt w:val="lowerLetter"/>
      <w:lvlText w:val="(%2)"/>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C6E72C">
      <w:start w:val="1"/>
      <w:numFmt w:val="lowerLetter"/>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B6E6A4">
      <w:start w:val="1"/>
      <w:numFmt w:val="lowerLetter"/>
      <w:lvlText w:val="(%4)"/>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6B3EC">
      <w:start w:val="1"/>
      <w:numFmt w:val="lowerLetter"/>
      <w:lvlText w:val="(%5)"/>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04F2E">
      <w:start w:val="1"/>
      <w:numFmt w:val="lowerLetter"/>
      <w:lvlText w:val="(%6)"/>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4CE96">
      <w:start w:val="1"/>
      <w:numFmt w:val="lowerLetter"/>
      <w:lvlText w:val="(%7)"/>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9EA28C">
      <w:start w:val="1"/>
      <w:numFmt w:val="lowerLetter"/>
      <w:lvlText w:val="(%8)"/>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0A0E28">
      <w:start w:val="1"/>
      <w:numFmt w:val="lowerLetter"/>
      <w:lvlText w:val="(%9)"/>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775F4CB3"/>
    <w:multiLevelType w:val="hybridMultilevel"/>
    <w:tmpl w:val="7BF0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D6E444B"/>
    <w:multiLevelType w:val="hybridMultilevel"/>
    <w:tmpl w:val="42EE31D0"/>
    <w:styleLink w:val="ImportedStyle25"/>
    <w:lvl w:ilvl="0" w:tplc="539A96BA">
      <w:start w:val="1"/>
      <w:numFmt w:val="lowerLetter"/>
      <w:lvlText w:val="%1)"/>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813AA">
      <w:start w:val="1"/>
      <w:numFmt w:val="lowerLetter"/>
      <w:lvlText w:val="%2)"/>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EBB9A">
      <w:start w:val="1"/>
      <w:numFmt w:val="lowerLetter"/>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7EB09A">
      <w:start w:val="1"/>
      <w:numFmt w:val="lowerLetter"/>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23734">
      <w:start w:val="1"/>
      <w:numFmt w:val="lowerLetter"/>
      <w:lvlText w:val="%5)"/>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AE6F8">
      <w:start w:val="1"/>
      <w:numFmt w:val="lowerLetter"/>
      <w:lvlText w:val="%6)"/>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F3C">
      <w:start w:val="1"/>
      <w:numFmt w:val="lowerLetter"/>
      <w:lvlText w:val="%7)"/>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080FE">
      <w:start w:val="1"/>
      <w:numFmt w:val="lowerLetter"/>
      <w:lvlText w:val="%8)"/>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96C44A">
      <w:start w:val="1"/>
      <w:numFmt w:val="lowerLetter"/>
      <w:lvlText w:val="%9)"/>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7DD230DA"/>
    <w:multiLevelType w:val="multilevel"/>
    <w:tmpl w:val="999092C6"/>
    <w:lvl w:ilvl="0">
      <w:start w:val="1"/>
      <w:numFmt w:val="decimal"/>
      <w:lvlText w:val="%1.0"/>
      <w:lvlJc w:val="left"/>
      <w:pPr>
        <w:ind w:left="1494" w:hanging="360"/>
      </w:pPr>
      <w:rPr>
        <w:rFonts w:hint="default"/>
        <w:b/>
      </w:rPr>
    </w:lvl>
    <w:lvl w:ilvl="1">
      <w:start w:val="1"/>
      <w:numFmt w:val="decimal"/>
      <w:lvlText w:val="%1.%2"/>
      <w:lvlJc w:val="left"/>
      <w:pPr>
        <w:ind w:left="2214" w:hanging="36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014" w:hanging="720"/>
      </w:pPr>
      <w:rPr>
        <w:rFonts w:hint="default"/>
        <w:b/>
      </w:rPr>
    </w:lvl>
    <w:lvl w:ilvl="4">
      <w:start w:val="1"/>
      <w:numFmt w:val="decimal"/>
      <w:lvlText w:val="%1.%2.%3.%4.%5"/>
      <w:lvlJc w:val="left"/>
      <w:pPr>
        <w:ind w:left="5094" w:hanging="1080"/>
      </w:pPr>
      <w:rPr>
        <w:rFonts w:hint="default"/>
        <w:b/>
      </w:rPr>
    </w:lvl>
    <w:lvl w:ilvl="5">
      <w:start w:val="1"/>
      <w:numFmt w:val="decimal"/>
      <w:lvlText w:val="%1.%2.%3.%4.%5.%6"/>
      <w:lvlJc w:val="left"/>
      <w:pPr>
        <w:ind w:left="5814" w:hanging="1080"/>
      </w:pPr>
      <w:rPr>
        <w:rFonts w:hint="default"/>
        <w:b/>
      </w:rPr>
    </w:lvl>
    <w:lvl w:ilvl="6">
      <w:start w:val="1"/>
      <w:numFmt w:val="decimal"/>
      <w:lvlText w:val="%1.%2.%3.%4.%5.%6.%7"/>
      <w:lvlJc w:val="left"/>
      <w:pPr>
        <w:ind w:left="6894" w:hanging="1440"/>
      </w:pPr>
      <w:rPr>
        <w:rFonts w:hint="default"/>
        <w:b/>
      </w:rPr>
    </w:lvl>
    <w:lvl w:ilvl="7">
      <w:start w:val="1"/>
      <w:numFmt w:val="decimal"/>
      <w:lvlText w:val="%1.%2.%3.%4.%5.%6.%7.%8"/>
      <w:lvlJc w:val="left"/>
      <w:pPr>
        <w:ind w:left="7614" w:hanging="1440"/>
      </w:pPr>
      <w:rPr>
        <w:rFonts w:hint="default"/>
        <w:b/>
      </w:rPr>
    </w:lvl>
    <w:lvl w:ilvl="8">
      <w:start w:val="1"/>
      <w:numFmt w:val="decimal"/>
      <w:lvlText w:val="%1.%2.%3.%4.%5.%6.%7.%8.%9"/>
      <w:lvlJc w:val="left"/>
      <w:pPr>
        <w:ind w:left="8694" w:hanging="1800"/>
      </w:pPr>
      <w:rPr>
        <w:rFonts w:hint="default"/>
        <w:b/>
      </w:rPr>
    </w:lvl>
  </w:abstractNum>
  <w:num w:numId="1">
    <w:abstractNumId w:val="67"/>
  </w:num>
  <w:num w:numId="2">
    <w:abstractNumId w:val="72"/>
  </w:num>
  <w:num w:numId="3">
    <w:abstractNumId w:val="66"/>
  </w:num>
  <w:num w:numId="4">
    <w:abstractNumId w:val="0"/>
    <w:lvlOverride w:ilvl="0">
      <w:lvl w:ilvl="0" w:tplc="A210E106">
        <w:start w:val="1"/>
        <w:numFmt w:val="decimal"/>
        <w:lvlText w:val="%1."/>
        <w:lvlJc w:val="left"/>
        <w:pPr>
          <w:tabs>
            <w:tab w:val="num" w:pos="1134"/>
          </w:tabs>
          <w:ind w:left="1500" w:hanging="1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45"/>
  </w:num>
  <w:num w:numId="6">
    <w:abstractNumId w:val="61"/>
  </w:num>
  <w:num w:numId="7">
    <w:abstractNumId w:val="34"/>
  </w:num>
  <w:num w:numId="8">
    <w:abstractNumId w:val="4"/>
  </w:num>
  <w:num w:numId="9">
    <w:abstractNumId w:val="80"/>
  </w:num>
  <w:num w:numId="10">
    <w:abstractNumId w:val="1"/>
  </w:num>
  <w:num w:numId="11">
    <w:abstractNumId w:val="1"/>
    <w:lvlOverride w:ilvl="0">
      <w:startOverride w:val="2"/>
    </w:lvlOverride>
  </w:num>
  <w:num w:numId="12">
    <w:abstractNumId w:val="30"/>
  </w:num>
  <w:num w:numId="13">
    <w:abstractNumId w:val="25"/>
  </w:num>
  <w:num w:numId="14">
    <w:abstractNumId w:val="32"/>
  </w:num>
  <w:num w:numId="15">
    <w:abstractNumId w:val="62"/>
  </w:num>
  <w:num w:numId="16">
    <w:abstractNumId w:val="62"/>
    <w:lvlOverride w:ilvl="0">
      <w:startOverride w:val="9"/>
    </w:lvlOverride>
  </w:num>
  <w:num w:numId="17">
    <w:abstractNumId w:val="62"/>
    <w:lvlOverride w:ilvl="0">
      <w:lvl w:ilvl="0" w:tplc="3372FC9A">
        <w:start w:val="1"/>
        <w:numFmt w:val="decimal"/>
        <w:lvlText w:val="%1."/>
        <w:lvlJc w:val="left"/>
        <w:pPr>
          <w:tabs>
            <w:tab w:val="num" w:pos="851"/>
            <w:tab w:val="left" w:pos="1134"/>
          </w:tabs>
          <w:ind w:left="1134"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59B85E50">
        <w:start w:val="1"/>
        <w:numFmt w:val="decimal"/>
        <w:lvlText w:val="%2."/>
        <w:lvlJc w:val="left"/>
        <w:pPr>
          <w:tabs>
            <w:tab w:val="left" w:pos="851"/>
            <w:tab w:val="num" w:pos="984"/>
            <w:tab w:val="left" w:pos="1134"/>
          </w:tabs>
          <w:ind w:left="126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7EC25E7E">
        <w:start w:val="1"/>
        <w:numFmt w:val="decimal"/>
        <w:lvlText w:val="%3."/>
        <w:lvlJc w:val="left"/>
        <w:pPr>
          <w:tabs>
            <w:tab w:val="left" w:pos="851"/>
            <w:tab w:val="left" w:pos="1134"/>
            <w:tab w:val="num" w:pos="1704"/>
          </w:tabs>
          <w:ind w:left="198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73A02CBE">
        <w:start w:val="1"/>
        <w:numFmt w:val="decimal"/>
        <w:lvlText w:val="%4."/>
        <w:lvlJc w:val="left"/>
        <w:pPr>
          <w:tabs>
            <w:tab w:val="left" w:pos="851"/>
            <w:tab w:val="left" w:pos="1134"/>
            <w:tab w:val="num" w:pos="2424"/>
          </w:tabs>
          <w:ind w:left="270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DFC2C726">
        <w:start w:val="1"/>
        <w:numFmt w:val="decimal"/>
        <w:lvlText w:val="%5."/>
        <w:lvlJc w:val="left"/>
        <w:pPr>
          <w:tabs>
            <w:tab w:val="left" w:pos="851"/>
            <w:tab w:val="left" w:pos="1134"/>
            <w:tab w:val="num" w:pos="3144"/>
          </w:tabs>
          <w:ind w:left="342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B39882EC">
        <w:start w:val="1"/>
        <w:numFmt w:val="decimal"/>
        <w:lvlText w:val="%6."/>
        <w:lvlJc w:val="left"/>
        <w:pPr>
          <w:tabs>
            <w:tab w:val="left" w:pos="851"/>
            <w:tab w:val="left" w:pos="1134"/>
            <w:tab w:val="num" w:pos="3864"/>
          </w:tabs>
          <w:ind w:left="414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013CD060">
        <w:start w:val="1"/>
        <w:numFmt w:val="decimal"/>
        <w:lvlText w:val="%7."/>
        <w:lvlJc w:val="left"/>
        <w:pPr>
          <w:tabs>
            <w:tab w:val="left" w:pos="851"/>
            <w:tab w:val="left" w:pos="1134"/>
            <w:tab w:val="num" w:pos="4584"/>
          </w:tabs>
          <w:ind w:left="486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7E4221DC">
        <w:start w:val="1"/>
        <w:numFmt w:val="decimal"/>
        <w:lvlText w:val="%8."/>
        <w:lvlJc w:val="left"/>
        <w:pPr>
          <w:tabs>
            <w:tab w:val="left" w:pos="851"/>
            <w:tab w:val="left" w:pos="1134"/>
            <w:tab w:val="num" w:pos="5304"/>
          </w:tabs>
          <w:ind w:left="558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3B5CB0DC">
        <w:start w:val="1"/>
        <w:numFmt w:val="decimal"/>
        <w:lvlText w:val="%9."/>
        <w:lvlJc w:val="left"/>
        <w:pPr>
          <w:tabs>
            <w:tab w:val="left" w:pos="851"/>
            <w:tab w:val="left" w:pos="1134"/>
            <w:tab w:val="num" w:pos="6024"/>
          </w:tabs>
          <w:ind w:left="6307" w:hanging="54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18">
    <w:abstractNumId w:val="62"/>
    <w:lvlOverride w:ilvl="0">
      <w:lvl w:ilvl="0" w:tplc="3372FC9A">
        <w:start w:val="1"/>
        <w:numFmt w:val="decimal"/>
        <w:lvlText w:val="%1."/>
        <w:lvlJc w:val="left"/>
        <w:pPr>
          <w:tabs>
            <w:tab w:val="num" w:pos="851"/>
            <w:tab w:val="left" w:pos="1134"/>
          </w:tabs>
          <w:ind w:left="1134"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B85E50">
        <w:start w:val="1"/>
        <w:numFmt w:val="decimal"/>
        <w:lvlText w:val="%2."/>
        <w:lvlJc w:val="left"/>
        <w:pPr>
          <w:tabs>
            <w:tab w:val="left" w:pos="851"/>
            <w:tab w:val="num" w:pos="984"/>
            <w:tab w:val="left" w:pos="1134"/>
          </w:tabs>
          <w:ind w:left="126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C25E7E">
        <w:start w:val="1"/>
        <w:numFmt w:val="decimal"/>
        <w:lvlText w:val="%3."/>
        <w:lvlJc w:val="left"/>
        <w:pPr>
          <w:tabs>
            <w:tab w:val="left" w:pos="851"/>
            <w:tab w:val="left" w:pos="1134"/>
            <w:tab w:val="num" w:pos="1704"/>
          </w:tabs>
          <w:ind w:left="198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A02CBE">
        <w:start w:val="1"/>
        <w:numFmt w:val="decimal"/>
        <w:lvlText w:val="%4."/>
        <w:lvlJc w:val="left"/>
        <w:pPr>
          <w:tabs>
            <w:tab w:val="left" w:pos="851"/>
            <w:tab w:val="left" w:pos="1134"/>
            <w:tab w:val="num" w:pos="2424"/>
          </w:tabs>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C2C726">
        <w:start w:val="1"/>
        <w:numFmt w:val="decimal"/>
        <w:lvlText w:val="%5."/>
        <w:lvlJc w:val="left"/>
        <w:pPr>
          <w:tabs>
            <w:tab w:val="left" w:pos="851"/>
            <w:tab w:val="left" w:pos="1134"/>
            <w:tab w:val="num" w:pos="3144"/>
          </w:tabs>
          <w:ind w:left="342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9882EC">
        <w:start w:val="1"/>
        <w:numFmt w:val="decimal"/>
        <w:lvlText w:val="%6."/>
        <w:lvlJc w:val="left"/>
        <w:pPr>
          <w:tabs>
            <w:tab w:val="left" w:pos="851"/>
            <w:tab w:val="left" w:pos="1134"/>
            <w:tab w:val="num" w:pos="3864"/>
          </w:tabs>
          <w:ind w:left="41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3CD060">
        <w:start w:val="1"/>
        <w:numFmt w:val="decimal"/>
        <w:lvlText w:val="%7."/>
        <w:lvlJc w:val="left"/>
        <w:pPr>
          <w:tabs>
            <w:tab w:val="left" w:pos="851"/>
            <w:tab w:val="left" w:pos="1134"/>
            <w:tab w:val="num" w:pos="4584"/>
          </w:tabs>
          <w:ind w:left="486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4221DC">
        <w:start w:val="1"/>
        <w:numFmt w:val="decimal"/>
        <w:lvlText w:val="%8."/>
        <w:lvlJc w:val="left"/>
        <w:pPr>
          <w:tabs>
            <w:tab w:val="left" w:pos="851"/>
            <w:tab w:val="left" w:pos="1134"/>
            <w:tab w:val="num" w:pos="5304"/>
          </w:tabs>
          <w:ind w:left="558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5CB0DC">
        <w:start w:val="1"/>
        <w:numFmt w:val="decimal"/>
        <w:lvlText w:val="%9."/>
        <w:lvlJc w:val="left"/>
        <w:pPr>
          <w:tabs>
            <w:tab w:val="left" w:pos="851"/>
            <w:tab w:val="left" w:pos="1134"/>
            <w:tab w:val="num" w:pos="6024"/>
          </w:tabs>
          <w:ind w:left="63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2"/>
    <w:lvlOverride w:ilvl="0">
      <w:lvl w:ilvl="0" w:tplc="3372FC9A">
        <w:start w:val="1"/>
        <w:numFmt w:val="decimal"/>
        <w:lvlText w:val="%1."/>
        <w:lvlJc w:val="left"/>
        <w:pPr>
          <w:tabs>
            <w:tab w:val="num" w:pos="889"/>
            <w:tab w:val="left" w:pos="1134"/>
          </w:tabs>
          <w:ind w:left="1172"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9B85E50">
        <w:start w:val="1"/>
        <w:numFmt w:val="decimal"/>
        <w:lvlText w:val="%2."/>
        <w:lvlJc w:val="left"/>
        <w:pPr>
          <w:tabs>
            <w:tab w:val="left" w:pos="851"/>
            <w:tab w:val="num" w:pos="1022"/>
            <w:tab w:val="left" w:pos="1134"/>
          </w:tabs>
          <w:ind w:left="130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EC25E7E">
        <w:start w:val="1"/>
        <w:numFmt w:val="decimal"/>
        <w:lvlText w:val="%3."/>
        <w:lvlJc w:val="left"/>
        <w:pPr>
          <w:tabs>
            <w:tab w:val="left" w:pos="851"/>
            <w:tab w:val="left" w:pos="1134"/>
            <w:tab w:val="num" w:pos="1742"/>
          </w:tabs>
          <w:ind w:left="202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73A02CBE">
        <w:start w:val="1"/>
        <w:numFmt w:val="decimal"/>
        <w:lvlText w:val="%4."/>
        <w:lvlJc w:val="left"/>
        <w:pPr>
          <w:tabs>
            <w:tab w:val="left" w:pos="851"/>
            <w:tab w:val="left" w:pos="1134"/>
            <w:tab w:val="num" w:pos="2462"/>
          </w:tabs>
          <w:ind w:left="274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FC2C726">
        <w:start w:val="1"/>
        <w:numFmt w:val="decimal"/>
        <w:lvlText w:val="%5."/>
        <w:lvlJc w:val="left"/>
        <w:pPr>
          <w:tabs>
            <w:tab w:val="left" w:pos="851"/>
            <w:tab w:val="left" w:pos="1134"/>
            <w:tab w:val="num" w:pos="3182"/>
          </w:tabs>
          <w:ind w:left="346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39882EC">
        <w:start w:val="1"/>
        <w:numFmt w:val="decimal"/>
        <w:lvlText w:val="%6."/>
        <w:lvlJc w:val="left"/>
        <w:pPr>
          <w:tabs>
            <w:tab w:val="left" w:pos="851"/>
            <w:tab w:val="left" w:pos="1134"/>
            <w:tab w:val="num" w:pos="3902"/>
          </w:tabs>
          <w:ind w:left="418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13CD060">
        <w:start w:val="1"/>
        <w:numFmt w:val="decimal"/>
        <w:lvlText w:val="%7."/>
        <w:lvlJc w:val="left"/>
        <w:pPr>
          <w:tabs>
            <w:tab w:val="left" w:pos="851"/>
            <w:tab w:val="left" w:pos="1134"/>
            <w:tab w:val="num" w:pos="4622"/>
          </w:tabs>
          <w:ind w:left="490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E4221DC">
        <w:start w:val="1"/>
        <w:numFmt w:val="decimal"/>
        <w:lvlText w:val="%8."/>
        <w:lvlJc w:val="left"/>
        <w:pPr>
          <w:tabs>
            <w:tab w:val="left" w:pos="851"/>
            <w:tab w:val="left" w:pos="1134"/>
            <w:tab w:val="num" w:pos="5342"/>
          </w:tabs>
          <w:ind w:left="562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B5CB0DC">
        <w:start w:val="1"/>
        <w:numFmt w:val="decimal"/>
        <w:lvlText w:val="%9."/>
        <w:lvlJc w:val="left"/>
        <w:pPr>
          <w:tabs>
            <w:tab w:val="left" w:pos="851"/>
            <w:tab w:val="left" w:pos="1134"/>
            <w:tab w:val="num" w:pos="6062"/>
          </w:tabs>
          <w:ind w:left="6345" w:hanging="5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6"/>
  </w:num>
  <w:num w:numId="21">
    <w:abstractNumId w:val="50"/>
  </w:num>
  <w:num w:numId="22">
    <w:abstractNumId w:val="76"/>
  </w:num>
  <w:num w:numId="23">
    <w:abstractNumId w:val="26"/>
  </w:num>
  <w:num w:numId="24">
    <w:abstractNumId w:val="42"/>
  </w:num>
  <w:num w:numId="25">
    <w:abstractNumId w:val="46"/>
  </w:num>
  <w:num w:numId="26">
    <w:abstractNumId w:val="46"/>
    <w:lvlOverride w:ilvl="0">
      <w:lvl w:ilvl="0" w:tplc="64C43864">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D898B4">
        <w:start w:val="1"/>
        <w:numFmt w:val="lowerLetter"/>
        <w:lvlText w:val="(%2)"/>
        <w:lvlJc w:val="left"/>
        <w:pPr>
          <w:tabs>
            <w:tab w:val="num" w:pos="2237"/>
          </w:tabs>
          <w:ind w:left="1687"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C5CD464">
        <w:start w:val="1"/>
        <w:numFmt w:val="lowerLetter"/>
        <w:lvlText w:val="(%3)"/>
        <w:lvlJc w:val="left"/>
        <w:pPr>
          <w:tabs>
            <w:tab w:val="left" w:pos="2210"/>
            <w:tab w:val="num" w:pos="3339"/>
          </w:tabs>
          <w:ind w:left="2789"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A0C60B0">
        <w:start w:val="1"/>
        <w:numFmt w:val="lowerLetter"/>
        <w:lvlText w:val="(%4)"/>
        <w:lvlJc w:val="left"/>
        <w:pPr>
          <w:tabs>
            <w:tab w:val="left" w:pos="2210"/>
            <w:tab w:val="num" w:pos="4441"/>
          </w:tabs>
          <w:ind w:left="3891"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3CC4440">
        <w:start w:val="1"/>
        <w:numFmt w:val="lowerLetter"/>
        <w:lvlText w:val="(%5)"/>
        <w:lvlJc w:val="left"/>
        <w:pPr>
          <w:tabs>
            <w:tab w:val="left" w:pos="2210"/>
            <w:tab w:val="num" w:pos="5543"/>
          </w:tabs>
          <w:ind w:left="4993"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04CE388">
        <w:start w:val="1"/>
        <w:numFmt w:val="lowerLetter"/>
        <w:lvlText w:val="(%6)"/>
        <w:lvlJc w:val="left"/>
        <w:pPr>
          <w:tabs>
            <w:tab w:val="left" w:pos="2210"/>
            <w:tab w:val="num" w:pos="6645"/>
          </w:tabs>
          <w:ind w:left="6095"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E9EE89C">
        <w:start w:val="1"/>
        <w:numFmt w:val="lowerLetter"/>
        <w:lvlText w:val="(%7)"/>
        <w:lvlJc w:val="left"/>
        <w:pPr>
          <w:tabs>
            <w:tab w:val="left" w:pos="2210"/>
            <w:tab w:val="num" w:pos="7747"/>
          </w:tabs>
          <w:ind w:left="7197"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16086E0">
        <w:start w:val="1"/>
        <w:numFmt w:val="lowerLetter"/>
        <w:lvlText w:val="(%8)"/>
        <w:lvlJc w:val="left"/>
        <w:pPr>
          <w:tabs>
            <w:tab w:val="left" w:pos="2210"/>
            <w:tab w:val="num" w:pos="8849"/>
          </w:tabs>
          <w:ind w:left="8299"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9103D26">
        <w:start w:val="1"/>
        <w:numFmt w:val="lowerLetter"/>
        <w:lvlText w:val="(%9)"/>
        <w:lvlJc w:val="left"/>
        <w:pPr>
          <w:tabs>
            <w:tab w:val="left" w:pos="2210"/>
            <w:tab w:val="num" w:pos="9951"/>
          </w:tabs>
          <w:ind w:left="9401" w:hanging="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46"/>
    <w:lvlOverride w:ilvl="0">
      <w:lvl w:ilvl="0" w:tplc="64C43864">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D898B4">
        <w:start w:val="1"/>
        <w:numFmt w:val="lowerLetter"/>
        <w:lvlText w:val="(%2)"/>
        <w:lvlJc w:val="left"/>
        <w:pPr>
          <w:tabs>
            <w:tab w:val="num" w:pos="2210"/>
          </w:tabs>
          <w:ind w:left="166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5CD464">
        <w:start w:val="1"/>
        <w:numFmt w:val="lowerLetter"/>
        <w:lvlText w:val="(%3)"/>
        <w:lvlJc w:val="left"/>
        <w:pPr>
          <w:tabs>
            <w:tab w:val="left" w:pos="2210"/>
            <w:tab w:val="num" w:pos="3312"/>
          </w:tabs>
          <w:ind w:left="2762"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0C60B0">
        <w:start w:val="1"/>
        <w:numFmt w:val="lowerLetter"/>
        <w:lvlText w:val="(%4)"/>
        <w:lvlJc w:val="left"/>
        <w:pPr>
          <w:tabs>
            <w:tab w:val="left" w:pos="2210"/>
            <w:tab w:val="num" w:pos="4414"/>
          </w:tabs>
          <w:ind w:left="3864"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CC4440">
        <w:start w:val="1"/>
        <w:numFmt w:val="lowerLetter"/>
        <w:lvlText w:val="(%5)"/>
        <w:lvlJc w:val="left"/>
        <w:pPr>
          <w:tabs>
            <w:tab w:val="left" w:pos="2210"/>
            <w:tab w:val="num" w:pos="5516"/>
          </w:tabs>
          <w:ind w:left="4966"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4CE388">
        <w:start w:val="1"/>
        <w:numFmt w:val="lowerLetter"/>
        <w:lvlText w:val="(%6)"/>
        <w:lvlJc w:val="left"/>
        <w:pPr>
          <w:tabs>
            <w:tab w:val="left" w:pos="2210"/>
            <w:tab w:val="num" w:pos="6618"/>
          </w:tabs>
          <w:ind w:left="6068"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9EE89C">
        <w:start w:val="1"/>
        <w:numFmt w:val="lowerLetter"/>
        <w:lvlText w:val="(%7)"/>
        <w:lvlJc w:val="left"/>
        <w:pPr>
          <w:tabs>
            <w:tab w:val="left" w:pos="2210"/>
            <w:tab w:val="num" w:pos="7720"/>
          </w:tabs>
          <w:ind w:left="7170"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6086E0">
        <w:start w:val="1"/>
        <w:numFmt w:val="lowerLetter"/>
        <w:lvlText w:val="(%8)"/>
        <w:lvlJc w:val="left"/>
        <w:pPr>
          <w:tabs>
            <w:tab w:val="left" w:pos="2210"/>
            <w:tab w:val="num" w:pos="8822"/>
          </w:tabs>
          <w:ind w:left="8272" w:hanging="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103D26">
        <w:start w:val="1"/>
        <w:numFmt w:val="lowerLetter"/>
        <w:lvlText w:val="(%9)"/>
        <w:lvlJc w:val="left"/>
        <w:pPr>
          <w:tabs>
            <w:tab w:val="left" w:pos="2210"/>
            <w:tab w:val="num" w:pos="9924"/>
          </w:tabs>
          <w:ind w:left="9374" w:hanging="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8"/>
  </w:num>
  <w:num w:numId="29">
    <w:abstractNumId w:val="29"/>
  </w:num>
  <w:num w:numId="30">
    <w:abstractNumId w:val="65"/>
  </w:num>
  <w:num w:numId="31">
    <w:abstractNumId w:val="47"/>
  </w:num>
  <w:num w:numId="32">
    <w:abstractNumId w:val="47"/>
    <w:lvlOverride w:ilvl="0">
      <w:startOverride w:val="2"/>
    </w:lvlOverride>
  </w:num>
  <w:num w:numId="33">
    <w:abstractNumId w:val="59"/>
  </w:num>
  <w:num w:numId="34">
    <w:abstractNumId w:val="41"/>
  </w:num>
  <w:num w:numId="35">
    <w:abstractNumId w:val="33"/>
  </w:num>
  <w:num w:numId="36">
    <w:abstractNumId w:val="17"/>
  </w:num>
  <w:num w:numId="37">
    <w:abstractNumId w:val="64"/>
  </w:num>
  <w:num w:numId="38">
    <w:abstractNumId w:val="55"/>
  </w:num>
  <w:num w:numId="39">
    <w:abstractNumId w:val="14"/>
  </w:num>
  <w:num w:numId="40">
    <w:abstractNumId w:val="23"/>
  </w:num>
  <w:num w:numId="41">
    <w:abstractNumId w:val="37"/>
  </w:num>
  <w:num w:numId="42">
    <w:abstractNumId w:val="35"/>
  </w:num>
  <w:num w:numId="43">
    <w:abstractNumId w:val="78"/>
  </w:num>
  <w:num w:numId="44">
    <w:abstractNumId w:val="75"/>
  </w:num>
  <w:num w:numId="45">
    <w:abstractNumId w:val="52"/>
  </w:num>
  <w:num w:numId="46">
    <w:abstractNumId w:val="74"/>
  </w:num>
  <w:num w:numId="47">
    <w:abstractNumId w:val="3"/>
  </w:num>
  <w:num w:numId="48">
    <w:abstractNumId w:val="51"/>
  </w:num>
  <w:num w:numId="49">
    <w:abstractNumId w:val="15"/>
  </w:num>
  <w:num w:numId="50">
    <w:abstractNumId w:val="38"/>
  </w:num>
  <w:num w:numId="51">
    <w:abstractNumId w:val="18"/>
  </w:num>
  <w:num w:numId="52">
    <w:abstractNumId w:val="69"/>
  </w:num>
  <w:num w:numId="53">
    <w:abstractNumId w:val="69"/>
    <w:lvlOverride w:ilvl="0">
      <w:lvl w:ilvl="0" w:tplc="1ED648F0">
        <w:start w:val="1"/>
        <w:numFmt w:val="lowerLetter"/>
        <w:lvlText w:val="(%1)"/>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06455C">
        <w:start w:val="1"/>
        <w:numFmt w:val="lowerLetter"/>
        <w:lvlText w:val="(%2)"/>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824DEE">
        <w:start w:val="1"/>
        <w:numFmt w:val="lowerLetter"/>
        <w:lvlText w:val="(%3)"/>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B69564">
        <w:start w:val="1"/>
        <w:numFmt w:val="lowerLetter"/>
        <w:lvlText w:val="(%4)"/>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E8EA02">
        <w:start w:val="1"/>
        <w:numFmt w:val="lowerLetter"/>
        <w:lvlText w:val="(%5)"/>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18165A">
        <w:start w:val="1"/>
        <w:numFmt w:val="lowerLetter"/>
        <w:lvlText w:val="(%6)"/>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8CD3BE">
        <w:start w:val="1"/>
        <w:numFmt w:val="lowerLetter"/>
        <w:lvlText w:val="(%7)"/>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DAF8F6">
        <w:start w:val="1"/>
        <w:numFmt w:val="lowerLetter"/>
        <w:lvlText w:val="(%8)"/>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D8C9BA">
        <w:start w:val="1"/>
        <w:numFmt w:val="lowerLetter"/>
        <w:lvlText w:val="(%9)"/>
        <w:lvlJc w:val="left"/>
        <w:pPr>
          <w:tabs>
            <w:tab w:val="num" w:pos="2127"/>
            <w:tab w:val="left" w:pos="2153"/>
          </w:tabs>
          <w:ind w:left="2153" w:hanging="7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8"/>
  </w:num>
  <w:num w:numId="55">
    <w:abstractNumId w:val="27"/>
  </w:num>
  <w:num w:numId="56">
    <w:abstractNumId w:val="27"/>
    <w:lvlOverride w:ilvl="0">
      <w:startOverride w:val="3"/>
    </w:lvlOverride>
  </w:num>
  <w:num w:numId="57">
    <w:abstractNumId w:val="82"/>
  </w:num>
  <w:num w:numId="58">
    <w:abstractNumId w:val="43"/>
  </w:num>
  <w:num w:numId="59">
    <w:abstractNumId w:val="21"/>
  </w:num>
  <w:num w:numId="60">
    <w:abstractNumId w:val="63"/>
  </w:num>
  <w:num w:numId="61">
    <w:abstractNumId w:val="43"/>
    <w:lvlOverride w:ilvl="0">
      <w:startOverride w:val="8"/>
    </w:lvlOverride>
  </w:num>
  <w:num w:numId="62">
    <w:abstractNumId w:val="22"/>
  </w:num>
  <w:num w:numId="63">
    <w:abstractNumId w:val="57"/>
  </w:num>
  <w:num w:numId="64">
    <w:abstractNumId w:val="43"/>
    <w:lvlOverride w:ilvl="0">
      <w:startOverride w:val="13"/>
      <w:lvl w:ilvl="0" w:tplc="BB2AE57E">
        <w:start w:val="13"/>
        <w:numFmt w:val="lowerLetter"/>
        <w:lvlText w:val="%1)"/>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0A38FC">
        <w:start w:val="1"/>
        <w:numFmt w:val="lowerLetter"/>
        <w:lvlText w:val="%2)"/>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CAF318">
        <w:start w:val="1"/>
        <w:numFmt w:val="lowerLetter"/>
        <w:lvlText w:val="%3)"/>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AEEBE2">
        <w:start w:val="1"/>
        <w:numFmt w:val="lowerLetter"/>
        <w:lvlText w:val="%4)"/>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745912">
        <w:start w:val="1"/>
        <w:numFmt w:val="lowerLetter"/>
        <w:lvlText w:val="%5)"/>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501E6C">
        <w:start w:val="1"/>
        <w:numFmt w:val="lowerLetter"/>
        <w:lvlText w:val="%6)"/>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8430AA">
        <w:start w:val="1"/>
        <w:numFmt w:val="lowerLetter"/>
        <w:lvlText w:val="%7)"/>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8EEEB2">
        <w:start w:val="1"/>
        <w:numFmt w:val="lowerLetter"/>
        <w:lvlText w:val="%8)"/>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A0D8F2">
        <w:start w:val="1"/>
        <w:numFmt w:val="lowerLetter"/>
        <w:lvlText w:val="%9)"/>
        <w:lvlJc w:val="left"/>
        <w:pPr>
          <w:tabs>
            <w:tab w:val="left" w:pos="432"/>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7"/>
  </w:num>
  <w:num w:numId="66">
    <w:abstractNumId w:val="58"/>
  </w:num>
  <w:num w:numId="67">
    <w:abstractNumId w:val="20"/>
  </w:num>
  <w:num w:numId="68">
    <w:abstractNumId w:val="44"/>
  </w:num>
  <w:num w:numId="69">
    <w:abstractNumId w:val="77"/>
  </w:num>
  <w:num w:numId="70">
    <w:abstractNumId w:val="31"/>
  </w:num>
  <w:num w:numId="71">
    <w:abstractNumId w:val="60"/>
  </w:num>
  <w:num w:numId="72">
    <w:abstractNumId w:val="48"/>
  </w:num>
  <w:num w:numId="73">
    <w:abstractNumId w:val="70"/>
  </w:num>
  <w:num w:numId="74">
    <w:abstractNumId w:val="39"/>
  </w:num>
  <w:num w:numId="75">
    <w:abstractNumId w:val="54"/>
  </w:num>
  <w:num w:numId="76">
    <w:abstractNumId w:val="49"/>
  </w:num>
  <w:num w:numId="77">
    <w:abstractNumId w:val="2"/>
  </w:num>
  <w:num w:numId="78">
    <w:abstractNumId w:val="9"/>
  </w:num>
  <w:num w:numId="79">
    <w:abstractNumId w:val="12"/>
  </w:num>
  <w:num w:numId="80">
    <w:abstractNumId w:val="83"/>
  </w:num>
  <w:num w:numId="81">
    <w:abstractNumId w:val="11"/>
  </w:num>
  <w:num w:numId="82">
    <w:abstractNumId w:val="10"/>
  </w:num>
  <w:num w:numId="83">
    <w:abstractNumId w:val="79"/>
  </w:num>
  <w:num w:numId="84">
    <w:abstractNumId w:val="56"/>
  </w:num>
  <w:num w:numId="85">
    <w:abstractNumId w:val="53"/>
  </w:num>
  <w:num w:numId="86">
    <w:abstractNumId w:val="13"/>
  </w:num>
  <w:num w:numId="87">
    <w:abstractNumId w:val="5"/>
  </w:num>
  <w:num w:numId="88">
    <w:abstractNumId w:val="24"/>
  </w:num>
  <w:num w:numId="89">
    <w:abstractNumId w:val="71"/>
  </w:num>
  <w:num w:numId="90">
    <w:abstractNumId w:val="36"/>
  </w:num>
  <w:num w:numId="91">
    <w:abstractNumId w:val="81"/>
  </w:num>
  <w:num w:numId="92">
    <w:abstractNumId w:val="28"/>
  </w:num>
  <w:num w:numId="93">
    <w:abstractNumId w:val="40"/>
  </w:num>
  <w:num w:numId="94">
    <w:abstractNumId w:val="16"/>
  </w:num>
  <w:num w:numId="95">
    <w:abstractNumId w:val="73"/>
  </w:num>
  <w:num w:numId="96">
    <w:abstractNumId w:val="1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h Avard">
    <w15:presenceInfo w15:providerId="AD" w15:userId="S-1-5-21-1922356712-3713959950-2009479548-8336"/>
  </w15:person>
  <w15:person w15:author="Mark Bradbury">
    <w15:presenceInfo w15:providerId="AD" w15:userId="S-1-5-21-1922356712-3713959950-2009479548-4841"/>
  </w15:person>
  <w15:person w15:author="Wanita Paki">
    <w15:presenceInfo w15:providerId="AD" w15:userId="S-1-5-21-1922356712-3713959950-2009479548-5913"/>
  </w15:person>
  <w15:person w15:author="Sandie Matthews">
    <w15:presenceInfo w15:providerId="None" w15:userId="Sandie Matthews"/>
  </w15:person>
  <w15:person w15:author="Ian Gallacher">
    <w15:presenceInfo w15:providerId="None" w15:userId="Ian Gallacher"/>
  </w15:person>
  <w15:person w15:author="Comp mb">
    <w15:presenceInfo w15:providerId="None" w15:userId="Comp 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8A"/>
    <w:rsid w:val="00003322"/>
    <w:rsid w:val="000075A7"/>
    <w:rsid w:val="000174D7"/>
    <w:rsid w:val="00042213"/>
    <w:rsid w:val="000617CF"/>
    <w:rsid w:val="00066395"/>
    <w:rsid w:val="000A3DFE"/>
    <w:rsid w:val="000B514E"/>
    <w:rsid w:val="000B552D"/>
    <w:rsid w:val="000D035F"/>
    <w:rsid w:val="000D3C49"/>
    <w:rsid w:val="000D7FD8"/>
    <w:rsid w:val="000E0B28"/>
    <w:rsid w:val="000F12C8"/>
    <w:rsid w:val="000F1339"/>
    <w:rsid w:val="000F739C"/>
    <w:rsid w:val="00136EB5"/>
    <w:rsid w:val="001415E3"/>
    <w:rsid w:val="0014516C"/>
    <w:rsid w:val="00157600"/>
    <w:rsid w:val="00164B51"/>
    <w:rsid w:val="001B732B"/>
    <w:rsid w:val="001C4E59"/>
    <w:rsid w:val="001D6A57"/>
    <w:rsid w:val="001E0E70"/>
    <w:rsid w:val="001E1A80"/>
    <w:rsid w:val="001F06C3"/>
    <w:rsid w:val="001F2F1B"/>
    <w:rsid w:val="00221F06"/>
    <w:rsid w:val="00233C26"/>
    <w:rsid w:val="00236B44"/>
    <w:rsid w:val="00286739"/>
    <w:rsid w:val="00287AEE"/>
    <w:rsid w:val="00287D97"/>
    <w:rsid w:val="002A011E"/>
    <w:rsid w:val="002C566F"/>
    <w:rsid w:val="00300611"/>
    <w:rsid w:val="003321BD"/>
    <w:rsid w:val="0033478A"/>
    <w:rsid w:val="0034222E"/>
    <w:rsid w:val="00362364"/>
    <w:rsid w:val="003649F9"/>
    <w:rsid w:val="003801B6"/>
    <w:rsid w:val="00380D76"/>
    <w:rsid w:val="003B0733"/>
    <w:rsid w:val="003B56AB"/>
    <w:rsid w:val="004028A4"/>
    <w:rsid w:val="00423E96"/>
    <w:rsid w:val="00425013"/>
    <w:rsid w:val="004253A5"/>
    <w:rsid w:val="00434EB2"/>
    <w:rsid w:val="004704FC"/>
    <w:rsid w:val="004763E6"/>
    <w:rsid w:val="004811CC"/>
    <w:rsid w:val="0048393E"/>
    <w:rsid w:val="00497D1F"/>
    <w:rsid w:val="004A0D61"/>
    <w:rsid w:val="004A1A31"/>
    <w:rsid w:val="004B4F1B"/>
    <w:rsid w:val="004C6B5D"/>
    <w:rsid w:val="004E2619"/>
    <w:rsid w:val="004F7E8A"/>
    <w:rsid w:val="0050296F"/>
    <w:rsid w:val="00510A64"/>
    <w:rsid w:val="005160A2"/>
    <w:rsid w:val="00527AF5"/>
    <w:rsid w:val="005537DD"/>
    <w:rsid w:val="00557AED"/>
    <w:rsid w:val="00586157"/>
    <w:rsid w:val="005961A4"/>
    <w:rsid w:val="005E5F4F"/>
    <w:rsid w:val="005F31B8"/>
    <w:rsid w:val="005F5D38"/>
    <w:rsid w:val="006076CF"/>
    <w:rsid w:val="006133D9"/>
    <w:rsid w:val="006227DA"/>
    <w:rsid w:val="006233EC"/>
    <w:rsid w:val="00683787"/>
    <w:rsid w:val="00693EA4"/>
    <w:rsid w:val="00697610"/>
    <w:rsid w:val="006A307A"/>
    <w:rsid w:val="006A3385"/>
    <w:rsid w:val="006A597D"/>
    <w:rsid w:val="006B6657"/>
    <w:rsid w:val="006E4209"/>
    <w:rsid w:val="006E790E"/>
    <w:rsid w:val="0070580C"/>
    <w:rsid w:val="00707419"/>
    <w:rsid w:val="00741BB1"/>
    <w:rsid w:val="00760471"/>
    <w:rsid w:val="007626A3"/>
    <w:rsid w:val="00783DA5"/>
    <w:rsid w:val="007A3740"/>
    <w:rsid w:val="007A4BFE"/>
    <w:rsid w:val="007E3BCB"/>
    <w:rsid w:val="007E6F82"/>
    <w:rsid w:val="00833659"/>
    <w:rsid w:val="00855B08"/>
    <w:rsid w:val="00875BB2"/>
    <w:rsid w:val="008930A0"/>
    <w:rsid w:val="00893E97"/>
    <w:rsid w:val="008A680A"/>
    <w:rsid w:val="008B0D1D"/>
    <w:rsid w:val="008B27BD"/>
    <w:rsid w:val="008D6EC9"/>
    <w:rsid w:val="00912ECE"/>
    <w:rsid w:val="0093560F"/>
    <w:rsid w:val="009421D8"/>
    <w:rsid w:val="009449EC"/>
    <w:rsid w:val="00967D47"/>
    <w:rsid w:val="009C4E4D"/>
    <w:rsid w:val="009C6488"/>
    <w:rsid w:val="009C6BA0"/>
    <w:rsid w:val="009C722D"/>
    <w:rsid w:val="009E1B60"/>
    <w:rsid w:val="00A04D05"/>
    <w:rsid w:val="00A168F9"/>
    <w:rsid w:val="00A33CB7"/>
    <w:rsid w:val="00A36042"/>
    <w:rsid w:val="00A4706B"/>
    <w:rsid w:val="00A4737E"/>
    <w:rsid w:val="00A4739F"/>
    <w:rsid w:val="00A57ABE"/>
    <w:rsid w:val="00A84A71"/>
    <w:rsid w:val="00A928B9"/>
    <w:rsid w:val="00A938CB"/>
    <w:rsid w:val="00AA1334"/>
    <w:rsid w:val="00AB1B5C"/>
    <w:rsid w:val="00AF5E80"/>
    <w:rsid w:val="00B20E60"/>
    <w:rsid w:val="00B656C0"/>
    <w:rsid w:val="00B70670"/>
    <w:rsid w:val="00B83366"/>
    <w:rsid w:val="00B84C28"/>
    <w:rsid w:val="00BC4694"/>
    <w:rsid w:val="00BD5B1A"/>
    <w:rsid w:val="00C01D87"/>
    <w:rsid w:val="00C50EB4"/>
    <w:rsid w:val="00C51C60"/>
    <w:rsid w:val="00C670E5"/>
    <w:rsid w:val="00C76EF4"/>
    <w:rsid w:val="00C87487"/>
    <w:rsid w:val="00C92809"/>
    <w:rsid w:val="00C97897"/>
    <w:rsid w:val="00CB0C7A"/>
    <w:rsid w:val="00CC33AC"/>
    <w:rsid w:val="00CD27AC"/>
    <w:rsid w:val="00D20571"/>
    <w:rsid w:val="00D47437"/>
    <w:rsid w:val="00D51FEF"/>
    <w:rsid w:val="00D622AD"/>
    <w:rsid w:val="00D87D01"/>
    <w:rsid w:val="00DA344E"/>
    <w:rsid w:val="00DC6EF4"/>
    <w:rsid w:val="00DF2E07"/>
    <w:rsid w:val="00E2783C"/>
    <w:rsid w:val="00E41620"/>
    <w:rsid w:val="00E466A3"/>
    <w:rsid w:val="00E72838"/>
    <w:rsid w:val="00EA0289"/>
    <w:rsid w:val="00EA08CB"/>
    <w:rsid w:val="00EA49C1"/>
    <w:rsid w:val="00EC2241"/>
    <w:rsid w:val="00EC5C94"/>
    <w:rsid w:val="00EC77BA"/>
    <w:rsid w:val="00ED3ED7"/>
    <w:rsid w:val="00EF451F"/>
    <w:rsid w:val="00EF4D1F"/>
    <w:rsid w:val="00EF7D9B"/>
    <w:rsid w:val="00F144F2"/>
    <w:rsid w:val="00F340BE"/>
    <w:rsid w:val="00F46E9A"/>
    <w:rsid w:val="00F60B8A"/>
    <w:rsid w:val="00F8265D"/>
    <w:rsid w:val="00F97B13"/>
    <w:rsid w:val="00FC3FFE"/>
    <w:rsid w:val="00FD0EFD"/>
    <w:rsid w:val="00FD71B8"/>
    <w:rsid w:val="00FE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38"/>
    <w:rPr>
      <w:rFonts w:ascii="Arial" w:eastAsia="Arial" w:hAnsi="Arial" w:cs="Arial"/>
      <w:color w:val="000000"/>
      <w:sz w:val="22"/>
      <w:szCs w:val="22"/>
      <w:u w:color="000000"/>
      <w:lang w:val="en-US"/>
    </w:rPr>
  </w:style>
  <w:style w:type="paragraph" w:styleId="Heading1">
    <w:name w:val="heading 1"/>
    <w:next w:val="Normal"/>
    <w:uiPriority w:val="9"/>
    <w:qFormat/>
    <w:pPr>
      <w:keepNext/>
      <w:tabs>
        <w:tab w:val="left" w:pos="432"/>
      </w:tabs>
      <w:outlineLvl w:val="0"/>
    </w:pPr>
    <w:rPr>
      <w:rFonts w:eastAsia="Times New Roman"/>
      <w:color w:val="000000"/>
      <w:sz w:val="32"/>
      <w:szCs w:val="32"/>
      <w:u w:color="000000"/>
      <w:lang w:val="en-US"/>
    </w:rPr>
  </w:style>
  <w:style w:type="paragraph" w:styleId="Heading2">
    <w:name w:val="heading 2"/>
    <w:next w:val="Normal"/>
    <w:uiPriority w:val="9"/>
    <w:unhideWhenUsed/>
    <w:qFormat/>
    <w:pPr>
      <w:keepNext/>
      <w:jc w:val="center"/>
      <w:outlineLvl w:val="1"/>
    </w:pPr>
    <w:rPr>
      <w:rFonts w:cs="Arial Unicode MS"/>
      <w:b/>
      <w:bCs/>
      <w:color w:val="000000"/>
      <w:sz w:val="28"/>
      <w:szCs w:val="28"/>
      <w:u w:color="000000"/>
      <w:lang w:val="en-US"/>
    </w:rPr>
  </w:style>
  <w:style w:type="paragraph" w:styleId="Heading3">
    <w:name w:val="heading 3"/>
    <w:next w:val="Normal"/>
    <w:uiPriority w:val="9"/>
    <w:unhideWhenUsed/>
    <w:qFormat/>
    <w:pPr>
      <w:keepNext/>
      <w:tabs>
        <w:tab w:val="left" w:pos="720"/>
      </w:tabs>
      <w:outlineLvl w:val="2"/>
    </w:pPr>
    <w:rPr>
      <w:rFonts w:cs="Arial Unicode MS"/>
      <w:b/>
      <w:bCs/>
      <w:color w:val="000000"/>
      <w:sz w:val="22"/>
      <w:szCs w:val="22"/>
      <w:u w:color="000000"/>
      <w:lang w:val="en-US"/>
    </w:rPr>
  </w:style>
  <w:style w:type="paragraph" w:styleId="Heading8">
    <w:name w:val="heading 8"/>
    <w:next w:val="Normal"/>
    <w:pPr>
      <w:keepNext/>
      <w:tabs>
        <w:tab w:val="left" w:pos="1440"/>
      </w:tabs>
      <w:jc w:val="both"/>
      <w:outlineLvl w:val="7"/>
    </w:pPr>
    <w:rPr>
      <w:rFonts w:ascii="Arial" w:eastAsia="Arial" w:hAnsi="Arial" w:cs="Arial"/>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Footer">
    <w:name w:val="footer"/>
    <w:link w:val="FooterChar"/>
    <w:uiPriority w:val="99"/>
    <w:pPr>
      <w:tabs>
        <w:tab w:val="center" w:pos="4320"/>
        <w:tab w:val="right" w:pos="8640"/>
      </w:tabs>
    </w:pPr>
    <w:rPr>
      <w:rFonts w:eastAsia="Times New Roman"/>
      <w:color w:val="000000"/>
      <w:sz w:val="22"/>
      <w:szCs w:val="22"/>
      <w:u w:color="000000"/>
      <w:lang w:val="en-US"/>
    </w:rPr>
  </w:style>
  <w:style w:type="numbering" w:customStyle="1" w:styleId="ImportedStyle3">
    <w:name w:val="Imported Style 3"/>
    <w:pPr>
      <w:numPr>
        <w:numId w:val="1"/>
      </w:numPr>
    </w:pPr>
  </w:style>
  <w:style w:type="paragraph" w:styleId="BodyTextIndent3">
    <w:name w:val="Body Text Indent 3"/>
    <w:pPr>
      <w:ind w:left="1140"/>
    </w:pPr>
    <w:rPr>
      <w:rFonts w:ascii="Arial" w:hAnsi="Arial" w:cs="Arial Unicode MS"/>
      <w:color w:val="000000"/>
      <w:sz w:val="24"/>
      <w:szCs w:val="24"/>
      <w:u w:color="000000"/>
      <w:lang w:val="en-US"/>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paragraph" w:styleId="BodyTextIndent">
    <w:name w:val="Body Text Indent"/>
    <w:pPr>
      <w:tabs>
        <w:tab w:val="left" w:pos="2835"/>
      </w:tabs>
      <w:ind w:left="567"/>
      <w:jc w:val="both"/>
    </w:pPr>
    <w:rPr>
      <w:rFonts w:ascii="Arial" w:hAnsi="Arial" w:cs="Arial Unicode MS"/>
      <w:color w:val="000000"/>
      <w:sz w:val="28"/>
      <w:szCs w:val="28"/>
      <w:u w:color="000000"/>
      <w:lang w:val="en-US"/>
    </w:rPr>
  </w:style>
  <w:style w:type="numbering" w:customStyle="1" w:styleId="ImportedStyle7">
    <w:name w:val="Imported Style 7"/>
    <w:pPr>
      <w:numPr>
        <w:numId w:val="9"/>
      </w:numPr>
    </w:pPr>
  </w:style>
  <w:style w:type="paragraph" w:styleId="BodyTextIndent2">
    <w:name w:val="Body Text Indent 2"/>
    <w:pPr>
      <w:ind w:left="1140"/>
      <w:jc w:val="both"/>
    </w:pPr>
    <w:rPr>
      <w:rFonts w:ascii="Arial" w:eastAsia="Arial" w:hAnsi="Arial" w:cs="Arial"/>
      <w:color w:val="000000"/>
      <w:sz w:val="24"/>
      <w:szCs w:val="24"/>
      <w:u w:color="000000"/>
      <w:lang w:val="en-US"/>
    </w:rPr>
  </w:style>
  <w:style w:type="numbering" w:customStyle="1" w:styleId="ImportedStyle8">
    <w:name w:val="Imported Style 8"/>
    <w:pPr>
      <w:numPr>
        <w:numId w:val="12"/>
      </w:numPr>
    </w:pPr>
  </w:style>
  <w:style w:type="character" w:customStyle="1" w:styleId="None">
    <w:name w:val="None"/>
  </w:style>
  <w:style w:type="character" w:customStyle="1" w:styleId="Hyperlink1">
    <w:name w:val="Hyperlink.1"/>
    <w:basedOn w:val="None"/>
    <w:rPr>
      <w:color w:val="0070C0"/>
      <w:sz w:val="22"/>
      <w:szCs w:val="22"/>
      <w:u w:val="single" w:color="0070C0"/>
    </w:rPr>
  </w:style>
  <w:style w:type="numbering" w:customStyle="1" w:styleId="ImportedStyle9">
    <w:name w:val="Imported Style 9"/>
    <w:pPr>
      <w:numPr>
        <w:numId w:val="14"/>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paragraph" w:styleId="ListParagraph">
    <w:name w:val="List Paragraph"/>
    <w:pPr>
      <w:ind w:left="720"/>
    </w:pPr>
    <w:rPr>
      <w:rFonts w:ascii="Arial" w:eastAsia="Arial" w:hAnsi="Arial" w:cs="Arial"/>
      <w:color w:val="000000"/>
      <w:sz w:val="22"/>
      <w:szCs w:val="22"/>
      <w:u w:color="000000"/>
      <w:lang w:val="en-US"/>
    </w:r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ImportedStyle2">
    <w:name w:val="Imported Style 2"/>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4"/>
      </w:numPr>
    </w:pPr>
  </w:style>
  <w:style w:type="numbering" w:customStyle="1" w:styleId="ImportedStyle25">
    <w:name w:val="Imported Style 25"/>
    <w:pPr>
      <w:numPr>
        <w:numId w:val="57"/>
      </w:numPr>
    </w:pPr>
  </w:style>
  <w:style w:type="numbering" w:customStyle="1" w:styleId="ImportedStyle26">
    <w:name w:val="Imported Style 26"/>
    <w:pPr>
      <w:numPr>
        <w:numId w:val="59"/>
      </w:numPr>
    </w:pPr>
  </w:style>
  <w:style w:type="paragraph" w:styleId="NormalIndent">
    <w:name w:val="Normal Indent"/>
    <w:pPr>
      <w:spacing w:before="120" w:after="120"/>
      <w:ind w:left="426" w:hanging="426"/>
    </w:pPr>
    <w:rPr>
      <w:rFonts w:cs="Arial Unicode MS"/>
      <w:color w:val="000000"/>
      <w:sz w:val="24"/>
      <w:szCs w:val="24"/>
      <w:u w:color="000000"/>
      <w:lang w:val="en-US"/>
    </w:rPr>
  </w:style>
  <w:style w:type="numbering" w:customStyle="1" w:styleId="ImportedStyle27">
    <w:name w:val="Imported Style 27"/>
    <w:pPr>
      <w:numPr>
        <w:numId w:val="62"/>
      </w:numPr>
    </w:pPr>
  </w:style>
  <w:style w:type="numbering" w:customStyle="1" w:styleId="ImportedStyle28">
    <w:name w:val="Imported Style 28"/>
    <w:pPr>
      <w:numPr>
        <w:numId w:val="65"/>
      </w:numPr>
    </w:pPr>
  </w:style>
  <w:style w:type="numbering" w:customStyle="1" w:styleId="ImportedStyle29">
    <w:name w:val="Imported Style 29"/>
    <w:pPr>
      <w:numPr>
        <w:numId w:val="67"/>
      </w:numPr>
    </w:pPr>
  </w:style>
  <w:style w:type="numbering" w:customStyle="1" w:styleId="ImportedStyle30">
    <w:name w:val="Imported Style 30"/>
    <w:pPr>
      <w:numPr>
        <w:numId w:val="69"/>
      </w:numPr>
    </w:pPr>
  </w:style>
  <w:style w:type="numbering" w:customStyle="1" w:styleId="ImportedStyle31">
    <w:name w:val="Imported Style 31"/>
    <w:pPr>
      <w:numPr>
        <w:numId w:val="71"/>
      </w:numPr>
    </w:pPr>
  </w:style>
  <w:style w:type="numbering" w:customStyle="1" w:styleId="ImportedStyle32">
    <w:name w:val="Imported Style 32"/>
    <w:pPr>
      <w:numPr>
        <w:numId w:val="73"/>
      </w:numPr>
    </w:pPr>
  </w:style>
  <w:style w:type="paragraph" w:styleId="BodyText">
    <w:name w:val="Body Text"/>
    <w:pPr>
      <w:widowControl w:val="0"/>
      <w:tabs>
        <w:tab w:val="left" w:pos="720"/>
        <w:tab w:val="left" w:pos="1440"/>
        <w:tab w:val="left" w:pos="2187"/>
        <w:tab w:val="left" w:pos="2880"/>
        <w:tab w:val="left" w:pos="3600"/>
        <w:tab w:val="left" w:pos="4320"/>
        <w:tab w:val="left" w:pos="5040"/>
        <w:tab w:val="left" w:pos="5760"/>
        <w:tab w:val="left" w:pos="6480"/>
        <w:tab w:val="left" w:pos="7200"/>
      </w:tabs>
      <w:spacing w:line="360" w:lineRule="auto"/>
      <w:jc w:val="both"/>
    </w:pPr>
    <w:rPr>
      <w:rFonts w:ascii="Arial" w:hAnsi="Arial" w:cs="Arial Unicode MS"/>
      <w:color w:val="000000"/>
      <w:sz w:val="24"/>
      <w:szCs w:val="24"/>
      <w:u w:color="000000"/>
      <w:lang w:val="en-US"/>
    </w:rPr>
  </w:style>
  <w:style w:type="paragraph" w:styleId="BodyText3">
    <w:name w:val="Body Text 3"/>
    <w:pPr>
      <w:spacing w:after="120"/>
    </w:pPr>
    <w:rPr>
      <w:rFonts w:ascii="Arial" w:hAnsi="Arial" w:cs="Arial Unicode MS"/>
      <w:color w:val="000000"/>
      <w:sz w:val="16"/>
      <w:szCs w:val="16"/>
      <w:u w:color="000000"/>
      <w:lang w:val="en-US"/>
    </w:rPr>
  </w:style>
  <w:style w:type="numbering" w:customStyle="1" w:styleId="ImportedStyle1">
    <w:name w:val="Imported Style 1"/>
    <w:pPr>
      <w:numPr>
        <w:numId w:val="75"/>
      </w:numPr>
    </w:pPr>
  </w:style>
  <w:style w:type="paragraph" w:customStyle="1" w:styleId="IndentLevel1">
    <w:name w:val="Indent Level 1"/>
    <w:next w:val="Normal"/>
    <w:pPr>
      <w:keepLines/>
      <w:tabs>
        <w:tab w:val="left" w:pos="567"/>
        <w:tab w:val="left" w:pos="1247"/>
        <w:tab w:val="left" w:pos="1985"/>
        <w:tab w:val="left" w:pos="2041"/>
        <w:tab w:val="left" w:pos="2835"/>
        <w:tab w:val="left" w:pos="3742"/>
        <w:tab w:val="left" w:pos="4309"/>
        <w:tab w:val="left" w:pos="6237"/>
        <w:tab w:val="left" w:pos="7938"/>
      </w:tabs>
      <w:spacing w:before="120" w:after="120"/>
      <w:ind w:left="567"/>
      <w:jc w:val="both"/>
    </w:pPr>
    <w:rPr>
      <w:rFonts w:cs="Arial Unicode MS"/>
      <w:b/>
      <w:bCs/>
      <w:color w:val="000000"/>
      <w:u w:color="000000"/>
      <w:lang w:val="en-US"/>
    </w:rPr>
  </w:style>
  <w:style w:type="numbering" w:customStyle="1" w:styleId="ImportedStyle34">
    <w:name w:val="Imported Style 34"/>
    <w:pPr>
      <w:numPr>
        <w:numId w:val="77"/>
      </w:numPr>
    </w:pPr>
  </w:style>
  <w:style w:type="paragraph" w:styleId="CommentText">
    <w:name w:val="annotation text"/>
    <w:rPr>
      <w:rFonts w:ascii="Arial" w:eastAsia="Arial" w:hAnsi="Arial" w:cs="Arial"/>
      <w:color w:val="000000"/>
      <w:u w:color="000000"/>
      <w:lang w:val="en-US"/>
    </w:rPr>
  </w:style>
  <w:style w:type="paragraph" w:styleId="BalloonText">
    <w:name w:val="Balloon Text"/>
    <w:basedOn w:val="Normal"/>
    <w:link w:val="BalloonTextChar"/>
    <w:uiPriority w:val="99"/>
    <w:semiHidden/>
    <w:unhideWhenUsed/>
    <w:rsid w:val="001F0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6C3"/>
    <w:rPr>
      <w:rFonts w:eastAsia="Arial"/>
      <w:color w:val="000000"/>
      <w:sz w:val="18"/>
      <w:szCs w:val="18"/>
      <w:u w:color="000000"/>
      <w:lang w:val="en-US"/>
    </w:rPr>
  </w:style>
  <w:style w:type="character" w:customStyle="1" w:styleId="FooterChar">
    <w:name w:val="Footer Char"/>
    <w:basedOn w:val="DefaultParagraphFont"/>
    <w:link w:val="Footer"/>
    <w:uiPriority w:val="99"/>
    <w:rsid w:val="00B70670"/>
    <w:rPr>
      <w:rFonts w:eastAsia="Times New Roman"/>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38"/>
    <w:rPr>
      <w:rFonts w:ascii="Arial" w:eastAsia="Arial" w:hAnsi="Arial" w:cs="Arial"/>
      <w:color w:val="000000"/>
      <w:sz w:val="22"/>
      <w:szCs w:val="22"/>
      <w:u w:color="000000"/>
      <w:lang w:val="en-US"/>
    </w:rPr>
  </w:style>
  <w:style w:type="paragraph" w:styleId="Heading1">
    <w:name w:val="heading 1"/>
    <w:next w:val="Normal"/>
    <w:uiPriority w:val="9"/>
    <w:qFormat/>
    <w:pPr>
      <w:keepNext/>
      <w:tabs>
        <w:tab w:val="left" w:pos="432"/>
      </w:tabs>
      <w:outlineLvl w:val="0"/>
    </w:pPr>
    <w:rPr>
      <w:rFonts w:eastAsia="Times New Roman"/>
      <w:color w:val="000000"/>
      <w:sz w:val="32"/>
      <w:szCs w:val="32"/>
      <w:u w:color="000000"/>
      <w:lang w:val="en-US"/>
    </w:rPr>
  </w:style>
  <w:style w:type="paragraph" w:styleId="Heading2">
    <w:name w:val="heading 2"/>
    <w:next w:val="Normal"/>
    <w:uiPriority w:val="9"/>
    <w:unhideWhenUsed/>
    <w:qFormat/>
    <w:pPr>
      <w:keepNext/>
      <w:jc w:val="center"/>
      <w:outlineLvl w:val="1"/>
    </w:pPr>
    <w:rPr>
      <w:rFonts w:cs="Arial Unicode MS"/>
      <w:b/>
      <w:bCs/>
      <w:color w:val="000000"/>
      <w:sz w:val="28"/>
      <w:szCs w:val="28"/>
      <w:u w:color="000000"/>
      <w:lang w:val="en-US"/>
    </w:rPr>
  </w:style>
  <w:style w:type="paragraph" w:styleId="Heading3">
    <w:name w:val="heading 3"/>
    <w:next w:val="Normal"/>
    <w:uiPriority w:val="9"/>
    <w:unhideWhenUsed/>
    <w:qFormat/>
    <w:pPr>
      <w:keepNext/>
      <w:tabs>
        <w:tab w:val="left" w:pos="720"/>
      </w:tabs>
      <w:outlineLvl w:val="2"/>
    </w:pPr>
    <w:rPr>
      <w:rFonts w:cs="Arial Unicode MS"/>
      <w:b/>
      <w:bCs/>
      <w:color w:val="000000"/>
      <w:sz w:val="22"/>
      <w:szCs w:val="22"/>
      <w:u w:color="000000"/>
      <w:lang w:val="en-US"/>
    </w:rPr>
  </w:style>
  <w:style w:type="paragraph" w:styleId="Heading8">
    <w:name w:val="heading 8"/>
    <w:next w:val="Normal"/>
    <w:pPr>
      <w:keepNext/>
      <w:tabs>
        <w:tab w:val="left" w:pos="1440"/>
      </w:tabs>
      <w:jc w:val="both"/>
      <w:outlineLvl w:val="7"/>
    </w:pPr>
    <w:rPr>
      <w:rFonts w:ascii="Arial" w:eastAsia="Arial" w:hAnsi="Arial" w:cs="Arial"/>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Footer">
    <w:name w:val="footer"/>
    <w:link w:val="FooterChar"/>
    <w:uiPriority w:val="99"/>
    <w:pPr>
      <w:tabs>
        <w:tab w:val="center" w:pos="4320"/>
        <w:tab w:val="right" w:pos="8640"/>
      </w:tabs>
    </w:pPr>
    <w:rPr>
      <w:rFonts w:eastAsia="Times New Roman"/>
      <w:color w:val="000000"/>
      <w:sz w:val="22"/>
      <w:szCs w:val="22"/>
      <w:u w:color="000000"/>
      <w:lang w:val="en-US"/>
    </w:rPr>
  </w:style>
  <w:style w:type="numbering" w:customStyle="1" w:styleId="ImportedStyle3">
    <w:name w:val="Imported Style 3"/>
    <w:pPr>
      <w:numPr>
        <w:numId w:val="1"/>
      </w:numPr>
    </w:pPr>
  </w:style>
  <w:style w:type="paragraph" w:styleId="BodyTextIndent3">
    <w:name w:val="Body Text Indent 3"/>
    <w:pPr>
      <w:ind w:left="1140"/>
    </w:pPr>
    <w:rPr>
      <w:rFonts w:ascii="Arial" w:hAnsi="Arial" w:cs="Arial Unicode MS"/>
      <w:color w:val="000000"/>
      <w:sz w:val="24"/>
      <w:szCs w:val="24"/>
      <w:u w:color="000000"/>
      <w:lang w:val="en-US"/>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paragraph" w:styleId="BodyTextIndent">
    <w:name w:val="Body Text Indent"/>
    <w:pPr>
      <w:tabs>
        <w:tab w:val="left" w:pos="2835"/>
      </w:tabs>
      <w:ind w:left="567"/>
      <w:jc w:val="both"/>
    </w:pPr>
    <w:rPr>
      <w:rFonts w:ascii="Arial" w:hAnsi="Arial" w:cs="Arial Unicode MS"/>
      <w:color w:val="000000"/>
      <w:sz w:val="28"/>
      <w:szCs w:val="28"/>
      <w:u w:color="000000"/>
      <w:lang w:val="en-US"/>
    </w:rPr>
  </w:style>
  <w:style w:type="numbering" w:customStyle="1" w:styleId="ImportedStyle7">
    <w:name w:val="Imported Style 7"/>
    <w:pPr>
      <w:numPr>
        <w:numId w:val="9"/>
      </w:numPr>
    </w:pPr>
  </w:style>
  <w:style w:type="paragraph" w:styleId="BodyTextIndent2">
    <w:name w:val="Body Text Indent 2"/>
    <w:pPr>
      <w:ind w:left="1140"/>
      <w:jc w:val="both"/>
    </w:pPr>
    <w:rPr>
      <w:rFonts w:ascii="Arial" w:eastAsia="Arial" w:hAnsi="Arial" w:cs="Arial"/>
      <w:color w:val="000000"/>
      <w:sz w:val="24"/>
      <w:szCs w:val="24"/>
      <w:u w:color="000000"/>
      <w:lang w:val="en-US"/>
    </w:rPr>
  </w:style>
  <w:style w:type="numbering" w:customStyle="1" w:styleId="ImportedStyle8">
    <w:name w:val="Imported Style 8"/>
    <w:pPr>
      <w:numPr>
        <w:numId w:val="12"/>
      </w:numPr>
    </w:pPr>
  </w:style>
  <w:style w:type="character" w:customStyle="1" w:styleId="None">
    <w:name w:val="None"/>
  </w:style>
  <w:style w:type="character" w:customStyle="1" w:styleId="Hyperlink1">
    <w:name w:val="Hyperlink.1"/>
    <w:basedOn w:val="None"/>
    <w:rPr>
      <w:color w:val="0070C0"/>
      <w:sz w:val="22"/>
      <w:szCs w:val="22"/>
      <w:u w:val="single" w:color="0070C0"/>
    </w:rPr>
  </w:style>
  <w:style w:type="numbering" w:customStyle="1" w:styleId="ImportedStyle9">
    <w:name w:val="Imported Style 9"/>
    <w:pPr>
      <w:numPr>
        <w:numId w:val="14"/>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paragraph" w:styleId="ListParagraph">
    <w:name w:val="List Paragraph"/>
    <w:pPr>
      <w:ind w:left="720"/>
    </w:pPr>
    <w:rPr>
      <w:rFonts w:ascii="Arial" w:eastAsia="Arial" w:hAnsi="Arial" w:cs="Arial"/>
      <w:color w:val="000000"/>
      <w:sz w:val="22"/>
      <w:szCs w:val="22"/>
      <w:u w:color="000000"/>
      <w:lang w:val="en-US"/>
    </w:r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ImportedStyle2">
    <w:name w:val="Imported Style 2"/>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4"/>
      </w:numPr>
    </w:pPr>
  </w:style>
  <w:style w:type="numbering" w:customStyle="1" w:styleId="ImportedStyle25">
    <w:name w:val="Imported Style 25"/>
    <w:pPr>
      <w:numPr>
        <w:numId w:val="57"/>
      </w:numPr>
    </w:pPr>
  </w:style>
  <w:style w:type="numbering" w:customStyle="1" w:styleId="ImportedStyle26">
    <w:name w:val="Imported Style 26"/>
    <w:pPr>
      <w:numPr>
        <w:numId w:val="59"/>
      </w:numPr>
    </w:pPr>
  </w:style>
  <w:style w:type="paragraph" w:styleId="NormalIndent">
    <w:name w:val="Normal Indent"/>
    <w:pPr>
      <w:spacing w:before="120" w:after="120"/>
      <w:ind w:left="426" w:hanging="426"/>
    </w:pPr>
    <w:rPr>
      <w:rFonts w:cs="Arial Unicode MS"/>
      <w:color w:val="000000"/>
      <w:sz w:val="24"/>
      <w:szCs w:val="24"/>
      <w:u w:color="000000"/>
      <w:lang w:val="en-US"/>
    </w:rPr>
  </w:style>
  <w:style w:type="numbering" w:customStyle="1" w:styleId="ImportedStyle27">
    <w:name w:val="Imported Style 27"/>
    <w:pPr>
      <w:numPr>
        <w:numId w:val="62"/>
      </w:numPr>
    </w:pPr>
  </w:style>
  <w:style w:type="numbering" w:customStyle="1" w:styleId="ImportedStyle28">
    <w:name w:val="Imported Style 28"/>
    <w:pPr>
      <w:numPr>
        <w:numId w:val="65"/>
      </w:numPr>
    </w:pPr>
  </w:style>
  <w:style w:type="numbering" w:customStyle="1" w:styleId="ImportedStyle29">
    <w:name w:val="Imported Style 29"/>
    <w:pPr>
      <w:numPr>
        <w:numId w:val="67"/>
      </w:numPr>
    </w:pPr>
  </w:style>
  <w:style w:type="numbering" w:customStyle="1" w:styleId="ImportedStyle30">
    <w:name w:val="Imported Style 30"/>
    <w:pPr>
      <w:numPr>
        <w:numId w:val="69"/>
      </w:numPr>
    </w:pPr>
  </w:style>
  <w:style w:type="numbering" w:customStyle="1" w:styleId="ImportedStyle31">
    <w:name w:val="Imported Style 31"/>
    <w:pPr>
      <w:numPr>
        <w:numId w:val="71"/>
      </w:numPr>
    </w:pPr>
  </w:style>
  <w:style w:type="numbering" w:customStyle="1" w:styleId="ImportedStyle32">
    <w:name w:val="Imported Style 32"/>
    <w:pPr>
      <w:numPr>
        <w:numId w:val="73"/>
      </w:numPr>
    </w:pPr>
  </w:style>
  <w:style w:type="paragraph" w:styleId="BodyText">
    <w:name w:val="Body Text"/>
    <w:pPr>
      <w:widowControl w:val="0"/>
      <w:tabs>
        <w:tab w:val="left" w:pos="720"/>
        <w:tab w:val="left" w:pos="1440"/>
        <w:tab w:val="left" w:pos="2187"/>
        <w:tab w:val="left" w:pos="2880"/>
        <w:tab w:val="left" w:pos="3600"/>
        <w:tab w:val="left" w:pos="4320"/>
        <w:tab w:val="left" w:pos="5040"/>
        <w:tab w:val="left" w:pos="5760"/>
        <w:tab w:val="left" w:pos="6480"/>
        <w:tab w:val="left" w:pos="7200"/>
      </w:tabs>
      <w:spacing w:line="360" w:lineRule="auto"/>
      <w:jc w:val="both"/>
    </w:pPr>
    <w:rPr>
      <w:rFonts w:ascii="Arial" w:hAnsi="Arial" w:cs="Arial Unicode MS"/>
      <w:color w:val="000000"/>
      <w:sz w:val="24"/>
      <w:szCs w:val="24"/>
      <w:u w:color="000000"/>
      <w:lang w:val="en-US"/>
    </w:rPr>
  </w:style>
  <w:style w:type="paragraph" w:styleId="BodyText3">
    <w:name w:val="Body Text 3"/>
    <w:pPr>
      <w:spacing w:after="120"/>
    </w:pPr>
    <w:rPr>
      <w:rFonts w:ascii="Arial" w:hAnsi="Arial" w:cs="Arial Unicode MS"/>
      <w:color w:val="000000"/>
      <w:sz w:val="16"/>
      <w:szCs w:val="16"/>
      <w:u w:color="000000"/>
      <w:lang w:val="en-US"/>
    </w:rPr>
  </w:style>
  <w:style w:type="numbering" w:customStyle="1" w:styleId="ImportedStyle1">
    <w:name w:val="Imported Style 1"/>
    <w:pPr>
      <w:numPr>
        <w:numId w:val="75"/>
      </w:numPr>
    </w:pPr>
  </w:style>
  <w:style w:type="paragraph" w:customStyle="1" w:styleId="IndentLevel1">
    <w:name w:val="Indent Level 1"/>
    <w:next w:val="Normal"/>
    <w:pPr>
      <w:keepLines/>
      <w:tabs>
        <w:tab w:val="left" w:pos="567"/>
        <w:tab w:val="left" w:pos="1247"/>
        <w:tab w:val="left" w:pos="1985"/>
        <w:tab w:val="left" w:pos="2041"/>
        <w:tab w:val="left" w:pos="2835"/>
        <w:tab w:val="left" w:pos="3742"/>
        <w:tab w:val="left" w:pos="4309"/>
        <w:tab w:val="left" w:pos="6237"/>
        <w:tab w:val="left" w:pos="7938"/>
      </w:tabs>
      <w:spacing w:before="120" w:after="120"/>
      <w:ind w:left="567"/>
      <w:jc w:val="both"/>
    </w:pPr>
    <w:rPr>
      <w:rFonts w:cs="Arial Unicode MS"/>
      <w:b/>
      <w:bCs/>
      <w:color w:val="000000"/>
      <w:u w:color="000000"/>
      <w:lang w:val="en-US"/>
    </w:rPr>
  </w:style>
  <w:style w:type="numbering" w:customStyle="1" w:styleId="ImportedStyle34">
    <w:name w:val="Imported Style 34"/>
    <w:pPr>
      <w:numPr>
        <w:numId w:val="77"/>
      </w:numPr>
    </w:pPr>
  </w:style>
  <w:style w:type="paragraph" w:styleId="CommentText">
    <w:name w:val="annotation text"/>
    <w:rPr>
      <w:rFonts w:ascii="Arial" w:eastAsia="Arial" w:hAnsi="Arial" w:cs="Arial"/>
      <w:color w:val="000000"/>
      <w:u w:color="000000"/>
      <w:lang w:val="en-US"/>
    </w:rPr>
  </w:style>
  <w:style w:type="paragraph" w:styleId="BalloonText">
    <w:name w:val="Balloon Text"/>
    <w:basedOn w:val="Normal"/>
    <w:link w:val="BalloonTextChar"/>
    <w:uiPriority w:val="99"/>
    <w:semiHidden/>
    <w:unhideWhenUsed/>
    <w:rsid w:val="001F0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6C3"/>
    <w:rPr>
      <w:rFonts w:eastAsia="Arial"/>
      <w:color w:val="000000"/>
      <w:sz w:val="18"/>
      <w:szCs w:val="18"/>
      <w:u w:color="000000"/>
      <w:lang w:val="en-US"/>
    </w:rPr>
  </w:style>
  <w:style w:type="character" w:customStyle="1" w:styleId="FooterChar">
    <w:name w:val="Footer Char"/>
    <w:basedOn w:val="DefaultParagraphFont"/>
    <w:link w:val="Footer"/>
    <w:uiPriority w:val="99"/>
    <w:rsid w:val="00B70670"/>
    <w:rPr>
      <w:rFonts w:eastAsia="Times New Roman"/>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nderlink.com/darw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r.com.au" TargetMode="External"/><Relationship Id="rId4" Type="http://schemas.openxmlformats.org/officeDocument/2006/relationships/settings" Target="settings.xml"/><Relationship Id="rId9" Type="http://schemas.openxmlformats.org/officeDocument/2006/relationships/hyperlink" Target="http://www.tenderlink.com/darw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8101</Words>
  <Characters>46180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54173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Orian</dc:creator>
  <cp:lastModifiedBy>Dan Orian</cp:lastModifiedBy>
  <cp:revision>7</cp:revision>
  <cp:lastPrinted>2019-02-18T05:25:00Z</cp:lastPrinted>
  <dcterms:created xsi:type="dcterms:W3CDTF">2019-04-03T03:38:00Z</dcterms:created>
  <dcterms:modified xsi:type="dcterms:W3CDTF">2019-04-04T00:49:00Z</dcterms:modified>
</cp:coreProperties>
</file>