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tag w:val=""/>
        <w:id w:val="1117716341"/>
        <w:placeholder>
          <w:docPart w:val="FCE693E65777924B80310BEBB1B1EC9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3F57D0AB" w14:textId="06605CCE" w:rsidR="00994440" w:rsidRPr="00A65253" w:rsidRDefault="004F40CC" w:rsidP="002B7A5E">
          <w:pPr>
            <w:pStyle w:val="Title"/>
          </w:pPr>
          <w:r>
            <w:t>Remotely piloted aircraft policy</w:t>
          </w:r>
        </w:p>
      </w:sdtContent>
    </w:sdt>
    <w:p w14:paraId="26ED1726" w14:textId="487FEA72" w:rsidR="008A5F4A" w:rsidRDefault="008A5F4A" w:rsidP="008A5F4A">
      <w:pPr>
        <w:pStyle w:val="Subtitle"/>
        <w:spacing w:after="80"/>
      </w:pPr>
      <w:r>
        <w:t xml:space="preserve">Policy No. </w:t>
      </w:r>
      <w:sdt>
        <w:sdtPr>
          <w:tag w:val=""/>
          <w:id w:val="-930895882"/>
          <w:placeholder>
            <w:docPart w:val="3746E7ADBBF94171A076619C4362B6AA"/>
          </w:placeholder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:text/>
        </w:sdtPr>
        <w:sdtEndPr/>
        <w:sdtContent>
          <w:r w:rsidR="008566A8">
            <w:t>3101</w:t>
          </w:r>
          <w:r w:rsidR="00BF4D6D">
            <w:t>.100.E.R</w:t>
          </w:r>
        </w:sdtContent>
      </w:sdt>
    </w:p>
    <w:p w14:paraId="709DDD46" w14:textId="02B4ABF3" w:rsidR="008A5F4A" w:rsidRDefault="008A5F4A" w:rsidP="00DA7B3F">
      <w:pPr>
        <w:pStyle w:val="NumberedHeading1"/>
        <w:spacing w:before="360"/>
      </w:pPr>
      <w:r>
        <w:t>Purpose</w:t>
      </w:r>
    </w:p>
    <w:p w14:paraId="68353F26" w14:textId="6CDD7468" w:rsidR="001F5CD1" w:rsidRDefault="001F5CD1" w:rsidP="001F5CD1">
      <w:r w:rsidRPr="001F5CD1">
        <w:t xml:space="preserve">The purpose of this policy is to ensure </w:t>
      </w:r>
      <w:r>
        <w:t xml:space="preserve">that the use and operation of Remotely Piloted Aircraft (RPA) </w:t>
      </w:r>
      <w:r w:rsidR="006F6B1E">
        <w:t xml:space="preserve">by City of Darwin </w:t>
      </w:r>
      <w:r>
        <w:t>within the Darwin municipality complies with all relevant legislation</w:t>
      </w:r>
      <w:r w:rsidR="00395F2B">
        <w:t>, safety standards, and ethical practices.</w:t>
      </w:r>
      <w:r>
        <w:t xml:space="preserve"> </w:t>
      </w:r>
      <w:r w:rsidR="00395F2B">
        <w:t xml:space="preserve">The policy aims to </w:t>
      </w:r>
      <w:r>
        <w:t xml:space="preserve">meet the obligations of </w:t>
      </w:r>
      <w:r w:rsidR="1E9015DE">
        <w:t>City of Darw</w:t>
      </w:r>
      <w:r w:rsidR="493D42D6">
        <w:t>in</w:t>
      </w:r>
      <w:r>
        <w:t>’s Remotely Piloted Aircraft Operators Certificate (ReOC)</w:t>
      </w:r>
      <w:r w:rsidR="00395F2B">
        <w:t xml:space="preserve"> while prioriti</w:t>
      </w:r>
      <w:r w:rsidR="00976A0A">
        <w:t>s</w:t>
      </w:r>
      <w:r w:rsidR="00395F2B">
        <w:t>ing safety, privacy, and compliance with l</w:t>
      </w:r>
      <w:r w:rsidR="69867C05">
        <w:t>egislation</w:t>
      </w:r>
      <w:r>
        <w:t>.</w:t>
      </w:r>
    </w:p>
    <w:p w14:paraId="48AC222B" w14:textId="56E2345D" w:rsidR="001F5CD1" w:rsidRDefault="001F5CD1" w:rsidP="001F5CD1">
      <w:r>
        <w:t>The objectives of this policy are to ensure that:</w:t>
      </w:r>
    </w:p>
    <w:p w14:paraId="07C5E86E" w14:textId="65CDA5BB" w:rsidR="001F5CD1" w:rsidRPr="006F6B1E" w:rsidRDefault="6C35B821" w:rsidP="006F6B1E">
      <w:pPr>
        <w:pStyle w:val="ListBullet"/>
      </w:pPr>
      <w:r>
        <w:t xml:space="preserve">City of Darwin </w:t>
      </w:r>
      <w:r w:rsidR="00D3501F">
        <w:t>’s</w:t>
      </w:r>
      <w:r w:rsidR="001F5CD1" w:rsidRPr="006F6B1E">
        <w:t xml:space="preserve"> operation of RPA is conducted in </w:t>
      </w:r>
      <w:r w:rsidR="002F6CF2">
        <w:t>strict</w:t>
      </w:r>
      <w:r w:rsidR="001F5CD1" w:rsidRPr="006F6B1E">
        <w:t xml:space="preserve"> complian</w:t>
      </w:r>
      <w:r w:rsidR="002F6CF2">
        <w:t>ce</w:t>
      </w:r>
      <w:r w:rsidR="001F5CD1" w:rsidRPr="006F6B1E">
        <w:t xml:space="preserve"> with all relevant </w:t>
      </w:r>
      <w:r w:rsidR="002F6CF2">
        <w:t xml:space="preserve">aviation </w:t>
      </w:r>
      <w:r w:rsidR="001F5CD1" w:rsidRPr="006F6B1E">
        <w:t>laws and statutory requirements</w:t>
      </w:r>
      <w:r w:rsidR="1441BCA7">
        <w:t>.</w:t>
      </w:r>
      <w:r w:rsidR="00B86E12">
        <w:t xml:space="preserve"> </w:t>
      </w:r>
      <w:r w:rsidR="001F5CD1" w:rsidRPr="006F6B1E">
        <w:t xml:space="preserve">All </w:t>
      </w:r>
      <w:r>
        <w:t xml:space="preserve">City of Darwin </w:t>
      </w:r>
      <w:r w:rsidR="001F5CD1" w:rsidRPr="006F6B1E">
        <w:t>RPA operations are conducted under a</w:t>
      </w:r>
      <w:r w:rsidR="00D6776D">
        <w:t xml:space="preserve"> valid </w:t>
      </w:r>
      <w:r w:rsidR="001F5CD1" w:rsidRPr="006F6B1E">
        <w:t xml:space="preserve"> ReOC.</w:t>
      </w:r>
    </w:p>
    <w:p w14:paraId="0EB1166B" w14:textId="1879D231" w:rsidR="001F5CD1" w:rsidRPr="0094325C" w:rsidRDefault="6C35B821" w:rsidP="0094325C">
      <w:pPr>
        <w:pStyle w:val="ListBullet"/>
        <w:spacing w:after="280"/>
      </w:pPr>
      <w:r>
        <w:t xml:space="preserve">City of Darwin </w:t>
      </w:r>
      <w:r w:rsidR="001F5CD1" w:rsidRPr="006F6B1E">
        <w:t>’s operation of RPA and the management of data derived from drone use</w:t>
      </w:r>
      <w:r w:rsidR="0094325C">
        <w:t xml:space="preserve"> align w</w:t>
      </w:r>
      <w:r w:rsidR="001F5CD1" w:rsidRPr="0094325C">
        <w:t xml:space="preserve">ith </w:t>
      </w:r>
      <w:r w:rsidR="001F5CD1" w:rsidRPr="006F6B1E">
        <w:rPr>
          <w:i/>
          <w:iCs/>
        </w:rPr>
        <w:t>Information Act 2002</w:t>
      </w:r>
      <w:r w:rsidR="001F5CD1" w:rsidRPr="0094325C">
        <w:t xml:space="preserve"> (NT</w:t>
      </w:r>
      <w:r w:rsidR="0162561F">
        <w:t>)</w:t>
      </w:r>
      <w:r w:rsidR="001F5CD1" w:rsidRPr="0094325C">
        <w:t>, community expectations</w:t>
      </w:r>
      <w:r w:rsidR="003C1381">
        <w:t>,</w:t>
      </w:r>
      <w:r w:rsidR="001F5CD1" w:rsidRPr="0094325C">
        <w:t xml:space="preserve"> and privacy best practice.</w:t>
      </w:r>
    </w:p>
    <w:p w14:paraId="1F325B6D" w14:textId="77777777" w:rsidR="008A5F4A" w:rsidRDefault="008A5F4A" w:rsidP="00DA7B3F">
      <w:pPr>
        <w:pStyle w:val="NumberedHeading1"/>
        <w:spacing w:before="360"/>
      </w:pPr>
      <w:r>
        <w:t>Scope</w:t>
      </w:r>
    </w:p>
    <w:p w14:paraId="3897FDD1" w14:textId="77777777" w:rsidR="00AD4F2D" w:rsidRPr="001B35DD" w:rsidRDefault="00AD4F2D" w:rsidP="00B10E36">
      <w:pPr>
        <w:rPr>
          <w:rFonts w:ascii="Arial" w:hAnsi="Arial" w:cs="Arial"/>
          <w:szCs w:val="22"/>
        </w:rPr>
      </w:pPr>
      <w:r w:rsidRPr="001B35DD">
        <w:rPr>
          <w:rStyle w:val="normaltextrun"/>
          <w:rFonts w:ascii="Arial" w:eastAsia="Arial" w:hAnsi="Arial" w:cs="Arial"/>
          <w:szCs w:val="22"/>
        </w:rPr>
        <w:t xml:space="preserve">This policy </w:t>
      </w:r>
      <w:r w:rsidRPr="00B10E36">
        <w:t>applies</w:t>
      </w:r>
      <w:r w:rsidRPr="001B35DD">
        <w:rPr>
          <w:rStyle w:val="normaltextrun"/>
          <w:rFonts w:ascii="Arial" w:eastAsia="Arial" w:hAnsi="Arial" w:cs="Arial"/>
          <w:szCs w:val="22"/>
        </w:rPr>
        <w:t xml:space="preserve"> to:</w:t>
      </w:r>
    </w:p>
    <w:p w14:paraId="7664950A" w14:textId="40A2B27C" w:rsidR="00D43BAB" w:rsidRPr="006F6B1E" w:rsidRDefault="00D2447D" w:rsidP="006F6B1E">
      <w:pPr>
        <w:pStyle w:val="ListBullet"/>
        <w:spacing w:after="280"/>
      </w:pPr>
      <w:r>
        <w:t>t</w:t>
      </w:r>
      <w:r w:rsidR="00AD4F2D" w:rsidRPr="006F6B1E">
        <w:t>he use of RPA by </w:t>
      </w:r>
      <w:r w:rsidR="6C35B821">
        <w:t xml:space="preserve">City of Darwin </w:t>
      </w:r>
      <w:r w:rsidR="7A3CC0B2">
        <w:t>staff</w:t>
      </w:r>
      <w:r w:rsidR="008874BB">
        <w:t xml:space="preserve"> </w:t>
      </w:r>
      <w:r w:rsidR="00AD4F2D" w:rsidRPr="006F6B1E">
        <w:t xml:space="preserve">during </w:t>
      </w:r>
      <w:r w:rsidR="008874BB">
        <w:t xml:space="preserve">the </w:t>
      </w:r>
      <w:r w:rsidR="00AD4F2D" w:rsidRPr="006F6B1E">
        <w:t xml:space="preserve">delivery of services or performance of </w:t>
      </w:r>
      <w:r w:rsidR="6C35B821">
        <w:t xml:space="preserve">City of Darwin </w:t>
      </w:r>
      <w:r w:rsidR="3882D044">
        <w:t>ac</w:t>
      </w:r>
      <w:r w:rsidR="00AD4F2D" w:rsidRPr="006F6B1E">
        <w:t>tivities</w:t>
      </w:r>
    </w:p>
    <w:p w14:paraId="03C64CFB" w14:textId="416C5553" w:rsidR="00D2447D" w:rsidRPr="006F6B1E" w:rsidRDefault="00AD4F2D" w:rsidP="006F6B1E">
      <w:pPr>
        <w:pStyle w:val="ListBullet"/>
        <w:spacing w:after="280"/>
      </w:pPr>
      <w:r w:rsidRPr="006F6B1E">
        <w:t xml:space="preserve">RPA systems and technologies owned by </w:t>
      </w:r>
      <w:r w:rsidR="6C35B821">
        <w:t>City of Darwin</w:t>
      </w:r>
    </w:p>
    <w:p w14:paraId="28E1883D" w14:textId="3D2A2507" w:rsidR="00C2006E" w:rsidRPr="006F6B1E" w:rsidRDefault="00D2447D" w:rsidP="006F6B1E">
      <w:pPr>
        <w:pStyle w:val="ListBullet"/>
        <w:spacing w:after="280"/>
      </w:pPr>
      <w:r>
        <w:t>d</w:t>
      </w:r>
      <w:r w:rsidR="00AD4F2D" w:rsidRPr="006F6B1E">
        <w:t>ata collected by </w:t>
      </w:r>
      <w:r w:rsidR="0F2AE82C">
        <w:t xml:space="preserve">City of Darwin, through </w:t>
      </w:r>
      <w:r w:rsidR="00AD4F2D" w:rsidRPr="006F6B1E">
        <w:t>RPA</w:t>
      </w:r>
      <w:r w:rsidR="00AD4F2D">
        <w:t xml:space="preserve"> </w:t>
      </w:r>
      <w:r w:rsidR="59DBF2BD">
        <w:t>activity</w:t>
      </w:r>
    </w:p>
    <w:p w14:paraId="232DAD4B" w14:textId="4ECB415D" w:rsidR="00AD4F2D" w:rsidRPr="006E698C" w:rsidRDefault="00D2447D" w:rsidP="006F6B1E">
      <w:pPr>
        <w:pStyle w:val="ListBullet"/>
        <w:spacing w:after="280"/>
        <w:rPr>
          <w:rStyle w:val="normaltextrun"/>
          <w:rFonts w:ascii="Arial" w:eastAsia="Arial" w:hAnsi="Arial" w:cs="Arial"/>
        </w:rPr>
      </w:pPr>
      <w:r>
        <w:t>th</w:t>
      </w:r>
      <w:r w:rsidR="00AD4F2D" w:rsidRPr="006F6B1E">
        <w:t xml:space="preserve">e </w:t>
      </w:r>
      <w:r w:rsidR="00A8244E">
        <w:t>operation</w:t>
      </w:r>
      <w:r w:rsidR="00A8244E" w:rsidRPr="006F6B1E">
        <w:t xml:space="preserve"> </w:t>
      </w:r>
      <w:r w:rsidR="00AD4F2D" w:rsidRPr="006F6B1E">
        <w:t xml:space="preserve">of RPA on </w:t>
      </w:r>
      <w:r w:rsidR="6C35B821">
        <w:t>City of Darwin</w:t>
      </w:r>
      <w:r w:rsidR="00A8244E">
        <w:t>-owned</w:t>
      </w:r>
      <w:r w:rsidR="00AD4F2D" w:rsidRPr="006F6B1E">
        <w:t xml:space="preserve"> land</w:t>
      </w:r>
      <w:r w:rsidR="0091252F">
        <w:t>.</w:t>
      </w:r>
    </w:p>
    <w:p w14:paraId="53E83340" w14:textId="6FB79836" w:rsidR="00144B50" w:rsidRDefault="008A5F4A" w:rsidP="002F26F3">
      <w:pPr>
        <w:pStyle w:val="NumberedHeading1"/>
        <w:spacing w:before="360"/>
      </w:pPr>
      <w:r>
        <w:t xml:space="preserve">Policy </w:t>
      </w:r>
      <w:r w:rsidR="00CD77E2">
        <w:t>s</w:t>
      </w:r>
      <w:r>
        <w:t>tatement</w:t>
      </w:r>
    </w:p>
    <w:p w14:paraId="4BF3BF92" w14:textId="757BAF3A" w:rsidR="00144B50" w:rsidRPr="00810C09" w:rsidRDefault="00CD14ED" w:rsidP="006F6B1E">
      <w:pPr>
        <w:rPr>
          <w:lang w:eastAsia="en-AU"/>
        </w:rPr>
      </w:pPr>
      <w:r>
        <w:rPr>
          <w:lang w:eastAsia="en-AU"/>
        </w:rPr>
        <w:t>All use of RPA</w:t>
      </w:r>
      <w:r w:rsidR="00664BB0">
        <w:rPr>
          <w:lang w:eastAsia="en-AU"/>
        </w:rPr>
        <w:t xml:space="preserve"> </w:t>
      </w:r>
      <w:r>
        <w:rPr>
          <w:lang w:eastAsia="en-AU"/>
        </w:rPr>
        <w:t xml:space="preserve">by </w:t>
      </w:r>
      <w:r w:rsidR="6C35B821" w:rsidRPr="243FB52E">
        <w:rPr>
          <w:lang w:eastAsia="en-AU"/>
        </w:rPr>
        <w:t xml:space="preserve">City of Darwin </w:t>
      </w:r>
      <w:r w:rsidR="00664BB0">
        <w:rPr>
          <w:lang w:eastAsia="en-AU"/>
        </w:rPr>
        <w:t>st</w:t>
      </w:r>
      <w:r w:rsidRPr="243FB52E">
        <w:rPr>
          <w:lang w:eastAsia="en-AU"/>
        </w:rPr>
        <w:t>aff</w:t>
      </w:r>
      <w:r>
        <w:rPr>
          <w:lang w:eastAsia="en-AU"/>
        </w:rPr>
        <w:t xml:space="preserve"> will strictly adhere to </w:t>
      </w:r>
      <w:r w:rsidR="6C35B821" w:rsidRPr="243FB52E">
        <w:rPr>
          <w:lang w:eastAsia="en-AU"/>
        </w:rPr>
        <w:t xml:space="preserve">City of Darwin </w:t>
      </w:r>
      <w:r w:rsidR="007D79F8">
        <w:rPr>
          <w:lang w:eastAsia="en-AU"/>
        </w:rPr>
        <w:t>Operations Manual</w:t>
      </w:r>
      <w:r>
        <w:rPr>
          <w:lang w:eastAsia="en-AU"/>
        </w:rPr>
        <w:t xml:space="preserve"> and </w:t>
      </w:r>
      <w:r w:rsidR="00144B50" w:rsidRPr="001B35DD">
        <w:rPr>
          <w:lang w:eastAsia="en-AU"/>
        </w:rPr>
        <w:t xml:space="preserve">will </w:t>
      </w:r>
      <w:r>
        <w:rPr>
          <w:lang w:eastAsia="en-AU"/>
        </w:rPr>
        <w:t>require appropriate pilot licensing</w:t>
      </w:r>
      <w:r w:rsidR="00144B50" w:rsidRPr="001B35DD">
        <w:rPr>
          <w:lang w:eastAsia="en-AU"/>
        </w:rPr>
        <w:t>.</w:t>
      </w:r>
      <w:r w:rsidR="005723F8">
        <w:rPr>
          <w:lang w:eastAsia="en-AU"/>
        </w:rPr>
        <w:t xml:space="preserve"> </w:t>
      </w:r>
      <w:r w:rsidR="6C35B821" w:rsidRPr="243FB52E">
        <w:rPr>
          <w:lang w:eastAsia="en-AU"/>
        </w:rPr>
        <w:t xml:space="preserve">City of Darwin </w:t>
      </w:r>
      <w:r w:rsidR="00514C14">
        <w:rPr>
          <w:lang w:eastAsia="en-AU"/>
        </w:rPr>
        <w:t>will ens</w:t>
      </w:r>
      <w:r w:rsidR="005723F8" w:rsidRPr="243FB52E">
        <w:rPr>
          <w:lang w:eastAsia="en-AU"/>
        </w:rPr>
        <w:t>ure</w:t>
      </w:r>
      <w:r w:rsidR="005723F8">
        <w:rPr>
          <w:lang w:eastAsia="en-AU"/>
        </w:rPr>
        <w:t xml:space="preserve"> that any required registrations with the Civil Aviation and Safety Authority (CASA) remain current.</w:t>
      </w:r>
    </w:p>
    <w:p w14:paraId="5CCA48F1" w14:textId="20272B9A" w:rsidR="00AE671B" w:rsidRPr="00385BB2" w:rsidRDefault="00144B50" w:rsidP="006F6B1E">
      <w:pPr>
        <w:rPr>
          <w:lang w:eastAsia="en-AU"/>
        </w:rPr>
      </w:pPr>
      <w:r w:rsidRPr="001B35DD">
        <w:rPr>
          <w:lang w:eastAsia="en-AU"/>
        </w:rPr>
        <w:t>The use of RPA</w:t>
      </w:r>
      <w:r w:rsidR="00F96551">
        <w:rPr>
          <w:lang w:eastAsia="en-AU"/>
        </w:rPr>
        <w:t xml:space="preserve"> </w:t>
      </w:r>
      <w:r w:rsidRPr="001B35DD">
        <w:rPr>
          <w:lang w:eastAsia="en-AU"/>
        </w:rPr>
        <w:t>must comply with all</w:t>
      </w:r>
      <w:r w:rsidR="00C60CDC">
        <w:rPr>
          <w:lang w:eastAsia="en-AU"/>
        </w:rPr>
        <w:t xml:space="preserve"> relevant</w:t>
      </w:r>
      <w:r w:rsidRPr="001B35DD">
        <w:rPr>
          <w:lang w:eastAsia="en-AU"/>
        </w:rPr>
        <w:t xml:space="preserve"> legislation</w:t>
      </w:r>
      <w:r w:rsidR="00C60CDC">
        <w:rPr>
          <w:lang w:eastAsia="en-AU"/>
        </w:rPr>
        <w:t>,</w:t>
      </w:r>
      <w:r w:rsidRPr="00AE671B" w:rsidDel="00C60CDC">
        <w:rPr>
          <w:lang w:eastAsia="en-AU"/>
        </w:rPr>
        <w:t xml:space="preserve"> </w:t>
      </w:r>
      <w:r w:rsidRPr="00AE671B">
        <w:rPr>
          <w:lang w:eastAsia="en-AU"/>
        </w:rPr>
        <w:t>includ</w:t>
      </w:r>
      <w:r w:rsidR="00C60CDC">
        <w:rPr>
          <w:lang w:eastAsia="en-AU"/>
        </w:rPr>
        <w:t>ing</w:t>
      </w:r>
      <w:r w:rsidRPr="00AE671B">
        <w:rPr>
          <w:lang w:eastAsia="en-AU"/>
        </w:rPr>
        <w:t xml:space="preserve"> the </w:t>
      </w:r>
      <w:r w:rsidRPr="006F6B1E">
        <w:rPr>
          <w:i/>
          <w:iCs/>
          <w:lang w:eastAsia="en-AU"/>
        </w:rPr>
        <w:t xml:space="preserve">Civil Aviation Safety Regulations 1998 </w:t>
      </w:r>
      <w:r w:rsidRPr="00AE671B">
        <w:rPr>
          <w:lang w:eastAsia="en-AU"/>
        </w:rPr>
        <w:t>(</w:t>
      </w:r>
      <w:r w:rsidRPr="006F6B1E">
        <w:rPr>
          <w:i/>
          <w:iCs/>
          <w:lang w:eastAsia="en-AU"/>
        </w:rPr>
        <w:t>CASR 1998</w:t>
      </w:r>
      <w:r w:rsidRPr="00AE671B">
        <w:rPr>
          <w:lang w:eastAsia="en-AU"/>
        </w:rPr>
        <w:t>), the </w:t>
      </w:r>
      <w:r w:rsidRPr="006F6B1E">
        <w:rPr>
          <w:i/>
          <w:iCs/>
          <w:lang w:eastAsia="en-AU"/>
        </w:rPr>
        <w:t>Information Act 2002</w:t>
      </w:r>
      <w:r w:rsidRPr="00AE671B">
        <w:rPr>
          <w:lang w:eastAsia="en-AU"/>
        </w:rPr>
        <w:t> (NT) and the </w:t>
      </w:r>
      <w:r w:rsidRPr="006F6B1E">
        <w:rPr>
          <w:i/>
          <w:iCs/>
          <w:lang w:eastAsia="en-AU"/>
        </w:rPr>
        <w:t>Surveillance Devices Act 2007</w:t>
      </w:r>
      <w:r w:rsidRPr="00AE671B">
        <w:rPr>
          <w:lang w:eastAsia="en-AU"/>
        </w:rPr>
        <w:t> (NT). </w:t>
      </w:r>
      <w:r w:rsidR="6C35B821" w:rsidRPr="00705AB2">
        <w:rPr>
          <w:lang w:eastAsia="en-AU"/>
        </w:rPr>
        <w:t xml:space="preserve">City of Darwin </w:t>
      </w:r>
      <w:r w:rsidR="00511C5B" w:rsidRPr="00705AB2">
        <w:rPr>
          <w:lang w:eastAsia="en-AU"/>
        </w:rPr>
        <w:t>wi</w:t>
      </w:r>
      <w:r w:rsidRPr="00705AB2">
        <w:rPr>
          <w:lang w:eastAsia="en-AU"/>
        </w:rPr>
        <w:t xml:space="preserve">ll </w:t>
      </w:r>
      <w:r w:rsidR="00E1561E" w:rsidRPr="00705AB2">
        <w:rPr>
          <w:lang w:eastAsia="en-AU"/>
        </w:rPr>
        <w:t xml:space="preserve">conduct </w:t>
      </w:r>
      <w:r w:rsidRPr="00705AB2">
        <w:rPr>
          <w:lang w:eastAsia="en-AU"/>
        </w:rPr>
        <w:t xml:space="preserve">Privacy Threshold Assessment </w:t>
      </w:r>
      <w:r w:rsidR="00E1561E" w:rsidRPr="00705AB2">
        <w:rPr>
          <w:lang w:eastAsia="en-AU"/>
        </w:rPr>
        <w:t>as part of RPA usage planning</w:t>
      </w:r>
      <w:r w:rsidR="002966D7" w:rsidRPr="006F6B1E">
        <w:rPr>
          <w:lang w:eastAsia="en-AU"/>
        </w:rPr>
        <w:t xml:space="preserve">. </w:t>
      </w:r>
      <w:r w:rsidR="005C7839">
        <w:rPr>
          <w:lang w:eastAsia="en-AU"/>
        </w:rPr>
        <w:t xml:space="preserve">The </w:t>
      </w:r>
      <w:r w:rsidR="005C7839" w:rsidRPr="001B35DD">
        <w:rPr>
          <w:lang w:eastAsia="en-AU"/>
        </w:rPr>
        <w:t>collect</w:t>
      </w:r>
      <w:r w:rsidR="005C7839">
        <w:rPr>
          <w:lang w:eastAsia="en-AU"/>
        </w:rPr>
        <w:t>ion</w:t>
      </w:r>
      <w:r w:rsidR="005C7839" w:rsidRPr="001B35DD">
        <w:rPr>
          <w:lang w:eastAsia="en-AU"/>
        </w:rPr>
        <w:t xml:space="preserve"> </w:t>
      </w:r>
      <w:r w:rsidR="005C7839">
        <w:rPr>
          <w:lang w:eastAsia="en-AU"/>
        </w:rPr>
        <w:t xml:space="preserve">of </w:t>
      </w:r>
      <w:r w:rsidR="005C7839" w:rsidRPr="001B35DD">
        <w:rPr>
          <w:lang w:eastAsia="en-AU"/>
        </w:rPr>
        <w:t xml:space="preserve">personal information </w:t>
      </w:r>
      <w:r w:rsidR="005C7839">
        <w:rPr>
          <w:lang w:eastAsia="en-AU"/>
        </w:rPr>
        <w:t xml:space="preserve">through </w:t>
      </w:r>
      <w:r w:rsidR="005C7839" w:rsidRPr="001B35DD">
        <w:rPr>
          <w:lang w:eastAsia="en-AU"/>
        </w:rPr>
        <w:t>RPA</w:t>
      </w:r>
      <w:r w:rsidR="005C7839">
        <w:rPr>
          <w:lang w:eastAsia="en-AU"/>
        </w:rPr>
        <w:t xml:space="preserve"> usage</w:t>
      </w:r>
      <w:r w:rsidR="005C7839" w:rsidRPr="001B35DD">
        <w:rPr>
          <w:lang w:eastAsia="en-AU"/>
        </w:rPr>
        <w:t> </w:t>
      </w:r>
      <w:r w:rsidR="005C7839">
        <w:rPr>
          <w:lang w:eastAsia="en-AU"/>
        </w:rPr>
        <w:t xml:space="preserve">must </w:t>
      </w:r>
      <w:r w:rsidR="005C7839" w:rsidRPr="001B35DD">
        <w:rPr>
          <w:lang w:eastAsia="en-AU"/>
        </w:rPr>
        <w:t>comply with </w:t>
      </w:r>
      <w:r w:rsidR="005C7839" w:rsidRPr="243FB52E">
        <w:rPr>
          <w:lang w:eastAsia="en-AU"/>
        </w:rPr>
        <w:t>City of Darwin’s</w:t>
      </w:r>
      <w:r w:rsidR="005C7839" w:rsidRPr="001B35DD">
        <w:rPr>
          <w:lang w:eastAsia="en-AU"/>
        </w:rPr>
        <w:t> privacy obligations</w:t>
      </w:r>
      <w:r w:rsidR="005C7839">
        <w:rPr>
          <w:lang w:eastAsia="en-AU"/>
        </w:rPr>
        <w:t xml:space="preserve"> and </w:t>
      </w:r>
      <w:r w:rsidR="005C7839" w:rsidRPr="001B35DD">
        <w:rPr>
          <w:lang w:eastAsia="en-AU"/>
        </w:rPr>
        <w:t>policies </w:t>
      </w:r>
      <w:r w:rsidR="005C7839">
        <w:rPr>
          <w:lang w:eastAsia="en-AU"/>
        </w:rPr>
        <w:t xml:space="preserve">regarding </w:t>
      </w:r>
      <w:r w:rsidR="005C7839" w:rsidRPr="001B35DD">
        <w:rPr>
          <w:lang w:eastAsia="en-AU"/>
        </w:rPr>
        <w:t>the collection</w:t>
      </w:r>
      <w:r w:rsidR="005C7839">
        <w:rPr>
          <w:lang w:eastAsia="en-AU"/>
        </w:rPr>
        <w:t>, storage,</w:t>
      </w:r>
      <w:r w:rsidR="005C7839" w:rsidRPr="001B35DD">
        <w:rPr>
          <w:lang w:eastAsia="en-AU"/>
        </w:rPr>
        <w:t xml:space="preserve"> processing </w:t>
      </w:r>
      <w:r w:rsidR="005C7839">
        <w:rPr>
          <w:lang w:eastAsia="en-AU"/>
        </w:rPr>
        <w:t>and disclosure</w:t>
      </w:r>
      <w:r w:rsidR="005C7839" w:rsidRPr="001B35DD">
        <w:rPr>
          <w:lang w:eastAsia="en-AU"/>
        </w:rPr>
        <w:t xml:space="preserve"> of personal information.</w:t>
      </w:r>
    </w:p>
    <w:p w14:paraId="3E121955" w14:textId="53709197" w:rsidR="00D31C3F" w:rsidRPr="00D31C3F" w:rsidRDefault="6C35B821" w:rsidP="006F6B1E">
      <w:pPr>
        <w:rPr>
          <w:lang w:eastAsia="en-AU"/>
        </w:rPr>
      </w:pPr>
      <w:r w:rsidRPr="243FB52E">
        <w:rPr>
          <w:lang w:eastAsia="en-AU"/>
        </w:rPr>
        <w:t xml:space="preserve">City of Darwin </w:t>
      </w:r>
      <w:r w:rsidR="00274D8B">
        <w:rPr>
          <w:lang w:eastAsia="en-AU"/>
        </w:rPr>
        <w:t>encourages</w:t>
      </w:r>
      <w:r w:rsidR="00274D8B" w:rsidRPr="001B35DD">
        <w:rPr>
          <w:lang w:eastAsia="en-AU"/>
        </w:rPr>
        <w:t xml:space="preserve"> </w:t>
      </w:r>
      <w:r w:rsidR="00D31C3F" w:rsidRPr="001B35DD">
        <w:rPr>
          <w:lang w:eastAsia="en-AU"/>
        </w:rPr>
        <w:t>the</w:t>
      </w:r>
      <w:r w:rsidR="007A1DA0">
        <w:rPr>
          <w:lang w:eastAsia="en-AU"/>
        </w:rPr>
        <w:t xml:space="preserve"> responsible</w:t>
      </w:r>
      <w:r w:rsidR="00D31C3F" w:rsidRPr="001B35DD">
        <w:rPr>
          <w:lang w:eastAsia="en-AU"/>
        </w:rPr>
        <w:t xml:space="preserve"> use of drones in the Darwin municipality subject to CASA regulations, including </w:t>
      </w:r>
      <w:r w:rsidR="000C26C5">
        <w:rPr>
          <w:lang w:eastAsia="en-AU"/>
        </w:rPr>
        <w:t xml:space="preserve">avoiding </w:t>
      </w:r>
      <w:r w:rsidR="00D31C3F" w:rsidRPr="001B35DD">
        <w:rPr>
          <w:lang w:eastAsia="en-AU"/>
        </w:rPr>
        <w:t xml:space="preserve">flying </w:t>
      </w:r>
      <w:r w:rsidR="000C26C5">
        <w:rPr>
          <w:lang w:eastAsia="en-AU"/>
        </w:rPr>
        <w:t>near</w:t>
      </w:r>
      <w:r w:rsidR="00040BF0">
        <w:rPr>
          <w:lang w:eastAsia="en-AU"/>
        </w:rPr>
        <w:t xml:space="preserve"> </w:t>
      </w:r>
      <w:r w:rsidR="00D31C3F" w:rsidRPr="001B35DD">
        <w:rPr>
          <w:lang w:eastAsia="en-AU"/>
        </w:rPr>
        <w:t>people</w:t>
      </w:r>
      <w:r w:rsidR="000C26C5">
        <w:rPr>
          <w:lang w:eastAsia="en-AU"/>
        </w:rPr>
        <w:t xml:space="preserve"> or </w:t>
      </w:r>
      <w:r w:rsidR="00D31C3F" w:rsidRPr="001B35DD">
        <w:rPr>
          <w:lang w:eastAsia="en-AU"/>
        </w:rPr>
        <w:t>propert</w:t>
      </w:r>
      <w:r w:rsidR="00952C74">
        <w:rPr>
          <w:lang w:eastAsia="en-AU"/>
        </w:rPr>
        <w:t>ies</w:t>
      </w:r>
      <w:r w:rsidR="00D31C3F" w:rsidRPr="001B35DD">
        <w:rPr>
          <w:lang w:eastAsia="en-AU"/>
        </w:rPr>
        <w:t>, respecting personal privacy</w:t>
      </w:r>
      <w:r w:rsidR="002F42BF">
        <w:rPr>
          <w:lang w:eastAsia="en-AU"/>
        </w:rPr>
        <w:t>,</w:t>
      </w:r>
      <w:r w:rsidR="00D31C3F" w:rsidRPr="001B35DD">
        <w:rPr>
          <w:lang w:eastAsia="en-AU"/>
        </w:rPr>
        <w:t xml:space="preserve"> and </w:t>
      </w:r>
      <w:r w:rsidR="002F42BF">
        <w:rPr>
          <w:lang w:eastAsia="en-AU"/>
        </w:rPr>
        <w:t xml:space="preserve">adhering to </w:t>
      </w:r>
      <w:r w:rsidR="00D31C3F" w:rsidRPr="001B35DD">
        <w:rPr>
          <w:lang w:eastAsia="en-AU"/>
        </w:rPr>
        <w:t>restricted airspace</w:t>
      </w:r>
      <w:r w:rsidR="002F42BF">
        <w:rPr>
          <w:lang w:eastAsia="en-AU"/>
        </w:rPr>
        <w:t xml:space="preserve"> guidelines</w:t>
      </w:r>
      <w:r w:rsidR="00D31C3F" w:rsidRPr="001B35DD">
        <w:rPr>
          <w:lang w:eastAsia="en-AU"/>
        </w:rPr>
        <w:t>. </w:t>
      </w:r>
      <w:r w:rsidRPr="243FB52E">
        <w:rPr>
          <w:lang w:eastAsia="en-AU"/>
        </w:rPr>
        <w:t xml:space="preserve">City of Darwin </w:t>
      </w:r>
      <w:r w:rsidR="00291B3D">
        <w:rPr>
          <w:lang w:eastAsia="en-AU"/>
        </w:rPr>
        <w:t>d</w:t>
      </w:r>
      <w:r w:rsidR="00552F12">
        <w:rPr>
          <w:lang w:eastAsia="en-AU"/>
        </w:rPr>
        <w:t>o</w:t>
      </w:r>
      <w:r w:rsidR="00D31C3F" w:rsidRPr="243FB52E">
        <w:rPr>
          <w:lang w:eastAsia="en-AU"/>
        </w:rPr>
        <w:t>es</w:t>
      </w:r>
      <w:r w:rsidR="00D31C3F" w:rsidRPr="001B35DD">
        <w:rPr>
          <w:lang w:eastAsia="en-AU"/>
        </w:rPr>
        <w:t xml:space="preserve"> not enforce rules and regulations </w:t>
      </w:r>
      <w:r w:rsidR="00D612E0">
        <w:rPr>
          <w:lang w:eastAsia="en-AU"/>
        </w:rPr>
        <w:lastRenderedPageBreak/>
        <w:t xml:space="preserve">regarding </w:t>
      </w:r>
      <w:r w:rsidR="00D31C3F" w:rsidRPr="001B35DD">
        <w:rPr>
          <w:lang w:eastAsia="en-AU"/>
        </w:rPr>
        <w:t xml:space="preserve">the use of RPA on </w:t>
      </w:r>
      <w:r w:rsidRPr="243FB52E">
        <w:rPr>
          <w:lang w:eastAsia="en-AU"/>
        </w:rPr>
        <w:t xml:space="preserve">City of Darwin </w:t>
      </w:r>
      <w:r w:rsidR="00D31C3F" w:rsidRPr="001B35DD">
        <w:rPr>
          <w:lang w:eastAsia="en-AU"/>
        </w:rPr>
        <w:t>controlled land</w:t>
      </w:r>
      <w:r w:rsidR="00D612E0">
        <w:rPr>
          <w:lang w:eastAsia="en-AU"/>
        </w:rPr>
        <w:t>,</w:t>
      </w:r>
      <w:r w:rsidR="00D31C3F" w:rsidRPr="001B35DD">
        <w:rPr>
          <w:lang w:eastAsia="en-AU"/>
        </w:rPr>
        <w:t xml:space="preserve"> and any breaches </w:t>
      </w:r>
      <w:r w:rsidR="000951C1">
        <w:rPr>
          <w:lang w:eastAsia="en-AU"/>
        </w:rPr>
        <w:t xml:space="preserve">must </w:t>
      </w:r>
      <w:r w:rsidR="00D31C3F" w:rsidRPr="001B35DD">
        <w:rPr>
          <w:lang w:eastAsia="en-AU"/>
        </w:rPr>
        <w:t>be reported directly to CASA.</w:t>
      </w:r>
    </w:p>
    <w:p w14:paraId="27C83B1D" w14:textId="579456A5" w:rsidR="003B0FA2" w:rsidRDefault="00D31C3F" w:rsidP="006F6B1E">
      <w:pPr>
        <w:rPr>
          <w:lang w:eastAsia="en-AU"/>
        </w:rPr>
      </w:pPr>
      <w:r w:rsidRPr="001B35DD">
        <w:rPr>
          <w:lang w:eastAsia="en-AU"/>
        </w:rPr>
        <w:t xml:space="preserve">Third parties </w:t>
      </w:r>
      <w:r w:rsidR="009D1C77">
        <w:rPr>
          <w:lang w:eastAsia="en-AU"/>
        </w:rPr>
        <w:t xml:space="preserve">seeking </w:t>
      </w:r>
      <w:r w:rsidRPr="001B35DD">
        <w:rPr>
          <w:lang w:eastAsia="en-AU"/>
        </w:rPr>
        <w:t xml:space="preserve">to </w:t>
      </w:r>
      <w:r w:rsidR="009D1C77">
        <w:rPr>
          <w:lang w:eastAsia="en-AU"/>
        </w:rPr>
        <w:t xml:space="preserve">operate </w:t>
      </w:r>
      <w:r w:rsidRPr="001B35DD">
        <w:rPr>
          <w:lang w:eastAsia="en-AU"/>
        </w:rPr>
        <w:t>drones on or over </w:t>
      </w:r>
      <w:r w:rsidR="6C35B821" w:rsidRPr="243FB52E">
        <w:rPr>
          <w:lang w:eastAsia="en-AU"/>
        </w:rPr>
        <w:t>City of Darwin</w:t>
      </w:r>
      <w:r w:rsidR="009D1C77">
        <w:rPr>
          <w:lang w:eastAsia="en-AU"/>
        </w:rPr>
        <w:t>-</w:t>
      </w:r>
      <w:r w:rsidRPr="001B35DD">
        <w:rPr>
          <w:lang w:eastAsia="en-AU"/>
        </w:rPr>
        <w:t xml:space="preserve">owned land may </w:t>
      </w:r>
      <w:r w:rsidR="009D1C77">
        <w:rPr>
          <w:lang w:eastAsia="en-AU"/>
        </w:rPr>
        <w:t xml:space="preserve">need to </w:t>
      </w:r>
      <w:r w:rsidRPr="001B35DD">
        <w:rPr>
          <w:lang w:eastAsia="en-AU"/>
        </w:rPr>
        <w:t>obtain a letter of support from </w:t>
      </w:r>
      <w:r w:rsidR="6C35B821" w:rsidRPr="243FB52E">
        <w:rPr>
          <w:lang w:eastAsia="en-AU"/>
        </w:rPr>
        <w:t xml:space="preserve">City of Darwin </w:t>
      </w:r>
      <w:r w:rsidR="004E2083">
        <w:rPr>
          <w:lang w:eastAsia="en-AU"/>
        </w:rPr>
        <w:t>be</w:t>
      </w:r>
      <w:r w:rsidRPr="243FB52E">
        <w:rPr>
          <w:lang w:eastAsia="en-AU"/>
        </w:rPr>
        <w:t>fore</w:t>
      </w:r>
      <w:r w:rsidRPr="001B35DD">
        <w:rPr>
          <w:lang w:eastAsia="en-AU"/>
        </w:rPr>
        <w:t xml:space="preserve"> CASA authoris</w:t>
      </w:r>
      <w:r w:rsidR="009D1C77">
        <w:rPr>
          <w:lang w:eastAsia="en-AU"/>
        </w:rPr>
        <w:t>e such flights</w:t>
      </w:r>
      <w:r w:rsidRPr="001B35DD">
        <w:rPr>
          <w:lang w:eastAsia="en-AU"/>
        </w:rPr>
        <w:t xml:space="preserve">. </w:t>
      </w:r>
      <w:r w:rsidR="00D32EBC">
        <w:rPr>
          <w:lang w:eastAsia="en-AU"/>
        </w:rPr>
        <w:t>These</w:t>
      </w:r>
      <w:r w:rsidRPr="001B35DD">
        <w:rPr>
          <w:lang w:eastAsia="en-AU"/>
        </w:rPr>
        <w:t xml:space="preserve"> requests will be assessed on a case</w:t>
      </w:r>
      <w:r w:rsidR="009D1C77">
        <w:rPr>
          <w:lang w:eastAsia="en-AU"/>
        </w:rPr>
        <w:t>-</w:t>
      </w:r>
      <w:r w:rsidRPr="001B35DD">
        <w:rPr>
          <w:lang w:eastAsia="en-AU"/>
        </w:rPr>
        <w:t>by</w:t>
      </w:r>
      <w:r w:rsidR="009D1C77">
        <w:rPr>
          <w:lang w:eastAsia="en-AU"/>
        </w:rPr>
        <w:t>-</w:t>
      </w:r>
      <w:r w:rsidRPr="001B35DD">
        <w:rPr>
          <w:lang w:eastAsia="en-AU"/>
        </w:rPr>
        <w:t>case basis by the Chief Remote Pilot.</w:t>
      </w:r>
    </w:p>
    <w:p w14:paraId="51D280E5" w14:textId="575D2695" w:rsidR="008A5F4A" w:rsidRDefault="008A5F4A" w:rsidP="00B77C87">
      <w:pPr>
        <w:pStyle w:val="NumberedHeading1"/>
        <w:spacing w:before="360"/>
      </w:pPr>
      <w:r>
        <w:t>Definitions</w:t>
      </w:r>
    </w:p>
    <w:p w14:paraId="382BCDDF" w14:textId="2AC35DEC" w:rsidR="002322A7" w:rsidRPr="001A1687" w:rsidRDefault="002322A7" w:rsidP="006F6B1E">
      <w:bookmarkStart w:id="0" w:name="_Hlk89324508"/>
      <w:r w:rsidRPr="006F6B1E">
        <w:rPr>
          <w:b/>
        </w:rPr>
        <w:t>Civil Aviation Safety Authority</w:t>
      </w:r>
      <w:r w:rsidR="00A675F3" w:rsidRPr="006F6B1E">
        <w:rPr>
          <w:b/>
        </w:rPr>
        <w:t>:</w:t>
      </w:r>
      <w:r w:rsidRPr="001A1687">
        <w:t xml:space="preserve"> </w:t>
      </w:r>
      <w:bookmarkEnd w:id="0"/>
      <w:r w:rsidR="00A675F3">
        <w:t xml:space="preserve">The </w:t>
      </w:r>
      <w:r w:rsidRPr="001B35DD">
        <w:t xml:space="preserve">Commonwealth regulatory authority </w:t>
      </w:r>
      <w:r w:rsidR="00A675F3">
        <w:t xml:space="preserve">responsible </w:t>
      </w:r>
      <w:r w:rsidRPr="001B35DD">
        <w:t>for</w:t>
      </w:r>
      <w:r w:rsidR="00A675F3">
        <w:t xml:space="preserve"> regulating aircraft</w:t>
      </w:r>
      <w:r w:rsidRPr="001B35DD">
        <w:t xml:space="preserve"> operation in Australian airspace includ</w:t>
      </w:r>
      <w:r w:rsidR="00A675F3">
        <w:t>ing</w:t>
      </w:r>
      <w:r w:rsidRPr="001B35DD">
        <w:t xml:space="preserve"> RPA. </w:t>
      </w:r>
    </w:p>
    <w:p w14:paraId="359B929C" w14:textId="1975C059" w:rsidR="007E3540" w:rsidRDefault="002322A7" w:rsidP="006F6B1E">
      <w:r w:rsidRPr="006F6B1E">
        <w:rPr>
          <w:b/>
        </w:rPr>
        <w:t>Remotely Piloted Aircraft</w:t>
      </w:r>
      <w:r w:rsidR="00FE3B30" w:rsidRPr="006F6B1E">
        <w:rPr>
          <w:b/>
        </w:rPr>
        <w:t>:</w:t>
      </w:r>
      <w:r w:rsidRPr="001A1687">
        <w:t xml:space="preserve"> </w:t>
      </w:r>
      <w:r w:rsidR="00FE3B30">
        <w:t>A</w:t>
      </w:r>
      <w:r w:rsidRPr="001B35DD">
        <w:t xml:space="preserve"> drone </w:t>
      </w:r>
      <w:r w:rsidR="00FE3B30">
        <w:t xml:space="preserve">operated </w:t>
      </w:r>
      <w:r w:rsidRPr="001B35DD">
        <w:t>under relevant licen</w:t>
      </w:r>
      <w:r w:rsidR="00FE3B30">
        <w:t>s</w:t>
      </w:r>
      <w:r w:rsidRPr="001B35DD">
        <w:t xml:space="preserve">es and approvals for </w:t>
      </w:r>
      <w:r w:rsidR="00FE3B30">
        <w:t xml:space="preserve">specific </w:t>
      </w:r>
      <w:r w:rsidR="6C35B821">
        <w:t xml:space="preserve">City of Darwin </w:t>
      </w:r>
      <w:r w:rsidRPr="001B35DD">
        <w:t>purposes.</w:t>
      </w:r>
    </w:p>
    <w:p w14:paraId="1F436ED5" w14:textId="3BD7D178" w:rsidR="00EE22DA" w:rsidRDefault="008A5F4A" w:rsidP="00B77C87">
      <w:pPr>
        <w:pStyle w:val="NumberedHeading1"/>
        <w:spacing w:before="360"/>
      </w:pPr>
      <w:r>
        <w:t xml:space="preserve">Legislative </w:t>
      </w:r>
      <w:r w:rsidR="00CD77E2">
        <w:t>r</w:t>
      </w:r>
      <w:r>
        <w:t>eferences</w:t>
      </w:r>
    </w:p>
    <w:p w14:paraId="15E59034" w14:textId="3E2DA666" w:rsidR="00E62275" w:rsidRPr="006F6B1E" w:rsidRDefault="00E62275" w:rsidP="006F6B1E">
      <w:pPr>
        <w:rPr>
          <w:rStyle w:val="normaltextrun"/>
        </w:rPr>
      </w:pPr>
      <w:r w:rsidRPr="006F6B1E">
        <w:rPr>
          <w:rStyle w:val="normaltextrun"/>
        </w:rPr>
        <w:t xml:space="preserve">Civil Aviation Safety Regulations 1998 </w:t>
      </w:r>
    </w:p>
    <w:p w14:paraId="5794A405" w14:textId="78555E3C" w:rsidR="00EE22DA" w:rsidRPr="006F6B1E" w:rsidRDefault="00E62275" w:rsidP="006F6B1E">
      <w:pPr>
        <w:spacing w:line="240" w:lineRule="auto"/>
        <w:rPr>
          <w:rStyle w:val="normaltextrun"/>
        </w:rPr>
      </w:pPr>
      <w:r w:rsidRPr="006F6B1E">
        <w:rPr>
          <w:rStyle w:val="normaltextrun"/>
        </w:rPr>
        <w:t>Information Act 2002 (NT)</w:t>
      </w:r>
    </w:p>
    <w:p w14:paraId="1CF92DD8" w14:textId="7E0D1310" w:rsidR="00E62275" w:rsidRPr="006F6B1E" w:rsidRDefault="00E62275" w:rsidP="006F6B1E">
      <w:pPr>
        <w:rPr>
          <w:rStyle w:val="normaltextrun"/>
        </w:rPr>
      </w:pPr>
      <w:r w:rsidRPr="006F6B1E">
        <w:rPr>
          <w:rStyle w:val="normaltextrun"/>
        </w:rPr>
        <w:t>Surveillance Devices Act 2007 (NT)</w:t>
      </w:r>
    </w:p>
    <w:p w14:paraId="7CB630C4" w14:textId="575AEEC6" w:rsidR="00E67E1A" w:rsidRDefault="008A5F4A" w:rsidP="00EE22DA">
      <w:pPr>
        <w:pStyle w:val="NumberedHeading1"/>
        <w:spacing w:before="360"/>
      </w:pPr>
      <w:r>
        <w:t xml:space="preserve">Procedures / </w:t>
      </w:r>
      <w:r w:rsidR="00CD77E2">
        <w:t>r</w:t>
      </w:r>
      <w:r>
        <w:t xml:space="preserve">elated </w:t>
      </w:r>
      <w:r w:rsidR="00CD77E2">
        <w:t>d</w:t>
      </w:r>
      <w:r>
        <w:t>ocuments</w:t>
      </w:r>
    </w:p>
    <w:p w14:paraId="186704CE" w14:textId="56A142F9" w:rsidR="00EE22DA" w:rsidRPr="001D1773" w:rsidRDefault="00EE22DA" w:rsidP="006F6B1E">
      <w:r w:rsidRPr="001D1773">
        <w:t>0033.100.E.R Privacy Policy</w:t>
      </w:r>
    </w:p>
    <w:p w14:paraId="695DEA89" w14:textId="275EED8B" w:rsidR="00090E42" w:rsidRDefault="003561A7" w:rsidP="006F6B1E">
      <w:r>
        <w:t xml:space="preserve">3101.001.I.N </w:t>
      </w:r>
      <w:r w:rsidR="0002196C">
        <w:t>City of Darwin Operations Manual</w:t>
      </w:r>
    </w:p>
    <w:p w14:paraId="54FBA1C8" w14:textId="324378AC" w:rsidR="00A56223" w:rsidRPr="001D1773" w:rsidRDefault="00A56223" w:rsidP="006F6B1E">
      <w:r>
        <w:t>2530.001.I.R Privacy Threshold Assessment</w:t>
      </w:r>
    </w:p>
    <w:p w14:paraId="01C93590" w14:textId="1289D0D9" w:rsidR="008A5F4A" w:rsidRDefault="008A5F4A" w:rsidP="00DA7B3F">
      <w:pPr>
        <w:pStyle w:val="NumberedHeading1"/>
        <w:spacing w:before="360"/>
      </w:pPr>
      <w:r>
        <w:t xml:space="preserve">Responsibility / </w:t>
      </w:r>
      <w:r w:rsidR="00CD77E2">
        <w:t>a</w:t>
      </w:r>
      <w:r>
        <w:t>pplication</w:t>
      </w:r>
    </w:p>
    <w:p w14:paraId="6BF6EE9D" w14:textId="3EC47BD9" w:rsidR="00551F75" w:rsidRPr="00551F75" w:rsidRDefault="00551F75" w:rsidP="00C33C91">
      <w:pPr>
        <w:rPr>
          <w:rStyle w:val="normaltextrun"/>
          <w:rFonts w:ascii="Arial" w:eastAsia="Arial" w:hAnsi="Arial" w:cs="Arial"/>
        </w:rPr>
      </w:pPr>
      <w:r w:rsidRPr="243FB52E">
        <w:rPr>
          <w:rStyle w:val="normaltextrun"/>
          <w:rFonts w:ascii="Arial" w:eastAsia="Arial" w:hAnsi="Arial" w:cs="Arial"/>
        </w:rPr>
        <w:t xml:space="preserve">In accordance with civil aviation regulations, </w:t>
      </w:r>
      <w:r w:rsidR="6C35B821" w:rsidRPr="243FB52E">
        <w:rPr>
          <w:rStyle w:val="normaltextrun"/>
          <w:rFonts w:ascii="Arial" w:eastAsia="Arial" w:hAnsi="Arial" w:cs="Arial"/>
        </w:rPr>
        <w:t>City of Darwin</w:t>
      </w:r>
      <w:r w:rsidR="00D96FE2" w:rsidRPr="243FB52E">
        <w:rPr>
          <w:rStyle w:val="normaltextrun"/>
          <w:rFonts w:ascii="Arial" w:eastAsia="Arial" w:hAnsi="Arial" w:cs="Arial"/>
        </w:rPr>
        <w:t xml:space="preserve">’s </w:t>
      </w:r>
      <w:r w:rsidRPr="243FB52E">
        <w:rPr>
          <w:rStyle w:val="normaltextrun"/>
          <w:rFonts w:ascii="Arial" w:eastAsia="Arial" w:hAnsi="Arial" w:cs="Arial"/>
        </w:rPr>
        <w:t>organisational structure of</w:t>
      </w:r>
      <w:r w:rsidR="6C35B821" w:rsidRPr="243FB52E">
        <w:rPr>
          <w:rStyle w:val="normaltextrun"/>
          <w:rFonts w:ascii="Arial" w:eastAsia="Arial" w:hAnsi="Arial" w:cs="Arial"/>
        </w:rPr>
        <w:t xml:space="preserve"> </w:t>
      </w:r>
      <w:r w:rsidRPr="243FB52E">
        <w:rPr>
          <w:rStyle w:val="normaltextrun"/>
          <w:rFonts w:ascii="Arial" w:eastAsia="Arial" w:hAnsi="Arial" w:cs="Arial"/>
        </w:rPr>
        <w:t xml:space="preserve">RPA operations is outlined in the CASA approved Operations Manual. </w:t>
      </w:r>
      <w:r w:rsidR="00D96FE2" w:rsidRPr="243FB52E">
        <w:rPr>
          <w:rStyle w:val="normaltextrun"/>
          <w:rFonts w:ascii="Arial" w:eastAsia="Arial" w:hAnsi="Arial" w:cs="Arial"/>
        </w:rPr>
        <w:t xml:space="preserve">Key </w:t>
      </w:r>
      <w:r w:rsidRPr="243FB52E">
        <w:rPr>
          <w:rStyle w:val="normaltextrun"/>
          <w:rFonts w:ascii="Arial" w:eastAsia="Arial" w:hAnsi="Arial" w:cs="Arial"/>
        </w:rPr>
        <w:t xml:space="preserve">responsibilities </w:t>
      </w:r>
      <w:r w:rsidR="00D96FE2" w:rsidRPr="243FB52E">
        <w:rPr>
          <w:rStyle w:val="normaltextrun"/>
          <w:rFonts w:ascii="Arial" w:eastAsia="Arial" w:hAnsi="Arial" w:cs="Arial"/>
        </w:rPr>
        <w:t xml:space="preserve">for </w:t>
      </w:r>
      <w:r w:rsidRPr="243FB52E">
        <w:rPr>
          <w:rStyle w:val="normaltextrun"/>
          <w:rFonts w:ascii="Arial" w:eastAsia="Arial" w:hAnsi="Arial" w:cs="Arial"/>
        </w:rPr>
        <w:t xml:space="preserve">specified positions are </w:t>
      </w:r>
      <w:r w:rsidR="00D96FE2" w:rsidRPr="243FB52E">
        <w:rPr>
          <w:rStyle w:val="normaltextrun"/>
          <w:rFonts w:ascii="Arial" w:eastAsia="Arial" w:hAnsi="Arial" w:cs="Arial"/>
        </w:rPr>
        <w:t xml:space="preserve">as </w:t>
      </w:r>
      <w:r w:rsidRPr="243FB52E">
        <w:rPr>
          <w:rStyle w:val="normaltextrun"/>
          <w:rFonts w:ascii="Arial" w:eastAsia="Arial" w:hAnsi="Arial" w:cs="Arial"/>
        </w:rPr>
        <w:t>below</w:t>
      </w:r>
      <w:r w:rsidR="006C73DF" w:rsidRPr="243FB52E">
        <w:rPr>
          <w:rStyle w:val="normaltextrun"/>
          <w:rFonts w:ascii="Arial" w:eastAsia="Arial" w:hAnsi="Arial" w:cs="Arial"/>
        </w:rPr>
        <w:t>:</w:t>
      </w:r>
    </w:p>
    <w:p w14:paraId="0CBE26B7" w14:textId="36E1C1D3" w:rsidR="00D8731B" w:rsidRDefault="00D8731B" w:rsidP="00122428">
      <w:pPr>
        <w:pStyle w:val="ListBullet"/>
        <w:spacing w:after="280"/>
      </w:pPr>
      <w:r>
        <w:t>The General Manager Corporate is responsible for ensuring that this policy is adhered to and understood.</w:t>
      </w:r>
    </w:p>
    <w:p w14:paraId="4C9BA7A4" w14:textId="56B905AD" w:rsidR="00551F75" w:rsidRPr="001B35DD" w:rsidRDefault="00551F75" w:rsidP="00122428">
      <w:pPr>
        <w:pStyle w:val="ListBullet"/>
        <w:spacing w:after="280"/>
      </w:pPr>
      <w:r w:rsidRPr="00122428">
        <w:t>Chief Executive Officer</w:t>
      </w:r>
      <w:r w:rsidR="00122428">
        <w:t xml:space="preserve"> (CEO):</w:t>
      </w:r>
      <w:r w:rsidR="00831805">
        <w:t xml:space="preserve"> </w:t>
      </w:r>
      <w:r w:rsidR="008803DB">
        <w:t>A</w:t>
      </w:r>
      <w:r w:rsidRPr="001B35DD">
        <w:t>ccountable for safety and corporate compliance</w:t>
      </w:r>
      <w:r w:rsidR="00902739">
        <w:t>, ensuring</w:t>
      </w:r>
      <w:r w:rsidRPr="001B35DD">
        <w:t xml:space="preserve"> necessary resources </w:t>
      </w:r>
      <w:r w:rsidR="00902739">
        <w:t xml:space="preserve">are provided for </w:t>
      </w:r>
      <w:r w:rsidRPr="001B35DD">
        <w:t>operations and maintenance</w:t>
      </w:r>
      <w:r w:rsidR="00902739">
        <w:t>.</w:t>
      </w:r>
      <w:r w:rsidRPr="001B35DD">
        <w:t xml:space="preserve"> </w:t>
      </w:r>
      <w:r w:rsidR="00C04B5B">
        <w:t xml:space="preserve">Responsible for maintaining </w:t>
      </w:r>
      <w:r w:rsidRPr="001B35DD">
        <w:t xml:space="preserve">the </w:t>
      </w:r>
      <w:r w:rsidR="00C04B5B">
        <w:t xml:space="preserve">ReOC’s </w:t>
      </w:r>
      <w:r w:rsidRPr="001B35DD">
        <w:t>currency</w:t>
      </w:r>
      <w:r w:rsidR="00C04B5B">
        <w:t xml:space="preserve"> and oversight of </w:t>
      </w:r>
      <w:r w:rsidRPr="001B35DD">
        <w:t>operation</w:t>
      </w:r>
      <w:r w:rsidR="00C04B5B">
        <w:t>s</w:t>
      </w:r>
      <w:r w:rsidRPr="001B35DD">
        <w:t xml:space="preserve"> conducted on behalf of </w:t>
      </w:r>
      <w:r w:rsidR="6C35B821">
        <w:t>City of Darwin</w:t>
      </w:r>
      <w:r w:rsidR="00C04B5B">
        <w:t>.</w:t>
      </w:r>
      <w:r w:rsidRPr="001B35DD">
        <w:t> </w:t>
      </w:r>
    </w:p>
    <w:p w14:paraId="36B52676" w14:textId="2305F541" w:rsidR="00551F75" w:rsidRDefault="00551F75" w:rsidP="00356140">
      <w:pPr>
        <w:pStyle w:val="ListBullet"/>
        <w:spacing w:after="280"/>
      </w:pPr>
      <w:r w:rsidRPr="00122428">
        <w:t>Chief Remote Pilot</w:t>
      </w:r>
      <w:r w:rsidR="00356140">
        <w:t xml:space="preserve">: </w:t>
      </w:r>
      <w:r w:rsidR="00356140">
        <w:rPr>
          <w:lang w:eastAsia="en-AU"/>
        </w:rPr>
        <w:t>R</w:t>
      </w:r>
      <w:r w:rsidRPr="001B35DD">
        <w:rPr>
          <w:lang w:eastAsia="en-AU"/>
        </w:rPr>
        <w:t>esponsible for ensuring safe</w:t>
      </w:r>
      <w:r w:rsidR="00356140">
        <w:rPr>
          <w:lang w:eastAsia="en-AU"/>
        </w:rPr>
        <w:t xml:space="preserve"> maintenance and operation of departmental RPAs in compliance</w:t>
      </w:r>
      <w:r w:rsidRPr="001B35DD">
        <w:rPr>
          <w:lang w:eastAsia="en-AU"/>
        </w:rPr>
        <w:t xml:space="preserve"> with the organisation’s ReOC and the applicable </w:t>
      </w:r>
      <w:r>
        <w:rPr>
          <w:lang w:eastAsia="en-AU"/>
        </w:rPr>
        <w:t>CASR</w:t>
      </w:r>
      <w:r w:rsidRPr="001B35DD">
        <w:rPr>
          <w:lang w:eastAsia="en-AU"/>
        </w:rPr>
        <w:t xml:space="preserve">. </w:t>
      </w:r>
      <w:r w:rsidR="00356140">
        <w:rPr>
          <w:lang w:eastAsia="en-AU"/>
        </w:rPr>
        <w:t>P</w:t>
      </w:r>
      <w:r w:rsidRPr="001B35DD">
        <w:rPr>
          <w:lang w:eastAsia="en-AU"/>
        </w:rPr>
        <w:t xml:space="preserve">rimary contact </w:t>
      </w:r>
      <w:r w:rsidR="003035A7">
        <w:rPr>
          <w:lang w:eastAsia="en-AU"/>
        </w:rPr>
        <w:t xml:space="preserve">with </w:t>
      </w:r>
      <w:r w:rsidRPr="001B35DD">
        <w:rPr>
          <w:lang w:eastAsia="en-AU"/>
        </w:rPr>
        <w:t xml:space="preserve">CASA </w:t>
      </w:r>
      <w:r w:rsidR="003035A7">
        <w:rPr>
          <w:lang w:eastAsia="en-AU"/>
        </w:rPr>
        <w:t xml:space="preserve">for </w:t>
      </w:r>
      <w:r w:rsidRPr="001B35DD">
        <w:rPr>
          <w:lang w:eastAsia="en-AU"/>
        </w:rPr>
        <w:t>operational, safety</w:t>
      </w:r>
      <w:r w:rsidR="003035A7">
        <w:rPr>
          <w:lang w:eastAsia="en-AU"/>
        </w:rPr>
        <w:t>,</w:t>
      </w:r>
      <w:r w:rsidRPr="001B35DD">
        <w:rPr>
          <w:lang w:eastAsia="en-AU"/>
        </w:rPr>
        <w:t xml:space="preserve"> and regulatory matters. </w:t>
      </w:r>
    </w:p>
    <w:p w14:paraId="5AC574CB" w14:textId="77777777" w:rsidR="00675DB2" w:rsidRPr="00675DB2" w:rsidRDefault="00675DB2" w:rsidP="001B22CC"/>
    <w:p w14:paraId="7D863401" w14:textId="77777777" w:rsidR="00675DB2" w:rsidRPr="00675DB2" w:rsidRDefault="00675DB2" w:rsidP="001B22CC"/>
    <w:p w14:paraId="4FD15F8F" w14:textId="77777777" w:rsidR="00675DB2" w:rsidRPr="00675DB2" w:rsidRDefault="00675DB2" w:rsidP="001B22CC"/>
    <w:p w14:paraId="304FEF49" w14:textId="77777777" w:rsidR="00675DB2" w:rsidRPr="00675DB2" w:rsidRDefault="00675DB2" w:rsidP="001B22CC"/>
    <w:p w14:paraId="39DD330A" w14:textId="77777777" w:rsidR="00675DB2" w:rsidRPr="00675DB2" w:rsidRDefault="00675DB2" w:rsidP="001B22CC"/>
    <w:p w14:paraId="350A15D3" w14:textId="01878BA1" w:rsidR="00551F75" w:rsidRPr="001B35DD" w:rsidRDefault="00551F75" w:rsidP="00082B12">
      <w:pPr>
        <w:pStyle w:val="ListBullet"/>
        <w:spacing w:after="280"/>
      </w:pPr>
      <w:r w:rsidRPr="00122428">
        <w:t>Maintenance Controller</w:t>
      </w:r>
      <w:r w:rsidR="00082B12">
        <w:t xml:space="preserve">: </w:t>
      </w:r>
      <w:r w:rsidR="00E03E64">
        <w:rPr>
          <w:lang w:eastAsia="en-AU"/>
        </w:rPr>
        <w:t>R</w:t>
      </w:r>
      <w:r w:rsidRPr="001B35DD">
        <w:rPr>
          <w:lang w:eastAsia="en-AU"/>
        </w:rPr>
        <w:t>esponsible for ensuring all RPAs operated under the organisation’s ReOC are maintained in accordance with manufacturer and regulatory requirements. </w:t>
      </w:r>
    </w:p>
    <w:p w14:paraId="62872CF7" w14:textId="2C021917" w:rsidR="00551F75" w:rsidRDefault="00551F75" w:rsidP="00082B12">
      <w:pPr>
        <w:pStyle w:val="ListBullet"/>
        <w:spacing w:after="280"/>
      </w:pPr>
      <w:r w:rsidRPr="00122428">
        <w:t>Remote Pilot in Command</w:t>
      </w:r>
      <w:r w:rsidR="00082B12">
        <w:t xml:space="preserve">: </w:t>
      </w:r>
      <w:r w:rsidR="00E068B0">
        <w:rPr>
          <w:lang w:eastAsia="en-AU"/>
        </w:rPr>
        <w:t>R</w:t>
      </w:r>
      <w:r w:rsidRPr="001B35DD">
        <w:rPr>
          <w:lang w:eastAsia="en-AU"/>
        </w:rPr>
        <w:t>esponsible for operating RPA</w:t>
      </w:r>
      <w:r w:rsidR="00E068B0">
        <w:rPr>
          <w:lang w:eastAsia="en-AU"/>
        </w:rPr>
        <w:t>s</w:t>
      </w:r>
      <w:r w:rsidRPr="001B35DD">
        <w:rPr>
          <w:lang w:eastAsia="en-AU"/>
        </w:rPr>
        <w:t xml:space="preserve"> </w:t>
      </w:r>
      <w:r w:rsidR="00E068B0">
        <w:rPr>
          <w:lang w:eastAsia="en-AU"/>
        </w:rPr>
        <w:t xml:space="preserve">following </w:t>
      </w:r>
      <w:r w:rsidRPr="001B35DD">
        <w:rPr>
          <w:lang w:eastAsia="en-AU"/>
        </w:rPr>
        <w:t>the department’s operations manual, drone policy and aviation regulations.</w:t>
      </w:r>
    </w:p>
    <w:p w14:paraId="6425A006" w14:textId="7C5EEFE7" w:rsidR="005015E0" w:rsidRPr="009E5D63" w:rsidRDefault="003E48EC" w:rsidP="006F6B1E">
      <w:pPr>
        <w:pStyle w:val="ListBullet"/>
        <w:spacing w:after="280"/>
        <w:rPr>
          <w:color w:val="000000"/>
        </w:rPr>
      </w:pPr>
      <w:r>
        <w:t>This Policy will be reviewed once per term of Council or in response to significant changes in legislation or other circumstances which affect its effectiveness and validity.</w:t>
      </w:r>
    </w:p>
    <w:p w14:paraId="1414FF5B" w14:textId="61265C10" w:rsidR="00551F75" w:rsidRDefault="00551F75" w:rsidP="006F6B1E">
      <w:pPr>
        <w:pStyle w:val="ListBullet"/>
        <w:numPr>
          <w:ilvl w:val="0"/>
          <w:numId w:val="0"/>
        </w:numPr>
        <w:spacing w:after="280"/>
        <w:ind w:left="454"/>
        <w:rPr>
          <w:lang w:eastAsia="en-AU"/>
        </w:rPr>
      </w:pPr>
    </w:p>
    <w:sectPr w:rsidR="00551F75" w:rsidSect="00211E1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588" w:right="851" w:bottom="1418" w:left="851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91CAF" w14:textId="77777777" w:rsidR="00D310EC" w:rsidRDefault="00D310EC" w:rsidP="00A72750">
      <w:r>
        <w:separator/>
      </w:r>
    </w:p>
  </w:endnote>
  <w:endnote w:type="continuationSeparator" w:id="0">
    <w:p w14:paraId="167D7C2B" w14:textId="77777777" w:rsidR="00D310EC" w:rsidRDefault="00D310EC" w:rsidP="00A72750">
      <w:r>
        <w:continuationSeparator/>
      </w:r>
    </w:p>
  </w:endnote>
  <w:endnote w:type="continuationNotice" w:id="1">
    <w:p w14:paraId="1DABAEAF" w14:textId="77777777" w:rsidR="00D310EC" w:rsidRDefault="00D310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Courier New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ntelo-Regular">
    <w:altName w:val="Calibri"/>
    <w:charset w:val="00"/>
    <w:family w:val="auto"/>
    <w:pitch w:val="variable"/>
    <w:sig w:usb0="00000007" w:usb1="00000001" w:usb2="00000000" w:usb3="00000000" w:csb0="00000093" w:csb1="00000000"/>
  </w:font>
  <w:font w:name="Avenir Medium">
    <w:altName w:val="Calibri"/>
    <w:charset w:val="00"/>
    <w:family w:val="auto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76B3E" w14:textId="77777777" w:rsidR="007D560F" w:rsidRDefault="007D56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ayoutGrid"/>
      <w:tblW w:w="5000" w:type="pct"/>
      <w:tblLayout w:type="fixed"/>
      <w:tblCellMar>
        <w:bottom w:w="113" w:type="dxa"/>
      </w:tblCellMar>
      <w:tblLook w:val="04A0" w:firstRow="1" w:lastRow="0" w:firstColumn="1" w:lastColumn="0" w:noHBand="0" w:noVBand="1"/>
    </w:tblPr>
    <w:tblGrid>
      <w:gridCol w:w="2551"/>
      <w:gridCol w:w="2552"/>
      <w:gridCol w:w="2552"/>
      <w:gridCol w:w="2549"/>
    </w:tblGrid>
    <w:tr w:rsidR="008923EC" w14:paraId="4350C498" w14:textId="77777777" w:rsidTr="00C77B5C">
      <w:trPr>
        <w:trHeight w:val="397"/>
      </w:trPr>
      <w:tc>
        <w:tcPr>
          <w:tcW w:w="7655" w:type="dxa"/>
          <w:gridSpan w:val="3"/>
          <w:tcBorders>
            <w:bottom w:val="single" w:sz="4" w:space="0" w:color="B1AEB2" w:themeColor="text2" w:themeTint="66"/>
          </w:tcBorders>
          <w:tcMar>
            <w:left w:w="0" w:type="dxa"/>
            <w:right w:w="0" w:type="dxa"/>
          </w:tcMar>
          <w:vAlign w:val="bottom"/>
        </w:tcPr>
        <w:p w14:paraId="7BA6D858" w14:textId="5B197FD5" w:rsidR="008923EC" w:rsidRPr="008923EC" w:rsidRDefault="00D310EC" w:rsidP="00A65253">
          <w:pPr>
            <w:pStyle w:val="Footer"/>
          </w:pPr>
          <w:sdt>
            <w:sdtPr>
              <w:tag w:val=""/>
              <w:id w:val="-779025213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4F40CC">
                <w:t>Remotely piloted aircraft policy</w:t>
              </w:r>
            </w:sdtContent>
          </w:sdt>
          <w:r w:rsidR="00A65253">
            <w:t xml:space="preserve"> </w:t>
          </w:r>
          <w:r w:rsidR="00C77B5C">
            <w:t xml:space="preserve">- </w:t>
          </w:r>
          <w:sdt>
            <w:sdtPr>
              <w:tag w:val=""/>
              <w:id w:val="1535852897"/>
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<w:text/>
            </w:sdtPr>
            <w:sdtEndPr/>
            <w:sdtContent>
              <w:proofErr w:type="gramStart"/>
              <w:r w:rsidR="008566A8">
                <w:t>3101.100.E</w:t>
              </w:r>
              <w:proofErr w:type="gramEnd"/>
              <w:r w:rsidR="008566A8">
                <w:t>.R</w:t>
              </w:r>
            </w:sdtContent>
          </w:sdt>
        </w:p>
      </w:tc>
      <w:tc>
        <w:tcPr>
          <w:tcW w:w="2549" w:type="dxa"/>
          <w:tcBorders>
            <w:bottom w:val="single" w:sz="4" w:space="0" w:color="B1AEB2" w:themeColor="text2" w:themeTint="66"/>
          </w:tcBorders>
          <w:tcMar>
            <w:right w:w="28" w:type="dxa"/>
          </w:tcMar>
          <w:vAlign w:val="bottom"/>
        </w:tcPr>
        <w:p w14:paraId="4AC6AFBD" w14:textId="77777777" w:rsidR="008923EC" w:rsidRPr="008923EC" w:rsidRDefault="008923EC" w:rsidP="00211E1E">
          <w:pPr>
            <w:pStyle w:val="Footer"/>
            <w:jc w:val="right"/>
          </w:pPr>
          <w:r w:rsidRPr="008923EC">
            <w:t>Pa</w:t>
          </w:r>
          <w:r>
            <w:t>g</w:t>
          </w:r>
          <w:r w:rsidRPr="008923EC">
            <w:t xml:space="preserve">e </w:t>
          </w:r>
          <w:r w:rsidRPr="008923EC">
            <w:fldChar w:fldCharType="begin"/>
          </w:r>
          <w:r w:rsidRPr="008923EC">
            <w:instrText xml:space="preserve"> PAGE  \* Arabic </w:instrText>
          </w:r>
          <w:r w:rsidRPr="008923EC">
            <w:fldChar w:fldCharType="separate"/>
          </w:r>
          <w:r>
            <w:t>3</w:t>
          </w:r>
          <w:r w:rsidRPr="008923EC">
            <w:fldChar w:fldCharType="end"/>
          </w:r>
          <w:r w:rsidRPr="008923EC">
            <w:t xml:space="preserve"> of </w:t>
          </w:r>
          <w:r w:rsidRPr="008923EC">
            <w:fldChar w:fldCharType="begin"/>
          </w:r>
          <w:r w:rsidRPr="008923EC">
            <w:instrText xml:space="preserve"> NUMPAGES  \# "0" \* Arabic </w:instrText>
          </w:r>
          <w:r w:rsidRPr="008923EC">
            <w:fldChar w:fldCharType="separate"/>
          </w:r>
          <w:r>
            <w:t>3</w:t>
          </w:r>
          <w:r w:rsidRPr="008923EC">
            <w:fldChar w:fldCharType="end"/>
          </w:r>
        </w:p>
      </w:tc>
    </w:tr>
    <w:tr w:rsidR="00211E1E" w14:paraId="5FE90437" w14:textId="77777777" w:rsidTr="00C77B5C">
      <w:trPr>
        <w:trHeight w:val="340"/>
      </w:trPr>
      <w:tc>
        <w:tcPr>
          <w:tcW w:w="2551" w:type="dxa"/>
          <w:tcBorders>
            <w:top w:val="single" w:sz="4" w:space="0" w:color="B1AEB2" w:themeColor="text2" w:themeTint="66"/>
          </w:tcBorders>
          <w:tcMar>
            <w:left w:w="0" w:type="dxa"/>
            <w:bottom w:w="0" w:type="dxa"/>
            <w:right w:w="0" w:type="dxa"/>
          </w:tcMar>
          <w:vAlign w:val="center"/>
        </w:tcPr>
        <w:p w14:paraId="0C92DA62" w14:textId="77777777" w:rsidR="00211E1E" w:rsidRPr="00211E1E" w:rsidRDefault="00211E1E" w:rsidP="00C77B5C">
          <w:pPr>
            <w:pStyle w:val="Footer"/>
            <w:rPr>
              <w:b/>
              <w:bCs/>
              <w:noProof/>
            </w:rPr>
          </w:pPr>
          <w:r>
            <w:rPr>
              <w:b/>
              <w:bCs/>
              <w:noProof/>
            </w:rPr>
            <w:t>V</w:t>
          </w:r>
          <w:r w:rsidRPr="00211E1E">
            <w:rPr>
              <w:b/>
              <w:bCs/>
              <w:noProof/>
            </w:rPr>
            <w:t>ersion:</w:t>
          </w:r>
        </w:p>
      </w:tc>
      <w:tc>
        <w:tcPr>
          <w:tcW w:w="2552" w:type="dxa"/>
          <w:tcBorders>
            <w:top w:val="single" w:sz="4" w:space="0" w:color="B1AEB2" w:themeColor="text2" w:themeTint="66"/>
          </w:tcBorders>
          <w:tcMar>
            <w:bottom w:w="0" w:type="dxa"/>
          </w:tcMar>
          <w:vAlign w:val="center"/>
        </w:tcPr>
        <w:p w14:paraId="78D088F0" w14:textId="77777777" w:rsidR="00211E1E" w:rsidRPr="00211E1E" w:rsidRDefault="00211E1E" w:rsidP="00C77B5C">
          <w:pPr>
            <w:pStyle w:val="Footer"/>
            <w:rPr>
              <w:b/>
              <w:bCs/>
              <w:noProof/>
            </w:rPr>
          </w:pPr>
          <w:r w:rsidRPr="00211E1E">
            <w:rPr>
              <w:b/>
              <w:bCs/>
              <w:noProof/>
            </w:rPr>
            <w:t>Decision Number:</w:t>
          </w:r>
        </w:p>
      </w:tc>
      <w:tc>
        <w:tcPr>
          <w:tcW w:w="2552" w:type="dxa"/>
          <w:tcBorders>
            <w:top w:val="single" w:sz="4" w:space="0" w:color="B1AEB2" w:themeColor="text2" w:themeTint="66"/>
          </w:tcBorders>
          <w:tcMar>
            <w:bottom w:w="0" w:type="dxa"/>
          </w:tcMar>
          <w:vAlign w:val="center"/>
        </w:tcPr>
        <w:p w14:paraId="732246E3" w14:textId="75791948" w:rsidR="00211E1E" w:rsidRPr="007D560F" w:rsidRDefault="00211E1E" w:rsidP="00C77B5C">
          <w:pPr>
            <w:pStyle w:val="Footer"/>
            <w:rPr>
              <w:noProof/>
            </w:rPr>
          </w:pPr>
          <w:r w:rsidRPr="00211E1E">
            <w:rPr>
              <w:b/>
              <w:bCs/>
              <w:noProof/>
            </w:rPr>
            <w:t>Adoption Date:</w:t>
          </w:r>
          <w:r w:rsidR="007D560F">
            <w:rPr>
              <w:b/>
              <w:bCs/>
              <w:noProof/>
            </w:rPr>
            <w:t xml:space="preserve"> </w:t>
          </w:r>
        </w:p>
      </w:tc>
      <w:tc>
        <w:tcPr>
          <w:tcW w:w="2549" w:type="dxa"/>
          <w:tcBorders>
            <w:top w:val="single" w:sz="4" w:space="0" w:color="B1AEB2" w:themeColor="text2" w:themeTint="66"/>
          </w:tcBorders>
          <w:tcMar>
            <w:bottom w:w="0" w:type="dxa"/>
            <w:right w:w="28" w:type="dxa"/>
          </w:tcMar>
          <w:vAlign w:val="center"/>
        </w:tcPr>
        <w:p w14:paraId="05065B4B" w14:textId="15081746" w:rsidR="00211E1E" w:rsidRPr="007D560F" w:rsidRDefault="00211E1E" w:rsidP="00C77B5C">
          <w:pPr>
            <w:pStyle w:val="Footer"/>
          </w:pPr>
          <w:r w:rsidRPr="00211E1E">
            <w:rPr>
              <w:b/>
              <w:bCs/>
            </w:rPr>
            <w:t>Next Review Date:</w:t>
          </w:r>
          <w:r w:rsidR="007D560F">
            <w:rPr>
              <w:b/>
              <w:bCs/>
            </w:rPr>
            <w:t xml:space="preserve"> </w:t>
          </w:r>
        </w:p>
      </w:tc>
    </w:tr>
    <w:tr w:rsidR="00211E1E" w14:paraId="04923DBD" w14:textId="77777777" w:rsidTr="00C77B5C">
      <w:trPr>
        <w:trHeight w:val="340"/>
      </w:trPr>
      <w:tc>
        <w:tcPr>
          <w:tcW w:w="2551" w:type="dxa"/>
          <w:tcBorders>
            <w:bottom w:val="single" w:sz="4" w:space="0" w:color="B1AEB2" w:themeColor="text2" w:themeTint="66"/>
          </w:tcBorders>
          <w:tcMar>
            <w:left w:w="0" w:type="dxa"/>
            <w:bottom w:w="0" w:type="dxa"/>
            <w:right w:w="0" w:type="dxa"/>
          </w:tcMar>
          <w:vAlign w:val="center"/>
        </w:tcPr>
        <w:p w14:paraId="0953A61F" w14:textId="1D25C341" w:rsidR="00211E1E" w:rsidRPr="00211E1E" w:rsidRDefault="00D310EC" w:rsidP="00C77B5C">
          <w:pPr>
            <w:pStyle w:val="Footer"/>
          </w:pPr>
          <w:sdt>
            <w:sdtPr>
              <w:id w:val="1462769392"/>
              <w:placeholder>
                <w:docPart w:val="05DDDA7AEC054B4D8A243D1DF80E7CD6"/>
              </w:placeholder>
              <w:text/>
            </w:sdtPr>
            <w:sdtEndPr/>
            <w:sdtContent>
              <w:r w:rsidR="00675DB2">
                <w:t>3</w:t>
              </w:r>
            </w:sdtContent>
          </w:sdt>
        </w:p>
      </w:tc>
      <w:sdt>
        <w:sdtPr>
          <w:id w:val="65081074"/>
          <w:placeholder>
            <w:docPart w:val="3746E7ADBBF94171A076619C4362B6AA"/>
          </w:placeholder>
          <w:showingPlcHdr/>
          <w:text/>
        </w:sdtPr>
        <w:sdtEndPr/>
        <w:sdtContent>
          <w:tc>
            <w:tcPr>
              <w:tcW w:w="2552" w:type="dxa"/>
              <w:tcBorders>
                <w:bottom w:val="single" w:sz="4" w:space="0" w:color="B1AEB2" w:themeColor="text2" w:themeTint="66"/>
              </w:tcBorders>
              <w:tcMar>
                <w:bottom w:w="0" w:type="dxa"/>
              </w:tcMar>
              <w:vAlign w:val="center"/>
            </w:tcPr>
            <w:p w14:paraId="6918BB91" w14:textId="67110F5A" w:rsidR="00211E1E" w:rsidRPr="00211E1E" w:rsidRDefault="001B22CC" w:rsidP="00C77B5C">
              <w:pPr>
                <w:pStyle w:val="Footer"/>
              </w:pPr>
              <w:r>
                <w:rPr>
                  <w:rStyle w:val="PlaceholderText"/>
                </w:rPr>
                <w:t>Number</w:t>
              </w:r>
            </w:p>
          </w:tc>
        </w:sdtContent>
      </w:sdt>
      <w:sdt>
        <w:sdtPr>
          <w:id w:val="-1276330961"/>
          <w:date w:fullDate="2026-08-25T00:00:00Z">
            <w:dateFormat w:val="d MMMM yyyy"/>
            <w:lid w:val="en-AU"/>
            <w:storeMappedDataAs w:val="dateTime"/>
            <w:calendar w:val="gregorian"/>
          </w:date>
        </w:sdtPr>
        <w:sdtEndPr/>
        <w:sdtContent>
          <w:tc>
            <w:tcPr>
              <w:tcW w:w="2552" w:type="dxa"/>
              <w:tcBorders>
                <w:bottom w:val="single" w:sz="4" w:space="0" w:color="B1AEB2" w:themeColor="text2" w:themeTint="66"/>
              </w:tcBorders>
              <w:tcMar>
                <w:bottom w:w="0" w:type="dxa"/>
              </w:tcMar>
              <w:vAlign w:val="center"/>
            </w:tcPr>
            <w:p w14:paraId="74E08E60" w14:textId="1788A5F7" w:rsidR="00211E1E" w:rsidRPr="00211E1E" w:rsidRDefault="007D560F" w:rsidP="00C77B5C">
              <w:pPr>
                <w:pStyle w:val="Footer"/>
              </w:pPr>
              <w:r>
                <w:t>25 August 2026</w:t>
              </w:r>
            </w:p>
          </w:tc>
        </w:sdtContent>
      </w:sdt>
      <w:sdt>
        <w:sdtPr>
          <w:id w:val="655579411"/>
          <w:date w:fullDate="2030-08-25T00:00:00Z">
            <w:dateFormat w:val="d MMMM yyyy"/>
            <w:lid w:val="en-AU"/>
            <w:storeMappedDataAs w:val="dateTime"/>
            <w:calendar w:val="gregorian"/>
          </w:date>
        </w:sdtPr>
        <w:sdtEndPr/>
        <w:sdtContent>
          <w:tc>
            <w:tcPr>
              <w:tcW w:w="2549" w:type="dxa"/>
              <w:tcBorders>
                <w:bottom w:val="single" w:sz="4" w:space="0" w:color="B1AEB2" w:themeColor="text2" w:themeTint="66"/>
              </w:tcBorders>
              <w:tcMar>
                <w:bottom w:w="0" w:type="dxa"/>
                <w:right w:w="28" w:type="dxa"/>
              </w:tcMar>
              <w:vAlign w:val="center"/>
            </w:tcPr>
            <w:p w14:paraId="65C2FDDF" w14:textId="487D5DBA" w:rsidR="00211E1E" w:rsidRPr="00211E1E" w:rsidRDefault="007D560F" w:rsidP="00C77B5C">
              <w:pPr>
                <w:pStyle w:val="Footer"/>
              </w:pPr>
              <w:r>
                <w:t>25 August 2030</w:t>
              </w:r>
            </w:p>
          </w:tc>
        </w:sdtContent>
      </w:sdt>
    </w:tr>
    <w:tr w:rsidR="00211E1E" w14:paraId="5EBADBEB" w14:textId="77777777" w:rsidTr="00211E1E">
      <w:trPr>
        <w:trHeight w:val="340"/>
      </w:trPr>
      <w:tc>
        <w:tcPr>
          <w:tcW w:w="7655" w:type="dxa"/>
          <w:gridSpan w:val="3"/>
          <w:tcBorders>
            <w:top w:val="single" w:sz="4" w:space="0" w:color="B1AEB2" w:themeColor="text2" w:themeTint="66"/>
          </w:tcBorders>
          <w:tcMar>
            <w:left w:w="0" w:type="dxa"/>
            <w:bottom w:w="0" w:type="dxa"/>
            <w:right w:w="0" w:type="dxa"/>
          </w:tcMar>
        </w:tcPr>
        <w:p w14:paraId="79573A72" w14:textId="76C75B48" w:rsidR="00211E1E" w:rsidRPr="00C77B5C" w:rsidRDefault="00211E1E" w:rsidP="008A5F4A">
          <w:pPr>
            <w:pStyle w:val="Footer"/>
            <w:rPr>
              <w:b/>
              <w:bCs/>
              <w:noProof/>
            </w:rPr>
          </w:pPr>
          <w:r w:rsidRPr="00C77B5C">
            <w:rPr>
              <w:b/>
              <w:bCs/>
              <w:noProof/>
            </w:rPr>
            <w:t xml:space="preserve">Responsible Officer: </w:t>
          </w:r>
          <w:r w:rsidR="00C77B5C">
            <w:rPr>
              <w:b/>
              <w:bCs/>
              <w:noProof/>
            </w:rPr>
            <w:t xml:space="preserve"> </w:t>
          </w:r>
          <w:sdt>
            <w:sdtPr>
              <w:rPr>
                <w:b/>
                <w:bCs/>
                <w:noProof/>
              </w:rPr>
              <w:id w:val="-948617266"/>
              <w:text/>
            </w:sdtPr>
            <w:sdtEndPr/>
            <w:sdtContent>
              <w:r w:rsidR="008E3903">
                <w:rPr>
                  <w:b/>
                  <w:bCs/>
                  <w:noProof/>
                </w:rPr>
                <w:t>Chief Financial Officer</w:t>
              </w:r>
            </w:sdtContent>
          </w:sdt>
        </w:p>
      </w:tc>
      <w:tc>
        <w:tcPr>
          <w:tcW w:w="2549" w:type="dxa"/>
          <w:tcBorders>
            <w:top w:val="single" w:sz="4" w:space="0" w:color="B1AEB2" w:themeColor="text2" w:themeTint="66"/>
          </w:tcBorders>
          <w:tcMar>
            <w:bottom w:w="0" w:type="dxa"/>
            <w:right w:w="28" w:type="dxa"/>
          </w:tcMar>
        </w:tcPr>
        <w:p w14:paraId="226A2FDC" w14:textId="77777777" w:rsidR="00211E1E" w:rsidRPr="008923EC" w:rsidRDefault="00211E1E" w:rsidP="008A5F4A">
          <w:pPr>
            <w:pStyle w:val="Footer"/>
            <w:jc w:val="right"/>
          </w:pPr>
        </w:p>
      </w:tc>
    </w:tr>
    <w:tr w:rsidR="00211E1E" w14:paraId="5E18137B" w14:textId="77777777" w:rsidTr="00211E1E">
      <w:trPr>
        <w:trHeight w:val="283"/>
      </w:trPr>
      <w:tc>
        <w:tcPr>
          <w:tcW w:w="7655" w:type="dxa"/>
          <w:gridSpan w:val="3"/>
          <w:tcMar>
            <w:left w:w="0" w:type="dxa"/>
            <w:bottom w:w="0" w:type="dxa"/>
            <w:right w:w="0" w:type="dxa"/>
          </w:tcMar>
        </w:tcPr>
        <w:p w14:paraId="4193ADC6" w14:textId="77777777" w:rsidR="00211E1E" w:rsidRPr="00211E1E" w:rsidRDefault="00211E1E" w:rsidP="00211E1E">
          <w:pPr>
            <w:pStyle w:val="Footer"/>
            <w:rPr>
              <w:i/>
              <w:iCs/>
              <w:noProof/>
            </w:rPr>
          </w:pPr>
          <w:r w:rsidRPr="00211E1E">
            <w:rPr>
              <w:i/>
              <w:iCs/>
              <w:noProof/>
            </w:rPr>
            <w:t>Electronic version current. Uncontrolled copy valid only at time of printing.</w:t>
          </w:r>
        </w:p>
      </w:tc>
      <w:tc>
        <w:tcPr>
          <w:tcW w:w="2549" w:type="dxa"/>
          <w:tcMar>
            <w:bottom w:w="0" w:type="dxa"/>
            <w:right w:w="28" w:type="dxa"/>
          </w:tcMar>
        </w:tcPr>
        <w:p w14:paraId="597E51E1" w14:textId="77777777" w:rsidR="00211E1E" w:rsidRPr="008923EC" w:rsidRDefault="00211E1E" w:rsidP="00211E1E">
          <w:pPr>
            <w:pStyle w:val="Footer"/>
          </w:pPr>
        </w:p>
      </w:tc>
    </w:tr>
  </w:tbl>
  <w:p w14:paraId="5CB0415B" w14:textId="77777777" w:rsidR="00F12974" w:rsidRPr="008923EC" w:rsidRDefault="00211E1E" w:rsidP="008923EC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53B84C" wp14:editId="60D1FF45">
          <wp:simplePos x="0" y="0"/>
          <wp:positionH relativeFrom="column">
            <wp:posOffset>2540</wp:posOffset>
          </wp:positionH>
          <wp:positionV relativeFrom="paragraph">
            <wp:posOffset>-1178560</wp:posOffset>
          </wp:positionV>
          <wp:extent cx="6490335" cy="24765"/>
          <wp:effectExtent l="0" t="0" r="0" b="0"/>
          <wp:wrapNone/>
          <wp:docPr id="1861621187" name="Picture 18616211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2468692" name="Picture 62246869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0335" cy="24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F0DF6F" w14:textId="77777777" w:rsidR="00E81B3F" w:rsidRDefault="00E81B3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ayoutGrid"/>
      <w:tblW w:w="5000" w:type="pct"/>
      <w:tblLayout w:type="fixed"/>
      <w:tblCellMar>
        <w:bottom w:w="113" w:type="dxa"/>
      </w:tblCellMar>
      <w:tblLook w:val="04A0" w:firstRow="1" w:lastRow="0" w:firstColumn="1" w:lastColumn="0" w:noHBand="0" w:noVBand="1"/>
    </w:tblPr>
    <w:tblGrid>
      <w:gridCol w:w="7655"/>
      <w:gridCol w:w="2549"/>
    </w:tblGrid>
    <w:tr w:rsidR="008A5F4A" w14:paraId="0F4B9E7E" w14:textId="77777777" w:rsidTr="00335F95">
      <w:trPr>
        <w:trHeight w:val="510"/>
      </w:trPr>
      <w:tc>
        <w:tcPr>
          <w:tcW w:w="7655" w:type="dxa"/>
          <w:tcMar>
            <w:left w:w="0" w:type="dxa"/>
            <w:right w:w="0" w:type="dxa"/>
          </w:tcMar>
          <w:vAlign w:val="bottom"/>
        </w:tcPr>
        <w:p w14:paraId="48D9814B" w14:textId="0879B813" w:rsidR="008A5F4A" w:rsidRPr="008923EC" w:rsidRDefault="00277553" w:rsidP="008A5F4A">
          <w:pPr>
            <w:pStyle w:val="Footer"/>
          </w:pPr>
          <w:fldSimple w:instr=" STYLEREF  Title ">
            <w:r>
              <w:rPr>
                <w:noProof/>
              </w:rPr>
              <w:t>Remotely piloted aircraft policy</w:t>
            </w:r>
          </w:fldSimple>
          <w:r w:rsidR="008A5F4A">
            <w:rPr>
              <w:noProof/>
            </w:rPr>
            <w:drawing>
              <wp:anchor distT="0" distB="0" distL="114300" distR="114300" simplePos="0" relativeHeight="251658241" behindDoc="1" locked="0" layoutInCell="1" allowOverlap="1" wp14:anchorId="20083B20" wp14:editId="76D10DCB">
                <wp:simplePos x="0" y="0"/>
                <wp:positionH relativeFrom="column">
                  <wp:posOffset>2540</wp:posOffset>
                </wp:positionH>
                <wp:positionV relativeFrom="paragraph">
                  <wp:posOffset>-182245</wp:posOffset>
                </wp:positionV>
                <wp:extent cx="6490335" cy="24765"/>
                <wp:effectExtent l="0" t="0" r="0" b="0"/>
                <wp:wrapNone/>
                <wp:docPr id="1109924049" name="Picture 11099240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2468692" name="Picture 62246869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90335" cy="24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549" w:type="dxa"/>
          <w:tcMar>
            <w:right w:w="28" w:type="dxa"/>
          </w:tcMar>
          <w:vAlign w:val="bottom"/>
        </w:tcPr>
        <w:p w14:paraId="5B420877" w14:textId="77777777" w:rsidR="008A5F4A" w:rsidRPr="008923EC" w:rsidRDefault="008A5F4A" w:rsidP="008A5F4A">
          <w:pPr>
            <w:pStyle w:val="Footer"/>
            <w:jc w:val="right"/>
          </w:pPr>
          <w:r w:rsidRPr="008923EC">
            <w:t>Pa</w:t>
          </w:r>
          <w:r>
            <w:t>g</w:t>
          </w:r>
          <w:r w:rsidRPr="008923EC">
            <w:t xml:space="preserve">e </w:t>
          </w:r>
          <w:r w:rsidRPr="008923EC">
            <w:fldChar w:fldCharType="begin"/>
          </w:r>
          <w:r w:rsidRPr="008923EC">
            <w:instrText xml:space="preserve"> PAGE  \* Arabic </w:instrText>
          </w:r>
          <w:r w:rsidRPr="008923EC">
            <w:fldChar w:fldCharType="separate"/>
          </w:r>
          <w:r>
            <w:t>2</w:t>
          </w:r>
          <w:r w:rsidRPr="008923EC">
            <w:fldChar w:fldCharType="end"/>
          </w:r>
          <w:r w:rsidRPr="008923EC">
            <w:t xml:space="preserve"> of </w:t>
          </w:r>
          <w:r w:rsidRPr="008923EC">
            <w:fldChar w:fldCharType="begin"/>
          </w:r>
          <w:r w:rsidRPr="008923EC">
            <w:instrText xml:space="preserve"> NUMPAGES  \# "0" \* Arabic </w:instrText>
          </w:r>
          <w:r w:rsidRPr="008923EC">
            <w:fldChar w:fldCharType="separate"/>
          </w:r>
          <w:r>
            <w:t>2</w:t>
          </w:r>
          <w:r w:rsidRPr="008923EC">
            <w:fldChar w:fldCharType="end"/>
          </w:r>
        </w:p>
      </w:tc>
    </w:tr>
  </w:tbl>
  <w:p w14:paraId="630BF268" w14:textId="77777777" w:rsidR="006A0E8F" w:rsidRDefault="006A0E8F">
    <w:pPr>
      <w:pStyle w:val="Footer"/>
    </w:pPr>
  </w:p>
  <w:p w14:paraId="4244217D" w14:textId="77777777" w:rsidR="00E81B3F" w:rsidRDefault="00E81B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81ACE" w14:textId="77777777" w:rsidR="00D310EC" w:rsidRDefault="00D310EC" w:rsidP="00A72750">
      <w:r>
        <w:separator/>
      </w:r>
    </w:p>
  </w:footnote>
  <w:footnote w:type="continuationSeparator" w:id="0">
    <w:p w14:paraId="5748800F" w14:textId="77777777" w:rsidR="00D310EC" w:rsidRDefault="00D310EC" w:rsidP="00A72750">
      <w:r>
        <w:continuationSeparator/>
      </w:r>
    </w:p>
  </w:footnote>
  <w:footnote w:type="continuationNotice" w:id="1">
    <w:p w14:paraId="3BDBDBE0" w14:textId="77777777" w:rsidR="00D310EC" w:rsidRDefault="00D310E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822C9" w14:textId="77777777" w:rsidR="007D560F" w:rsidRDefault="007D56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ayoutGrid"/>
      <w:tblW w:w="5000" w:type="pct"/>
      <w:tblLayout w:type="fixed"/>
      <w:tblLook w:val="04A0" w:firstRow="1" w:lastRow="0" w:firstColumn="1" w:lastColumn="0" w:noHBand="0" w:noVBand="1"/>
    </w:tblPr>
    <w:tblGrid>
      <w:gridCol w:w="10204"/>
    </w:tblGrid>
    <w:tr w:rsidR="00920113" w14:paraId="38B6E089" w14:textId="77777777" w:rsidTr="006A0E8F">
      <w:trPr>
        <w:trHeight w:val="1134"/>
      </w:trPr>
      <w:tc>
        <w:tcPr>
          <w:tcW w:w="10204" w:type="dxa"/>
          <w:tcMar>
            <w:left w:w="0" w:type="dxa"/>
            <w:right w:w="0" w:type="dxa"/>
          </w:tcMar>
        </w:tcPr>
        <w:p w14:paraId="12DCB921" w14:textId="77777777" w:rsidR="00920113" w:rsidRPr="005B5F26" w:rsidRDefault="00920113" w:rsidP="00920113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32462BED" wp14:editId="490FE868">
                <wp:extent cx="889200" cy="655200"/>
                <wp:effectExtent l="0" t="0" r="6350" b="0"/>
                <wp:docPr id="1265387026" name="Picture 1265387026" descr="A picture containing graphics, graphic design, text, fon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6089004" name="Picture 3" descr="A picture containing graphics, graphic design, text, font&#10;&#10;Description automatically generated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9200" cy="655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1997D3E" w14:textId="77777777" w:rsidR="00E81B3F" w:rsidRDefault="00E81B3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ayoutGrid"/>
      <w:tblW w:w="5000" w:type="pct"/>
      <w:tblLayout w:type="fixed"/>
      <w:tblLook w:val="04A0" w:firstRow="1" w:lastRow="0" w:firstColumn="1" w:lastColumn="0" w:noHBand="0" w:noVBand="1"/>
    </w:tblPr>
    <w:tblGrid>
      <w:gridCol w:w="10204"/>
    </w:tblGrid>
    <w:tr w:rsidR="008A5F4A" w14:paraId="4F23698D" w14:textId="77777777" w:rsidTr="00335F95">
      <w:trPr>
        <w:trHeight w:val="1134"/>
      </w:trPr>
      <w:tc>
        <w:tcPr>
          <w:tcW w:w="10204" w:type="dxa"/>
          <w:tcMar>
            <w:left w:w="0" w:type="dxa"/>
            <w:right w:w="0" w:type="dxa"/>
          </w:tcMar>
        </w:tcPr>
        <w:p w14:paraId="47B03D10" w14:textId="77777777" w:rsidR="008A5F4A" w:rsidRPr="005B5F26" w:rsidRDefault="008A5F4A" w:rsidP="008A5F4A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733AD4BB" wp14:editId="32FFF289">
                <wp:extent cx="889200" cy="655200"/>
                <wp:effectExtent l="0" t="0" r="6350" b="0"/>
                <wp:docPr id="637916306" name="Picture 637916306" descr="A picture containing graphics, graphic design, text, fon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6089004" name="Picture 3" descr="A picture containing graphics, graphic design, text, font&#10;&#10;Description automatically generated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9200" cy="655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C951ECA" w14:textId="77777777" w:rsidR="00136CF8" w:rsidRPr="008A5F4A" w:rsidRDefault="00136CF8" w:rsidP="008A5F4A">
    <w:pPr>
      <w:pStyle w:val="Header"/>
    </w:pPr>
  </w:p>
  <w:p w14:paraId="00FE0C4B" w14:textId="77777777" w:rsidR="00E81B3F" w:rsidRDefault="00E81B3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F800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780311"/>
    <w:multiLevelType w:val="multilevel"/>
    <w:tmpl w:val="FEAEF510"/>
    <w:lvl w:ilvl="0">
      <w:start w:val="1"/>
      <w:numFmt w:val="upperLetter"/>
      <w:pStyle w:val="Heading5"/>
      <w:lvlText w:val="APPENDIX.%1"/>
      <w:lvlJc w:val="left"/>
      <w:pPr>
        <w:ind w:left="284" w:hanging="284"/>
      </w:pPr>
      <w:rPr>
        <w:rFonts w:ascii="Arial" w:hAnsi="Arial" w:hint="default"/>
        <w:b/>
        <w:i w:val="0"/>
        <w:color w:val="3B393C" w:themeColor="text2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83E5285"/>
    <w:multiLevelType w:val="multilevel"/>
    <w:tmpl w:val="B39272FA"/>
    <w:numStyleLink w:val="ListNumbers"/>
  </w:abstractNum>
  <w:abstractNum w:abstractNumId="3" w15:restartNumberingAfterBreak="0">
    <w:nsid w:val="09CD2668"/>
    <w:multiLevelType w:val="multilevel"/>
    <w:tmpl w:val="1B088256"/>
    <w:lvl w:ilvl="0">
      <w:start w:val="1"/>
      <w:numFmt w:val="decimal"/>
      <w:pStyle w:val="MajorHead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C7A5373"/>
    <w:multiLevelType w:val="multilevel"/>
    <w:tmpl w:val="2F4286B0"/>
    <w:name w:val="Number_Edge3"/>
    <w:lvl w:ilvl="0">
      <w:start w:val="1"/>
      <w:numFmt w:val="decimal"/>
      <w:lvlText w:val="%1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44"/>
      </w:rPr>
    </w:lvl>
    <w:lvl w:ilvl="1">
      <w:start w:val="1"/>
      <w:numFmt w:val="decimal"/>
      <w:lvlText w:val="%1.%2"/>
      <w:lvlJc w:val="left"/>
      <w:pPr>
        <w:ind w:left="1021" w:hanging="1021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20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20"/>
      </w:rPr>
    </w:lvl>
    <w:lvl w:ilvl="4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5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6">
      <w:start w:val="1"/>
      <w:numFmt w:val="none"/>
      <w:lvlText w:val="%7"/>
      <w:lvlJc w:val="left"/>
      <w:pPr>
        <w:ind w:left="1021" w:hanging="1021"/>
      </w:pPr>
      <w:rPr>
        <w:rFonts w:hint="default"/>
      </w:rPr>
    </w:lvl>
    <w:lvl w:ilvl="7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8">
      <w:start w:val="1"/>
      <w:numFmt w:val="none"/>
      <w:lvlText w:val=""/>
      <w:lvlJc w:val="left"/>
      <w:pPr>
        <w:ind w:left="1021" w:hanging="1021"/>
      </w:pPr>
      <w:rPr>
        <w:rFonts w:hint="default"/>
      </w:rPr>
    </w:lvl>
  </w:abstractNum>
  <w:abstractNum w:abstractNumId="5" w15:restartNumberingAfterBreak="0">
    <w:nsid w:val="0D7D2843"/>
    <w:multiLevelType w:val="multilevel"/>
    <w:tmpl w:val="353A7BAA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6" w15:restartNumberingAfterBreak="0">
    <w:nsid w:val="0DC15879"/>
    <w:multiLevelType w:val="multilevel"/>
    <w:tmpl w:val="8E06131A"/>
    <w:lvl w:ilvl="0">
      <w:start w:val="1"/>
      <w:numFmt w:val="decimal"/>
      <w:pStyle w:val="DividerHeading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0DEE222B"/>
    <w:multiLevelType w:val="multilevel"/>
    <w:tmpl w:val="7ED41706"/>
    <w:numStyleLink w:val="Bullets"/>
  </w:abstractNum>
  <w:abstractNum w:abstractNumId="8" w15:restartNumberingAfterBreak="0">
    <w:nsid w:val="12905213"/>
    <w:multiLevelType w:val="multilevel"/>
    <w:tmpl w:val="0FA8230A"/>
    <w:name w:val="Edge"/>
    <w:lvl w:ilvl="0">
      <w:start w:val="1"/>
      <w:numFmt w:val="decimal"/>
      <w:lvlText w:val="%1"/>
      <w:lvlJc w:val="left"/>
      <w:pPr>
        <w:ind w:left="567" w:hanging="567"/>
      </w:pPr>
      <w:rPr>
        <w:rFonts w:ascii="Arial" w:hAnsi="Arial" w:hint="default"/>
        <w:b/>
        <w:i w:val="0"/>
        <w:color w:val="3B393C" w:themeColor="text2"/>
        <w:sz w:val="40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Arial" w:hAnsi="Arial" w:hint="default"/>
        <w:b/>
        <w:i w:val="0"/>
        <w:color w:val="auto"/>
        <w:sz w:val="20"/>
      </w:rPr>
    </w:lvl>
    <w:lvl w:ilvl="2">
      <w:start w:val="1"/>
      <w:numFmt w:val="decimal"/>
      <w:lvlText w:val="%1.%2.%3"/>
      <w:lvlJc w:val="left"/>
      <w:pPr>
        <w:ind w:left="1021" w:hanging="664"/>
      </w:pPr>
      <w:rPr>
        <w:rFonts w:ascii="Arial" w:hAnsi="Arial" w:hint="default"/>
        <w:b/>
        <w:i w:val="0"/>
        <w:color w:val="3B393C" w:themeColor="text2"/>
        <w:sz w:val="20"/>
      </w:rPr>
    </w:lvl>
    <w:lvl w:ilvl="3">
      <w:start w:val="1"/>
      <w:numFmt w:val="decimal"/>
      <w:lvlText w:val="%1.%2.%3.%4"/>
      <w:lvlJc w:val="left"/>
      <w:pPr>
        <w:ind w:left="924" w:hanging="244"/>
      </w:pPr>
      <w:rPr>
        <w:rFonts w:ascii="Arial" w:hAnsi="Arial" w:hint="default"/>
        <w:b/>
        <w:i w:val="0"/>
        <w:color w:val="3B393C" w:themeColor="text2"/>
        <w:sz w:val="20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3054E4A"/>
    <w:multiLevelType w:val="multilevel"/>
    <w:tmpl w:val="D9F63E5E"/>
    <w:lvl w:ilvl="0">
      <w:start w:val="1"/>
      <w:numFmt w:val="decimal"/>
      <w:pStyle w:val="ListNumber5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16707280"/>
    <w:multiLevelType w:val="multilevel"/>
    <w:tmpl w:val="1E343666"/>
    <w:name w:val="ListBullet_Edge"/>
    <w:lvl w:ilvl="0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  <w:b/>
        <w:i w:val="0"/>
        <w:color w:val="1E9F45" w:themeColor="accent4"/>
        <w:sz w:val="20"/>
      </w:rPr>
    </w:lvl>
    <w:lvl w:ilvl="1">
      <w:start w:val="1"/>
      <w:numFmt w:val="bullet"/>
      <w:lvlText w:val="o"/>
      <w:lvlJc w:val="left"/>
      <w:pPr>
        <w:tabs>
          <w:tab w:val="num" w:pos="1134"/>
        </w:tabs>
        <w:ind w:left="1491" w:hanging="357"/>
      </w:pPr>
      <w:rPr>
        <w:rFonts w:ascii="Courier New" w:hAnsi="Courier New" w:hint="default"/>
        <w:b/>
        <w:i w:val="0"/>
        <w:color w:val="1E9F45" w:themeColor="accent4"/>
        <w:sz w:val="20"/>
      </w:rPr>
    </w:lvl>
    <w:lvl w:ilvl="2">
      <w:start w:val="1"/>
      <w:numFmt w:val="none"/>
      <w:lvlText w:val="%1"/>
      <w:lvlJc w:val="left"/>
      <w:pPr>
        <w:tabs>
          <w:tab w:val="num" w:pos="1701"/>
        </w:tabs>
        <w:ind w:left="1491" w:firstLine="210"/>
      </w:pPr>
      <w:rPr>
        <w:rFonts w:ascii="Arial" w:hAnsi="Arial" w:hint="default"/>
        <w:b/>
        <w:i w:val="0"/>
        <w:color w:val="3B393C" w:themeColor="text2"/>
        <w:sz w:val="20"/>
      </w:rPr>
    </w:lvl>
    <w:lvl w:ilvl="3">
      <w:start w:val="1"/>
      <w:numFmt w:val="none"/>
      <w:lvlText w:val="%1"/>
      <w:lvlJc w:val="left"/>
      <w:pPr>
        <w:tabs>
          <w:tab w:val="num" w:pos="2268"/>
        </w:tabs>
        <w:ind w:left="2058" w:firstLine="210"/>
      </w:pPr>
      <w:rPr>
        <w:rFonts w:ascii="Arial" w:hAnsi="Arial" w:hint="default"/>
        <w:b/>
        <w:i w:val="0"/>
        <w:color w:val="3B393C" w:themeColor="text2"/>
        <w:sz w:val="20"/>
      </w:rPr>
    </w:lvl>
    <w:lvl w:ilvl="4">
      <w:start w:val="1"/>
      <w:numFmt w:val="none"/>
      <w:lvlText w:val=""/>
      <w:lvlJc w:val="left"/>
      <w:pPr>
        <w:tabs>
          <w:tab w:val="num" w:pos="2835"/>
        </w:tabs>
        <w:ind w:left="2625" w:firstLine="21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402"/>
        </w:tabs>
        <w:ind w:left="3192" w:firstLine="21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3969"/>
        </w:tabs>
        <w:ind w:left="3759" w:firstLine="21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536"/>
        </w:tabs>
        <w:ind w:left="4326" w:firstLine="21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103"/>
        </w:tabs>
        <w:ind w:left="4893" w:firstLine="210"/>
      </w:pPr>
      <w:rPr>
        <w:rFonts w:hint="default"/>
      </w:rPr>
    </w:lvl>
  </w:abstractNum>
  <w:abstractNum w:abstractNumId="11" w15:restartNumberingAfterBreak="0">
    <w:nsid w:val="183316AA"/>
    <w:multiLevelType w:val="multilevel"/>
    <w:tmpl w:val="2F4286B0"/>
    <w:name w:val="Number_Edge5"/>
    <w:lvl w:ilvl="0">
      <w:start w:val="1"/>
      <w:numFmt w:val="decimal"/>
      <w:lvlText w:val="%1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44"/>
      </w:rPr>
    </w:lvl>
    <w:lvl w:ilvl="1">
      <w:start w:val="1"/>
      <w:numFmt w:val="decimal"/>
      <w:lvlText w:val="%1.%2"/>
      <w:lvlJc w:val="left"/>
      <w:pPr>
        <w:ind w:left="1021" w:hanging="1021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20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20"/>
      </w:rPr>
    </w:lvl>
    <w:lvl w:ilvl="4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5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6">
      <w:start w:val="1"/>
      <w:numFmt w:val="none"/>
      <w:lvlText w:val="%7"/>
      <w:lvlJc w:val="left"/>
      <w:pPr>
        <w:ind w:left="1021" w:hanging="1021"/>
      </w:pPr>
      <w:rPr>
        <w:rFonts w:hint="default"/>
      </w:rPr>
    </w:lvl>
    <w:lvl w:ilvl="7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8">
      <w:start w:val="1"/>
      <w:numFmt w:val="none"/>
      <w:lvlText w:val=""/>
      <w:lvlJc w:val="left"/>
      <w:pPr>
        <w:ind w:left="1021" w:hanging="1021"/>
      </w:pPr>
      <w:rPr>
        <w:rFonts w:hint="default"/>
      </w:rPr>
    </w:lvl>
  </w:abstractNum>
  <w:abstractNum w:abstractNumId="12" w15:restartNumberingAfterBreak="0">
    <w:nsid w:val="1B6C2C5C"/>
    <w:multiLevelType w:val="multilevel"/>
    <w:tmpl w:val="2F8A423A"/>
    <w:lvl w:ilvl="0">
      <w:start w:val="1"/>
      <w:numFmt w:val="lowerLetter"/>
      <w:lvlText w:val="%1."/>
      <w:lvlJc w:val="left"/>
      <w:pPr>
        <w:ind w:left="284" w:hanging="284"/>
      </w:pPr>
      <w:rPr>
        <w:rFonts w:asciiTheme="minorHAnsi" w:hAnsiTheme="minorHAnsi" w:hint="default"/>
        <w:b w:val="0"/>
        <w:i w:val="0"/>
        <w:color w:val="85C441" w:themeColor="accent3"/>
        <w:sz w:val="18"/>
      </w:rPr>
    </w:lvl>
    <w:lvl w:ilvl="1">
      <w:start w:val="1"/>
      <w:numFmt w:val="decimal"/>
      <w:lvlText w:val="%2."/>
      <w:lvlJc w:val="left"/>
      <w:pPr>
        <w:ind w:left="568" w:hanging="284"/>
      </w:pPr>
      <w:rPr>
        <w:rFonts w:asciiTheme="minorHAnsi" w:hAnsiTheme="minorHAnsi" w:hint="default"/>
        <w:b w:val="0"/>
        <w:i w:val="0"/>
        <w:color w:val="85C441" w:themeColor="accent3"/>
        <w:sz w:val="18"/>
      </w:rPr>
    </w:lvl>
    <w:lvl w:ilvl="2">
      <w:start w:val="1"/>
      <w:numFmt w:val="lowerRoman"/>
      <w:pStyle w:val="ListNumber3"/>
      <w:lvlText w:val="%3."/>
      <w:lvlJc w:val="left"/>
      <w:pPr>
        <w:ind w:left="852" w:hanging="284"/>
      </w:pPr>
      <w:rPr>
        <w:rFonts w:asciiTheme="minorHAnsi" w:hAnsiTheme="minorHAnsi" w:hint="default"/>
        <w:b w:val="0"/>
        <w:i w:val="0"/>
        <w:color w:val="85C441" w:themeColor="accent3"/>
        <w:sz w:val="18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1FBF08D5"/>
    <w:multiLevelType w:val="multilevel"/>
    <w:tmpl w:val="70C251DC"/>
    <w:styleLink w:val="NumberedHeading"/>
    <w:lvl w:ilvl="0">
      <w:start w:val="1"/>
      <w:numFmt w:val="decimal"/>
      <w:pStyle w:val="NumberedHeading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NumberedHeading2"/>
      <w:lvlText w:val="%1.%2"/>
      <w:lvlJc w:val="left"/>
      <w:pPr>
        <w:ind w:left="1361" w:hanging="68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B8B2C70"/>
    <w:multiLevelType w:val="multilevel"/>
    <w:tmpl w:val="2F4286B0"/>
    <w:name w:val="Number_Edge"/>
    <w:lvl w:ilvl="0">
      <w:start w:val="1"/>
      <w:numFmt w:val="decimal"/>
      <w:lvlText w:val="%1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44"/>
      </w:rPr>
    </w:lvl>
    <w:lvl w:ilvl="1">
      <w:start w:val="1"/>
      <w:numFmt w:val="decimal"/>
      <w:lvlText w:val="%1.%2"/>
      <w:lvlJc w:val="left"/>
      <w:pPr>
        <w:ind w:left="1021" w:hanging="1021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20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20"/>
      </w:rPr>
    </w:lvl>
    <w:lvl w:ilvl="4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5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6">
      <w:start w:val="1"/>
      <w:numFmt w:val="none"/>
      <w:lvlText w:val="%7"/>
      <w:lvlJc w:val="left"/>
      <w:pPr>
        <w:ind w:left="1021" w:hanging="1021"/>
      </w:pPr>
      <w:rPr>
        <w:rFonts w:hint="default"/>
      </w:rPr>
    </w:lvl>
    <w:lvl w:ilvl="7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8">
      <w:start w:val="1"/>
      <w:numFmt w:val="none"/>
      <w:lvlText w:val=""/>
      <w:lvlJc w:val="left"/>
      <w:pPr>
        <w:ind w:left="1021" w:hanging="1021"/>
      </w:pPr>
      <w:rPr>
        <w:rFonts w:hint="default"/>
      </w:rPr>
    </w:lvl>
  </w:abstractNum>
  <w:abstractNum w:abstractNumId="15" w15:restartNumberingAfterBreak="0">
    <w:nsid w:val="2C26573A"/>
    <w:multiLevelType w:val="multilevel"/>
    <w:tmpl w:val="29808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1DA4666"/>
    <w:multiLevelType w:val="multilevel"/>
    <w:tmpl w:val="7ED41706"/>
    <w:styleLink w:val="Bullets"/>
    <w:lvl w:ilvl="0">
      <w:start w:val="1"/>
      <w:numFmt w:val="bullet"/>
      <w:pStyle w:val="ListBullet"/>
      <w:lvlText w:val=""/>
      <w:lvlJc w:val="left"/>
      <w:pPr>
        <w:ind w:left="454" w:hanging="454"/>
      </w:pPr>
      <w:rPr>
        <w:rFonts w:ascii="Symbol" w:hAnsi="Symbol" w:hint="default"/>
        <w:b w:val="0"/>
        <w:i w:val="0"/>
        <w:color w:val="auto"/>
        <w:sz w:val="20"/>
      </w:rPr>
    </w:lvl>
    <w:lvl w:ilvl="1">
      <w:start w:val="1"/>
      <w:numFmt w:val="bullet"/>
      <w:pStyle w:val="ListBullet2"/>
      <w:lvlText w:val=""/>
      <w:lvlJc w:val="left"/>
      <w:pPr>
        <w:ind w:left="907" w:hanging="453"/>
      </w:pPr>
      <w:rPr>
        <w:rFonts w:ascii="Symbol" w:hAnsi="Symbol" w:hint="default"/>
        <w:color w:val="auto"/>
        <w:sz w:val="20"/>
      </w:rPr>
    </w:lvl>
    <w:lvl w:ilvl="2">
      <w:start w:val="1"/>
      <w:numFmt w:val="none"/>
      <w:lvlText w:val="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17" w15:restartNumberingAfterBreak="0">
    <w:nsid w:val="3D145ADC"/>
    <w:multiLevelType w:val="hybridMultilevel"/>
    <w:tmpl w:val="1F767ABA"/>
    <w:lvl w:ilvl="0" w:tplc="48346BD8">
      <w:start w:val="1"/>
      <w:numFmt w:val="decimal"/>
      <w:lvlText w:val="3.%1"/>
      <w:lvlJc w:val="left"/>
      <w:pPr>
        <w:ind w:left="92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647" w:hanging="360"/>
      </w:pPr>
    </w:lvl>
    <w:lvl w:ilvl="2" w:tplc="0C09001B" w:tentative="1">
      <w:start w:val="1"/>
      <w:numFmt w:val="lowerRoman"/>
      <w:lvlText w:val="%3."/>
      <w:lvlJc w:val="right"/>
      <w:pPr>
        <w:ind w:left="2367" w:hanging="180"/>
      </w:pPr>
    </w:lvl>
    <w:lvl w:ilvl="3" w:tplc="0C09000F" w:tentative="1">
      <w:start w:val="1"/>
      <w:numFmt w:val="decimal"/>
      <w:lvlText w:val="%4."/>
      <w:lvlJc w:val="left"/>
      <w:pPr>
        <w:ind w:left="3087" w:hanging="360"/>
      </w:pPr>
    </w:lvl>
    <w:lvl w:ilvl="4" w:tplc="0C090019" w:tentative="1">
      <w:start w:val="1"/>
      <w:numFmt w:val="lowerLetter"/>
      <w:lvlText w:val="%5."/>
      <w:lvlJc w:val="left"/>
      <w:pPr>
        <w:ind w:left="3807" w:hanging="360"/>
      </w:pPr>
    </w:lvl>
    <w:lvl w:ilvl="5" w:tplc="0C09001B" w:tentative="1">
      <w:start w:val="1"/>
      <w:numFmt w:val="lowerRoman"/>
      <w:lvlText w:val="%6."/>
      <w:lvlJc w:val="right"/>
      <w:pPr>
        <w:ind w:left="4527" w:hanging="180"/>
      </w:pPr>
    </w:lvl>
    <w:lvl w:ilvl="6" w:tplc="0C09000F" w:tentative="1">
      <w:start w:val="1"/>
      <w:numFmt w:val="decimal"/>
      <w:lvlText w:val="%7."/>
      <w:lvlJc w:val="left"/>
      <w:pPr>
        <w:ind w:left="5247" w:hanging="360"/>
      </w:pPr>
    </w:lvl>
    <w:lvl w:ilvl="7" w:tplc="0C090019" w:tentative="1">
      <w:start w:val="1"/>
      <w:numFmt w:val="lowerLetter"/>
      <w:lvlText w:val="%8."/>
      <w:lvlJc w:val="left"/>
      <w:pPr>
        <w:ind w:left="5967" w:hanging="360"/>
      </w:pPr>
    </w:lvl>
    <w:lvl w:ilvl="8" w:tplc="0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B636921"/>
    <w:multiLevelType w:val="hybridMultilevel"/>
    <w:tmpl w:val="7C7AD2C4"/>
    <w:lvl w:ilvl="0" w:tplc="01ACA0A4">
      <w:start w:val="1"/>
      <w:numFmt w:val="decimal"/>
      <w:pStyle w:val="SectionHeader"/>
      <w:lvlText w:val="%1.a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3AB0E0A8" w:tentative="1">
      <w:start w:val="1"/>
      <w:numFmt w:val="lowerLetter"/>
      <w:lvlText w:val="%2."/>
      <w:lvlJc w:val="left"/>
      <w:pPr>
        <w:ind w:left="1440" w:hanging="360"/>
      </w:pPr>
    </w:lvl>
    <w:lvl w:ilvl="2" w:tplc="3928435E" w:tentative="1">
      <w:start w:val="1"/>
      <w:numFmt w:val="lowerRoman"/>
      <w:lvlText w:val="%3."/>
      <w:lvlJc w:val="right"/>
      <w:pPr>
        <w:ind w:left="2160" w:hanging="180"/>
      </w:pPr>
    </w:lvl>
    <w:lvl w:ilvl="3" w:tplc="F848AB60" w:tentative="1">
      <w:start w:val="1"/>
      <w:numFmt w:val="decimal"/>
      <w:lvlText w:val="%4."/>
      <w:lvlJc w:val="left"/>
      <w:pPr>
        <w:ind w:left="2880" w:hanging="360"/>
      </w:pPr>
    </w:lvl>
    <w:lvl w:ilvl="4" w:tplc="13AE36A2" w:tentative="1">
      <w:start w:val="1"/>
      <w:numFmt w:val="lowerLetter"/>
      <w:lvlText w:val="%5."/>
      <w:lvlJc w:val="left"/>
      <w:pPr>
        <w:ind w:left="3600" w:hanging="360"/>
      </w:pPr>
    </w:lvl>
    <w:lvl w:ilvl="5" w:tplc="66B8F9B6" w:tentative="1">
      <w:start w:val="1"/>
      <w:numFmt w:val="lowerRoman"/>
      <w:lvlText w:val="%6."/>
      <w:lvlJc w:val="right"/>
      <w:pPr>
        <w:ind w:left="4320" w:hanging="180"/>
      </w:pPr>
    </w:lvl>
    <w:lvl w:ilvl="6" w:tplc="47C48F3C" w:tentative="1">
      <w:start w:val="1"/>
      <w:numFmt w:val="decimal"/>
      <w:lvlText w:val="%7."/>
      <w:lvlJc w:val="left"/>
      <w:pPr>
        <w:ind w:left="5040" w:hanging="360"/>
      </w:pPr>
    </w:lvl>
    <w:lvl w:ilvl="7" w:tplc="5F00E30E" w:tentative="1">
      <w:start w:val="1"/>
      <w:numFmt w:val="lowerLetter"/>
      <w:lvlText w:val="%8."/>
      <w:lvlJc w:val="left"/>
      <w:pPr>
        <w:ind w:left="5760" w:hanging="360"/>
      </w:pPr>
    </w:lvl>
    <w:lvl w:ilvl="8" w:tplc="2012D5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A35A34"/>
    <w:multiLevelType w:val="multilevel"/>
    <w:tmpl w:val="2F4286B0"/>
    <w:name w:val="Number_Edge4"/>
    <w:lvl w:ilvl="0">
      <w:start w:val="1"/>
      <w:numFmt w:val="decimal"/>
      <w:lvlText w:val="%1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44"/>
      </w:rPr>
    </w:lvl>
    <w:lvl w:ilvl="1">
      <w:start w:val="1"/>
      <w:numFmt w:val="decimal"/>
      <w:lvlText w:val="%1.%2"/>
      <w:lvlJc w:val="left"/>
      <w:pPr>
        <w:ind w:left="1021" w:hanging="1021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20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20"/>
      </w:rPr>
    </w:lvl>
    <w:lvl w:ilvl="4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5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6">
      <w:start w:val="1"/>
      <w:numFmt w:val="none"/>
      <w:lvlText w:val="%7"/>
      <w:lvlJc w:val="left"/>
      <w:pPr>
        <w:ind w:left="1021" w:hanging="1021"/>
      </w:pPr>
      <w:rPr>
        <w:rFonts w:hint="default"/>
      </w:rPr>
    </w:lvl>
    <w:lvl w:ilvl="7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8">
      <w:start w:val="1"/>
      <w:numFmt w:val="none"/>
      <w:lvlText w:val=""/>
      <w:lvlJc w:val="left"/>
      <w:pPr>
        <w:ind w:left="1021" w:hanging="1021"/>
      </w:pPr>
      <w:rPr>
        <w:rFonts w:hint="default"/>
      </w:rPr>
    </w:lvl>
  </w:abstractNum>
  <w:abstractNum w:abstractNumId="20" w15:restartNumberingAfterBreak="0">
    <w:nsid w:val="56DA2F17"/>
    <w:multiLevelType w:val="hybridMultilevel"/>
    <w:tmpl w:val="711017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126F49"/>
    <w:multiLevelType w:val="multilevel"/>
    <w:tmpl w:val="2F4286B0"/>
    <w:name w:val="Number_Edge2"/>
    <w:lvl w:ilvl="0">
      <w:start w:val="1"/>
      <w:numFmt w:val="decimal"/>
      <w:lvlText w:val="%1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44"/>
      </w:rPr>
    </w:lvl>
    <w:lvl w:ilvl="1">
      <w:start w:val="1"/>
      <w:numFmt w:val="decimal"/>
      <w:lvlText w:val="%1.%2"/>
      <w:lvlJc w:val="left"/>
      <w:pPr>
        <w:ind w:left="1021" w:hanging="1021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20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20"/>
      </w:rPr>
    </w:lvl>
    <w:lvl w:ilvl="4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5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6">
      <w:start w:val="1"/>
      <w:numFmt w:val="none"/>
      <w:lvlText w:val="%7"/>
      <w:lvlJc w:val="left"/>
      <w:pPr>
        <w:ind w:left="1021" w:hanging="1021"/>
      </w:pPr>
      <w:rPr>
        <w:rFonts w:hint="default"/>
      </w:rPr>
    </w:lvl>
    <w:lvl w:ilvl="7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8">
      <w:start w:val="1"/>
      <w:numFmt w:val="none"/>
      <w:lvlText w:val=""/>
      <w:lvlJc w:val="left"/>
      <w:pPr>
        <w:ind w:left="1021" w:hanging="1021"/>
      </w:pPr>
      <w:rPr>
        <w:rFonts w:hint="default"/>
      </w:rPr>
    </w:lvl>
  </w:abstractNum>
  <w:abstractNum w:abstractNumId="22" w15:restartNumberingAfterBreak="0">
    <w:nsid w:val="64E20546"/>
    <w:multiLevelType w:val="multilevel"/>
    <w:tmpl w:val="B39272FA"/>
    <w:styleLink w:val="ListNumbers"/>
    <w:lvl w:ilvl="0">
      <w:start w:val="1"/>
      <w:numFmt w:val="decimal"/>
      <w:pStyle w:val="ListNumber"/>
      <w:lvlText w:val="%1"/>
      <w:lvlJc w:val="left"/>
      <w:pPr>
        <w:ind w:left="454" w:hanging="454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1">
      <w:start w:val="1"/>
      <w:numFmt w:val="decimal"/>
      <w:pStyle w:val="ListNumber2"/>
      <w:lvlText w:val="%1.%2"/>
      <w:lvlJc w:val="left"/>
      <w:pPr>
        <w:ind w:left="907" w:hanging="453"/>
      </w:pPr>
      <w:rPr>
        <w:rFonts w:asciiTheme="minorHAnsi" w:hAnsiTheme="minorHAnsi" w:hint="default"/>
        <w:b w:val="0"/>
        <w:i w:val="0"/>
        <w:color w:val="auto"/>
        <w:sz w:val="22"/>
      </w:rPr>
    </w:lvl>
    <w:lvl w:ilvl="2">
      <w:start w:val="1"/>
      <w:numFmt w:val="none"/>
      <w:lvlText w:val="%3"/>
      <w:lvlJc w:val="left"/>
      <w:pPr>
        <w:ind w:left="852" w:hanging="284"/>
      </w:pPr>
      <w:rPr>
        <w:rFonts w:asciiTheme="minorHAnsi" w:hAnsiTheme="minorHAnsi" w:hint="default"/>
        <w:b w:val="0"/>
        <w:i w:val="0"/>
        <w:color w:val="85C441" w:themeColor="accent3"/>
        <w:sz w:val="18"/>
      </w:rPr>
    </w:lvl>
    <w:lvl w:ilvl="3">
      <w:start w:val="1"/>
      <w:numFmt w:val="none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%6"/>
      <w:lvlJc w:val="right"/>
      <w:pPr>
        <w:ind w:left="1704" w:hanging="284"/>
      </w:pPr>
      <w:rPr>
        <w:rFonts w:hint="default"/>
      </w:rPr>
    </w:lvl>
    <w:lvl w:ilvl="6">
      <w:start w:val="1"/>
      <w:numFmt w:val="none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%9"/>
      <w:lvlJc w:val="right"/>
      <w:pPr>
        <w:ind w:left="2556" w:hanging="284"/>
      </w:pPr>
      <w:rPr>
        <w:rFonts w:hint="default"/>
      </w:rPr>
    </w:lvl>
  </w:abstractNum>
  <w:abstractNum w:abstractNumId="23" w15:restartNumberingAfterBreak="0">
    <w:nsid w:val="65B47C4D"/>
    <w:multiLevelType w:val="hybridMultilevel"/>
    <w:tmpl w:val="092C3DFA"/>
    <w:lvl w:ilvl="0" w:tplc="135AEA12">
      <w:start w:val="1"/>
      <w:numFmt w:val="decimal"/>
      <w:pStyle w:val="ListNumberBold"/>
      <w:lvlText w:val="%1"/>
      <w:lvlJc w:val="left"/>
      <w:pPr>
        <w:ind w:left="72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3BEE9714" w:tentative="1">
      <w:start w:val="1"/>
      <w:numFmt w:val="lowerLetter"/>
      <w:lvlText w:val="%2."/>
      <w:lvlJc w:val="left"/>
      <w:pPr>
        <w:ind w:left="1440" w:hanging="360"/>
      </w:pPr>
    </w:lvl>
    <w:lvl w:ilvl="2" w:tplc="7B98F464" w:tentative="1">
      <w:start w:val="1"/>
      <w:numFmt w:val="lowerRoman"/>
      <w:lvlText w:val="%3."/>
      <w:lvlJc w:val="right"/>
      <w:pPr>
        <w:ind w:left="2160" w:hanging="180"/>
      </w:pPr>
    </w:lvl>
    <w:lvl w:ilvl="3" w:tplc="62E2CC9E" w:tentative="1">
      <w:start w:val="1"/>
      <w:numFmt w:val="decimal"/>
      <w:lvlText w:val="%4."/>
      <w:lvlJc w:val="left"/>
      <w:pPr>
        <w:ind w:left="2880" w:hanging="360"/>
      </w:pPr>
    </w:lvl>
    <w:lvl w:ilvl="4" w:tplc="4176C194" w:tentative="1">
      <w:start w:val="1"/>
      <w:numFmt w:val="lowerLetter"/>
      <w:lvlText w:val="%5."/>
      <w:lvlJc w:val="left"/>
      <w:pPr>
        <w:ind w:left="3600" w:hanging="360"/>
      </w:pPr>
    </w:lvl>
    <w:lvl w:ilvl="5" w:tplc="DF1A79C4" w:tentative="1">
      <w:start w:val="1"/>
      <w:numFmt w:val="lowerRoman"/>
      <w:lvlText w:val="%6."/>
      <w:lvlJc w:val="right"/>
      <w:pPr>
        <w:ind w:left="4320" w:hanging="180"/>
      </w:pPr>
    </w:lvl>
    <w:lvl w:ilvl="6" w:tplc="D5804808" w:tentative="1">
      <w:start w:val="1"/>
      <w:numFmt w:val="decimal"/>
      <w:lvlText w:val="%7."/>
      <w:lvlJc w:val="left"/>
      <w:pPr>
        <w:ind w:left="5040" w:hanging="360"/>
      </w:pPr>
    </w:lvl>
    <w:lvl w:ilvl="7" w:tplc="DBB65CF6" w:tentative="1">
      <w:start w:val="1"/>
      <w:numFmt w:val="lowerLetter"/>
      <w:lvlText w:val="%8."/>
      <w:lvlJc w:val="left"/>
      <w:pPr>
        <w:ind w:left="5760" w:hanging="360"/>
      </w:pPr>
    </w:lvl>
    <w:lvl w:ilvl="8" w:tplc="AA2E24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092A27"/>
    <w:multiLevelType w:val="multilevel"/>
    <w:tmpl w:val="7ED41706"/>
    <w:numStyleLink w:val="Bullets"/>
  </w:abstractNum>
  <w:abstractNum w:abstractNumId="25" w15:restartNumberingAfterBreak="0">
    <w:nsid w:val="6D7B5169"/>
    <w:multiLevelType w:val="hybridMultilevel"/>
    <w:tmpl w:val="FE6401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A75CE2"/>
    <w:multiLevelType w:val="multilevel"/>
    <w:tmpl w:val="70C251DC"/>
    <w:numStyleLink w:val="NumberedHeading"/>
  </w:abstractNum>
  <w:abstractNum w:abstractNumId="27" w15:restartNumberingAfterBreak="0">
    <w:nsid w:val="7044349E"/>
    <w:multiLevelType w:val="multilevel"/>
    <w:tmpl w:val="D144AFF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73D63CA9"/>
    <w:multiLevelType w:val="multilevel"/>
    <w:tmpl w:val="C58C35F4"/>
    <w:styleLink w:val="Lists"/>
    <w:lvl w:ilvl="0">
      <w:start w:val="1"/>
      <w:numFmt w:val="decimal"/>
      <w:pStyle w:val="Li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List2"/>
      <w:lvlText w:val="%1.%2"/>
      <w:lvlJc w:val="left"/>
      <w:pPr>
        <w:ind w:left="907" w:hanging="453"/>
      </w:pPr>
      <w:rPr>
        <w:rFonts w:hint="default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78354CAD"/>
    <w:multiLevelType w:val="multilevel"/>
    <w:tmpl w:val="971C8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84F4A9E"/>
    <w:multiLevelType w:val="multilevel"/>
    <w:tmpl w:val="2F4286B0"/>
    <w:name w:val="Number_Edge"/>
    <w:lvl w:ilvl="0">
      <w:start w:val="1"/>
      <w:numFmt w:val="decimal"/>
      <w:lvlText w:val="%1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44"/>
      </w:rPr>
    </w:lvl>
    <w:lvl w:ilvl="1">
      <w:start w:val="1"/>
      <w:numFmt w:val="decimal"/>
      <w:lvlText w:val="%1.%2"/>
      <w:lvlJc w:val="left"/>
      <w:pPr>
        <w:ind w:left="1021" w:hanging="1021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20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20"/>
      </w:rPr>
    </w:lvl>
    <w:lvl w:ilvl="4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5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6">
      <w:start w:val="1"/>
      <w:numFmt w:val="none"/>
      <w:lvlText w:val="%7"/>
      <w:lvlJc w:val="left"/>
      <w:pPr>
        <w:ind w:left="1021" w:hanging="1021"/>
      </w:pPr>
      <w:rPr>
        <w:rFonts w:hint="default"/>
      </w:rPr>
    </w:lvl>
    <w:lvl w:ilvl="7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8">
      <w:start w:val="1"/>
      <w:numFmt w:val="none"/>
      <w:lvlText w:val=""/>
      <w:lvlJc w:val="left"/>
      <w:pPr>
        <w:ind w:left="1021" w:hanging="1021"/>
      </w:pPr>
      <w:rPr>
        <w:rFonts w:hint="default"/>
      </w:rPr>
    </w:lvl>
  </w:abstractNum>
  <w:num w:numId="1" w16cid:durableId="1200050484">
    <w:abstractNumId w:val="16"/>
  </w:num>
  <w:num w:numId="2" w16cid:durableId="1617517560">
    <w:abstractNumId w:val="6"/>
    <w:lvlOverride w:ilvl="0">
      <w:lvl w:ilvl="0">
        <w:start w:val="1"/>
        <w:numFmt w:val="decimal"/>
        <w:pStyle w:val="DividerHeading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</w:num>
  <w:num w:numId="3" w16cid:durableId="1904870727">
    <w:abstractNumId w:val="12"/>
  </w:num>
  <w:num w:numId="4" w16cid:durableId="1325626862">
    <w:abstractNumId w:val="9"/>
  </w:num>
  <w:num w:numId="5" w16cid:durableId="1921285133">
    <w:abstractNumId w:val="23"/>
  </w:num>
  <w:num w:numId="6" w16cid:durableId="2026588361">
    <w:abstractNumId w:val="3"/>
  </w:num>
  <w:num w:numId="7" w16cid:durableId="1261912316">
    <w:abstractNumId w:val="18"/>
  </w:num>
  <w:num w:numId="8" w16cid:durableId="511653678">
    <w:abstractNumId w:val="1"/>
  </w:num>
  <w:num w:numId="9" w16cid:durableId="880095184">
    <w:abstractNumId w:val="5"/>
  </w:num>
  <w:num w:numId="10" w16cid:durableId="88890978">
    <w:abstractNumId w:val="22"/>
  </w:num>
  <w:num w:numId="11" w16cid:durableId="1463957692">
    <w:abstractNumId w:val="28"/>
  </w:num>
  <w:num w:numId="12" w16cid:durableId="1480458429">
    <w:abstractNumId w:val="28"/>
  </w:num>
  <w:num w:numId="13" w16cid:durableId="82455658">
    <w:abstractNumId w:val="2"/>
  </w:num>
  <w:num w:numId="14" w16cid:durableId="578445551">
    <w:abstractNumId w:val="7"/>
  </w:num>
  <w:num w:numId="15" w16cid:durableId="1821187610">
    <w:abstractNumId w:val="24"/>
  </w:num>
  <w:num w:numId="16" w16cid:durableId="1484543330">
    <w:abstractNumId w:val="13"/>
  </w:num>
  <w:num w:numId="17" w16cid:durableId="124079685">
    <w:abstractNumId w:val="26"/>
  </w:num>
  <w:num w:numId="18" w16cid:durableId="565578174">
    <w:abstractNumId w:val="25"/>
  </w:num>
  <w:num w:numId="19" w16cid:durableId="62653393">
    <w:abstractNumId w:val="15"/>
  </w:num>
  <w:num w:numId="20" w16cid:durableId="653335402">
    <w:abstractNumId w:val="29"/>
  </w:num>
  <w:num w:numId="21" w16cid:durableId="1169979833">
    <w:abstractNumId w:val="27"/>
  </w:num>
  <w:num w:numId="22" w16cid:durableId="13046278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01398739">
    <w:abstractNumId w:val="17"/>
  </w:num>
  <w:num w:numId="24" w16cid:durableId="1016081446">
    <w:abstractNumId w:val="26"/>
  </w:num>
  <w:num w:numId="25" w16cid:durableId="934677341">
    <w:abstractNumId w:val="26"/>
  </w:num>
  <w:num w:numId="26" w16cid:durableId="259685681">
    <w:abstractNumId w:val="26"/>
  </w:num>
  <w:num w:numId="27" w16cid:durableId="255745354">
    <w:abstractNumId w:val="26"/>
  </w:num>
  <w:num w:numId="28" w16cid:durableId="458036659">
    <w:abstractNumId w:val="26"/>
  </w:num>
  <w:num w:numId="29" w16cid:durableId="1314485395">
    <w:abstractNumId w:val="26"/>
  </w:num>
  <w:num w:numId="30" w16cid:durableId="1249860">
    <w:abstractNumId w:val="26"/>
  </w:num>
  <w:num w:numId="31" w16cid:durableId="345135599">
    <w:abstractNumId w:val="7"/>
  </w:num>
  <w:num w:numId="32" w16cid:durableId="939802709">
    <w:abstractNumId w:val="7"/>
  </w:num>
  <w:num w:numId="33" w16cid:durableId="743449978">
    <w:abstractNumId w:val="7"/>
  </w:num>
  <w:num w:numId="34" w16cid:durableId="453139153">
    <w:abstractNumId w:val="7"/>
  </w:num>
  <w:num w:numId="35" w16cid:durableId="804393985">
    <w:abstractNumId w:val="7"/>
  </w:num>
  <w:num w:numId="36" w16cid:durableId="2067994500">
    <w:abstractNumId w:val="20"/>
  </w:num>
  <w:num w:numId="37" w16cid:durableId="1207067840">
    <w:abstractNumId w:val="7"/>
  </w:num>
  <w:num w:numId="38" w16cid:durableId="641732080">
    <w:abstractNumId w:val="7"/>
  </w:num>
  <w:num w:numId="39" w16cid:durableId="745996770">
    <w:abstractNumId w:val="7"/>
  </w:num>
  <w:num w:numId="40" w16cid:durableId="534927069">
    <w:abstractNumId w:val="7"/>
  </w:num>
  <w:num w:numId="41" w16cid:durableId="1068924114">
    <w:abstractNumId w:val="7"/>
  </w:num>
  <w:num w:numId="42" w16cid:durableId="1671592440">
    <w:abstractNumId w:val="7"/>
  </w:num>
  <w:num w:numId="43" w16cid:durableId="1676809687">
    <w:abstractNumId w:val="7"/>
  </w:num>
  <w:num w:numId="44" w16cid:durableId="1427581634">
    <w:abstractNumId w:val="7"/>
  </w:num>
  <w:num w:numId="45" w16cid:durableId="1346636143">
    <w:abstractNumId w:val="7"/>
  </w:num>
  <w:num w:numId="46" w16cid:durableId="1851411918">
    <w:abstractNumId w:val="7"/>
  </w:num>
  <w:num w:numId="47" w16cid:durableId="238755668">
    <w:abstractNumId w:val="26"/>
  </w:num>
  <w:num w:numId="48" w16cid:durableId="1572808797">
    <w:abstractNumId w:val="26"/>
  </w:num>
  <w:num w:numId="49" w16cid:durableId="1390956611">
    <w:abstractNumId w:val="26"/>
  </w:num>
  <w:num w:numId="50" w16cid:durableId="1509103499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CxNDQ2M7e0NDSzsDRV0lEKTi0uzszPAykwqQUA3UUsviwAAAA="/>
    <w:docVar w:name="secNum" w:val="0"/>
  </w:docVars>
  <w:rsids>
    <w:rsidRoot w:val="00C33205"/>
    <w:rsid w:val="00002367"/>
    <w:rsid w:val="00002600"/>
    <w:rsid w:val="000044A0"/>
    <w:rsid w:val="000052B1"/>
    <w:rsid w:val="00005F3D"/>
    <w:rsid w:val="00007B16"/>
    <w:rsid w:val="00016272"/>
    <w:rsid w:val="00016B50"/>
    <w:rsid w:val="000170A2"/>
    <w:rsid w:val="0002196C"/>
    <w:rsid w:val="00022AA7"/>
    <w:rsid w:val="000236DD"/>
    <w:rsid w:val="000247BC"/>
    <w:rsid w:val="00024ABE"/>
    <w:rsid w:val="000304C1"/>
    <w:rsid w:val="00030AB4"/>
    <w:rsid w:val="0003105F"/>
    <w:rsid w:val="000311E4"/>
    <w:rsid w:val="000371CC"/>
    <w:rsid w:val="000407B3"/>
    <w:rsid w:val="00040BF0"/>
    <w:rsid w:val="00041D11"/>
    <w:rsid w:val="00044C9C"/>
    <w:rsid w:val="000453AB"/>
    <w:rsid w:val="000477BA"/>
    <w:rsid w:val="00050271"/>
    <w:rsid w:val="000510F6"/>
    <w:rsid w:val="00054E1A"/>
    <w:rsid w:val="000551ED"/>
    <w:rsid w:val="000560B3"/>
    <w:rsid w:val="000564CF"/>
    <w:rsid w:val="00057174"/>
    <w:rsid w:val="000576A2"/>
    <w:rsid w:val="00057FCB"/>
    <w:rsid w:val="000610B8"/>
    <w:rsid w:val="000618F4"/>
    <w:rsid w:val="00062274"/>
    <w:rsid w:val="000654D8"/>
    <w:rsid w:val="000654E4"/>
    <w:rsid w:val="000663AD"/>
    <w:rsid w:val="000673D3"/>
    <w:rsid w:val="000679E3"/>
    <w:rsid w:val="000703AA"/>
    <w:rsid w:val="000707BE"/>
    <w:rsid w:val="00071138"/>
    <w:rsid w:val="00072644"/>
    <w:rsid w:val="00073358"/>
    <w:rsid w:val="00076E0F"/>
    <w:rsid w:val="0007705F"/>
    <w:rsid w:val="00081379"/>
    <w:rsid w:val="00082B12"/>
    <w:rsid w:val="000834A7"/>
    <w:rsid w:val="00084187"/>
    <w:rsid w:val="00085F85"/>
    <w:rsid w:val="0008617C"/>
    <w:rsid w:val="00087C4B"/>
    <w:rsid w:val="000907F8"/>
    <w:rsid w:val="00090E42"/>
    <w:rsid w:val="0009116E"/>
    <w:rsid w:val="00091C84"/>
    <w:rsid w:val="00092172"/>
    <w:rsid w:val="00092800"/>
    <w:rsid w:val="00092E82"/>
    <w:rsid w:val="00093587"/>
    <w:rsid w:val="0009430E"/>
    <w:rsid w:val="000951C1"/>
    <w:rsid w:val="00095F61"/>
    <w:rsid w:val="000975C1"/>
    <w:rsid w:val="000A07C7"/>
    <w:rsid w:val="000A40D8"/>
    <w:rsid w:val="000A7812"/>
    <w:rsid w:val="000B06EF"/>
    <w:rsid w:val="000B0964"/>
    <w:rsid w:val="000B0D33"/>
    <w:rsid w:val="000B4485"/>
    <w:rsid w:val="000B5BB1"/>
    <w:rsid w:val="000B6358"/>
    <w:rsid w:val="000B6B47"/>
    <w:rsid w:val="000C26C5"/>
    <w:rsid w:val="000C28A9"/>
    <w:rsid w:val="000C2B4F"/>
    <w:rsid w:val="000C3E8D"/>
    <w:rsid w:val="000C4DD0"/>
    <w:rsid w:val="000C7B7D"/>
    <w:rsid w:val="000D0E19"/>
    <w:rsid w:val="000D0FBB"/>
    <w:rsid w:val="000D2202"/>
    <w:rsid w:val="000D488A"/>
    <w:rsid w:val="000D5288"/>
    <w:rsid w:val="000D6626"/>
    <w:rsid w:val="000E1FBD"/>
    <w:rsid w:val="000E42FD"/>
    <w:rsid w:val="000E5104"/>
    <w:rsid w:val="000E55B8"/>
    <w:rsid w:val="000E6E1E"/>
    <w:rsid w:val="000E7352"/>
    <w:rsid w:val="000E74FE"/>
    <w:rsid w:val="000F01AA"/>
    <w:rsid w:val="000F1805"/>
    <w:rsid w:val="000F2402"/>
    <w:rsid w:val="000F3D62"/>
    <w:rsid w:val="000F431A"/>
    <w:rsid w:val="000F50D0"/>
    <w:rsid w:val="000F5C76"/>
    <w:rsid w:val="000F5E0E"/>
    <w:rsid w:val="000F623D"/>
    <w:rsid w:val="000F7015"/>
    <w:rsid w:val="000F7E71"/>
    <w:rsid w:val="00100EAF"/>
    <w:rsid w:val="00101731"/>
    <w:rsid w:val="00101C5B"/>
    <w:rsid w:val="00102ABA"/>
    <w:rsid w:val="00102D5F"/>
    <w:rsid w:val="00102E54"/>
    <w:rsid w:val="001051DB"/>
    <w:rsid w:val="0010628C"/>
    <w:rsid w:val="00106501"/>
    <w:rsid w:val="00106D42"/>
    <w:rsid w:val="001070EB"/>
    <w:rsid w:val="001075A3"/>
    <w:rsid w:val="00112300"/>
    <w:rsid w:val="00113E19"/>
    <w:rsid w:val="00115627"/>
    <w:rsid w:val="00117825"/>
    <w:rsid w:val="00117DF6"/>
    <w:rsid w:val="00121C64"/>
    <w:rsid w:val="00122428"/>
    <w:rsid w:val="0012346C"/>
    <w:rsid w:val="00124E22"/>
    <w:rsid w:val="0012598D"/>
    <w:rsid w:val="00130E76"/>
    <w:rsid w:val="00131A90"/>
    <w:rsid w:val="0013242C"/>
    <w:rsid w:val="00132498"/>
    <w:rsid w:val="00134159"/>
    <w:rsid w:val="001353B4"/>
    <w:rsid w:val="00136CF8"/>
    <w:rsid w:val="001379D0"/>
    <w:rsid w:val="00137EE9"/>
    <w:rsid w:val="00140809"/>
    <w:rsid w:val="00144B50"/>
    <w:rsid w:val="00145F0F"/>
    <w:rsid w:val="00147937"/>
    <w:rsid w:val="00151514"/>
    <w:rsid w:val="00152A07"/>
    <w:rsid w:val="00153E7B"/>
    <w:rsid w:val="00154134"/>
    <w:rsid w:val="0015646B"/>
    <w:rsid w:val="00162154"/>
    <w:rsid w:val="00162275"/>
    <w:rsid w:val="00165201"/>
    <w:rsid w:val="00165643"/>
    <w:rsid w:val="00165957"/>
    <w:rsid w:val="00166A94"/>
    <w:rsid w:val="001708F4"/>
    <w:rsid w:val="00170AF9"/>
    <w:rsid w:val="00174B89"/>
    <w:rsid w:val="00177942"/>
    <w:rsid w:val="00180A86"/>
    <w:rsid w:val="00180B52"/>
    <w:rsid w:val="00180CE9"/>
    <w:rsid w:val="00181DFB"/>
    <w:rsid w:val="001823EA"/>
    <w:rsid w:val="0018411D"/>
    <w:rsid w:val="00185D1A"/>
    <w:rsid w:val="00185D3F"/>
    <w:rsid w:val="00190510"/>
    <w:rsid w:val="00191799"/>
    <w:rsid w:val="00191FFD"/>
    <w:rsid w:val="00192443"/>
    <w:rsid w:val="001928B7"/>
    <w:rsid w:val="001946E6"/>
    <w:rsid w:val="001966D2"/>
    <w:rsid w:val="00197821"/>
    <w:rsid w:val="001A00B5"/>
    <w:rsid w:val="001A1637"/>
    <w:rsid w:val="001A1687"/>
    <w:rsid w:val="001A20B4"/>
    <w:rsid w:val="001A428A"/>
    <w:rsid w:val="001A626D"/>
    <w:rsid w:val="001A65CB"/>
    <w:rsid w:val="001A6FBE"/>
    <w:rsid w:val="001B0444"/>
    <w:rsid w:val="001B0E70"/>
    <w:rsid w:val="001B22CC"/>
    <w:rsid w:val="001B310A"/>
    <w:rsid w:val="001B6576"/>
    <w:rsid w:val="001B6809"/>
    <w:rsid w:val="001B6B71"/>
    <w:rsid w:val="001C236C"/>
    <w:rsid w:val="001C3BE9"/>
    <w:rsid w:val="001C517E"/>
    <w:rsid w:val="001C5DBF"/>
    <w:rsid w:val="001D0E78"/>
    <w:rsid w:val="001D1773"/>
    <w:rsid w:val="001D1A4D"/>
    <w:rsid w:val="001D385D"/>
    <w:rsid w:val="001D51A1"/>
    <w:rsid w:val="001D67A1"/>
    <w:rsid w:val="001E2ACE"/>
    <w:rsid w:val="001E2B66"/>
    <w:rsid w:val="001E40DE"/>
    <w:rsid w:val="001E478B"/>
    <w:rsid w:val="001E717C"/>
    <w:rsid w:val="001E7FC7"/>
    <w:rsid w:val="001F0C34"/>
    <w:rsid w:val="001F15D0"/>
    <w:rsid w:val="001F22A0"/>
    <w:rsid w:val="001F5738"/>
    <w:rsid w:val="001F5CD1"/>
    <w:rsid w:val="001F6514"/>
    <w:rsid w:val="001F6621"/>
    <w:rsid w:val="001F70D7"/>
    <w:rsid w:val="001F7AB6"/>
    <w:rsid w:val="001F7FF8"/>
    <w:rsid w:val="00200228"/>
    <w:rsid w:val="0020131F"/>
    <w:rsid w:val="0020202C"/>
    <w:rsid w:val="00203109"/>
    <w:rsid w:val="002033F0"/>
    <w:rsid w:val="0020363E"/>
    <w:rsid w:val="00203B25"/>
    <w:rsid w:val="00203DFC"/>
    <w:rsid w:val="00210000"/>
    <w:rsid w:val="00210338"/>
    <w:rsid w:val="00211E1E"/>
    <w:rsid w:val="002143C1"/>
    <w:rsid w:val="002168FC"/>
    <w:rsid w:val="002202BF"/>
    <w:rsid w:val="002206A1"/>
    <w:rsid w:val="00223CF3"/>
    <w:rsid w:val="002249E2"/>
    <w:rsid w:val="002253D0"/>
    <w:rsid w:val="00226134"/>
    <w:rsid w:val="00226240"/>
    <w:rsid w:val="00226A29"/>
    <w:rsid w:val="002322A7"/>
    <w:rsid w:val="002333EC"/>
    <w:rsid w:val="00233F58"/>
    <w:rsid w:val="002347AA"/>
    <w:rsid w:val="0024167F"/>
    <w:rsid w:val="0024247F"/>
    <w:rsid w:val="0024284A"/>
    <w:rsid w:val="0024327A"/>
    <w:rsid w:val="00243D99"/>
    <w:rsid w:val="00244B46"/>
    <w:rsid w:val="00250AE9"/>
    <w:rsid w:val="00250E24"/>
    <w:rsid w:val="00252E0B"/>
    <w:rsid w:val="00255B2E"/>
    <w:rsid w:val="00255CCB"/>
    <w:rsid w:val="002576DE"/>
    <w:rsid w:val="00260667"/>
    <w:rsid w:val="00262822"/>
    <w:rsid w:val="00263698"/>
    <w:rsid w:val="00263717"/>
    <w:rsid w:val="00263BD2"/>
    <w:rsid w:val="002645D9"/>
    <w:rsid w:val="00264FB8"/>
    <w:rsid w:val="00265B36"/>
    <w:rsid w:val="00267A45"/>
    <w:rsid w:val="00267F3E"/>
    <w:rsid w:val="0027237B"/>
    <w:rsid w:val="00272E79"/>
    <w:rsid w:val="00273408"/>
    <w:rsid w:val="00274D8B"/>
    <w:rsid w:val="00275757"/>
    <w:rsid w:val="002757EB"/>
    <w:rsid w:val="00275ACF"/>
    <w:rsid w:val="00275BD6"/>
    <w:rsid w:val="002769E2"/>
    <w:rsid w:val="00277553"/>
    <w:rsid w:val="0028049D"/>
    <w:rsid w:val="0028063A"/>
    <w:rsid w:val="002806EF"/>
    <w:rsid w:val="002811E8"/>
    <w:rsid w:val="00282620"/>
    <w:rsid w:val="0028335B"/>
    <w:rsid w:val="0028396C"/>
    <w:rsid w:val="002849B6"/>
    <w:rsid w:val="002856D9"/>
    <w:rsid w:val="002901B8"/>
    <w:rsid w:val="0029141D"/>
    <w:rsid w:val="00291B3D"/>
    <w:rsid w:val="0029262D"/>
    <w:rsid w:val="00293E9B"/>
    <w:rsid w:val="00295228"/>
    <w:rsid w:val="002966D7"/>
    <w:rsid w:val="002A02EE"/>
    <w:rsid w:val="002A1F81"/>
    <w:rsid w:val="002A2E30"/>
    <w:rsid w:val="002A35C4"/>
    <w:rsid w:val="002A60C2"/>
    <w:rsid w:val="002A67C2"/>
    <w:rsid w:val="002A6E10"/>
    <w:rsid w:val="002B29AF"/>
    <w:rsid w:val="002B2BE7"/>
    <w:rsid w:val="002B3695"/>
    <w:rsid w:val="002B3C59"/>
    <w:rsid w:val="002B5DBC"/>
    <w:rsid w:val="002B74DE"/>
    <w:rsid w:val="002B7A5E"/>
    <w:rsid w:val="002C04CA"/>
    <w:rsid w:val="002C0876"/>
    <w:rsid w:val="002C17A8"/>
    <w:rsid w:val="002C1902"/>
    <w:rsid w:val="002C1A61"/>
    <w:rsid w:val="002C1F79"/>
    <w:rsid w:val="002C458A"/>
    <w:rsid w:val="002C49CC"/>
    <w:rsid w:val="002C5638"/>
    <w:rsid w:val="002D0251"/>
    <w:rsid w:val="002D03E7"/>
    <w:rsid w:val="002D2673"/>
    <w:rsid w:val="002D2716"/>
    <w:rsid w:val="002D2BBE"/>
    <w:rsid w:val="002D3F23"/>
    <w:rsid w:val="002D71C3"/>
    <w:rsid w:val="002E02C7"/>
    <w:rsid w:val="002E1640"/>
    <w:rsid w:val="002E3AF4"/>
    <w:rsid w:val="002E440C"/>
    <w:rsid w:val="002E6085"/>
    <w:rsid w:val="002F073C"/>
    <w:rsid w:val="002F07BE"/>
    <w:rsid w:val="002F1E3E"/>
    <w:rsid w:val="002F26F3"/>
    <w:rsid w:val="002F42BF"/>
    <w:rsid w:val="002F6CF2"/>
    <w:rsid w:val="002F7124"/>
    <w:rsid w:val="002F7D06"/>
    <w:rsid w:val="003000E8"/>
    <w:rsid w:val="00300A88"/>
    <w:rsid w:val="00301B57"/>
    <w:rsid w:val="00302C3A"/>
    <w:rsid w:val="003035A7"/>
    <w:rsid w:val="003061A9"/>
    <w:rsid w:val="00307D99"/>
    <w:rsid w:val="00311955"/>
    <w:rsid w:val="00313DCC"/>
    <w:rsid w:val="003148D9"/>
    <w:rsid w:val="00314EA2"/>
    <w:rsid w:val="003164B5"/>
    <w:rsid w:val="003164C5"/>
    <w:rsid w:val="0031717A"/>
    <w:rsid w:val="00322080"/>
    <w:rsid w:val="0032225F"/>
    <w:rsid w:val="00322B6D"/>
    <w:rsid w:val="003234DC"/>
    <w:rsid w:val="00324C20"/>
    <w:rsid w:val="00324DAA"/>
    <w:rsid w:val="00325A69"/>
    <w:rsid w:val="00326E0B"/>
    <w:rsid w:val="003273BC"/>
    <w:rsid w:val="00327C01"/>
    <w:rsid w:val="00330BD8"/>
    <w:rsid w:val="00330CB1"/>
    <w:rsid w:val="00331BE2"/>
    <w:rsid w:val="003332E1"/>
    <w:rsid w:val="00334060"/>
    <w:rsid w:val="00334269"/>
    <w:rsid w:val="003343C4"/>
    <w:rsid w:val="00335F95"/>
    <w:rsid w:val="0033687C"/>
    <w:rsid w:val="003372D5"/>
    <w:rsid w:val="00342B53"/>
    <w:rsid w:val="0034373A"/>
    <w:rsid w:val="00343986"/>
    <w:rsid w:val="00344B26"/>
    <w:rsid w:val="003474D1"/>
    <w:rsid w:val="00347F09"/>
    <w:rsid w:val="003507A8"/>
    <w:rsid w:val="003507D0"/>
    <w:rsid w:val="00352A70"/>
    <w:rsid w:val="00356140"/>
    <w:rsid w:val="003561A7"/>
    <w:rsid w:val="003605CF"/>
    <w:rsid w:val="00362068"/>
    <w:rsid w:val="00366160"/>
    <w:rsid w:val="00367373"/>
    <w:rsid w:val="003679B3"/>
    <w:rsid w:val="0037210D"/>
    <w:rsid w:val="00372722"/>
    <w:rsid w:val="00373CAB"/>
    <w:rsid w:val="00374174"/>
    <w:rsid w:val="00374753"/>
    <w:rsid w:val="00374822"/>
    <w:rsid w:val="003750AB"/>
    <w:rsid w:val="00375836"/>
    <w:rsid w:val="00375A2D"/>
    <w:rsid w:val="00377887"/>
    <w:rsid w:val="00380F40"/>
    <w:rsid w:val="0038160D"/>
    <w:rsid w:val="00381B40"/>
    <w:rsid w:val="00382551"/>
    <w:rsid w:val="00382DC5"/>
    <w:rsid w:val="0038367C"/>
    <w:rsid w:val="00385BB2"/>
    <w:rsid w:val="00386217"/>
    <w:rsid w:val="00390B43"/>
    <w:rsid w:val="00393580"/>
    <w:rsid w:val="00394CF8"/>
    <w:rsid w:val="00395F2B"/>
    <w:rsid w:val="0039708E"/>
    <w:rsid w:val="00397A2E"/>
    <w:rsid w:val="003A220F"/>
    <w:rsid w:val="003A4D11"/>
    <w:rsid w:val="003A7D71"/>
    <w:rsid w:val="003B057C"/>
    <w:rsid w:val="003B0E97"/>
    <w:rsid w:val="003B0FA2"/>
    <w:rsid w:val="003B650B"/>
    <w:rsid w:val="003B6737"/>
    <w:rsid w:val="003B7457"/>
    <w:rsid w:val="003B7F17"/>
    <w:rsid w:val="003C1292"/>
    <w:rsid w:val="003C1381"/>
    <w:rsid w:val="003C2245"/>
    <w:rsid w:val="003C4412"/>
    <w:rsid w:val="003C65AC"/>
    <w:rsid w:val="003C7080"/>
    <w:rsid w:val="003C7C19"/>
    <w:rsid w:val="003D07ED"/>
    <w:rsid w:val="003D0994"/>
    <w:rsid w:val="003D0EA6"/>
    <w:rsid w:val="003D1074"/>
    <w:rsid w:val="003D11BB"/>
    <w:rsid w:val="003D17B8"/>
    <w:rsid w:val="003D2272"/>
    <w:rsid w:val="003D2839"/>
    <w:rsid w:val="003D37DB"/>
    <w:rsid w:val="003D4456"/>
    <w:rsid w:val="003D455D"/>
    <w:rsid w:val="003E0A45"/>
    <w:rsid w:val="003E3583"/>
    <w:rsid w:val="003E48EC"/>
    <w:rsid w:val="003E4A3E"/>
    <w:rsid w:val="003E55F7"/>
    <w:rsid w:val="003E65FD"/>
    <w:rsid w:val="003E6DF2"/>
    <w:rsid w:val="003F2AC2"/>
    <w:rsid w:val="003F2D0D"/>
    <w:rsid w:val="003F58A3"/>
    <w:rsid w:val="003F636B"/>
    <w:rsid w:val="003F675B"/>
    <w:rsid w:val="003F6E2B"/>
    <w:rsid w:val="003F6FC6"/>
    <w:rsid w:val="003F7171"/>
    <w:rsid w:val="004002DF"/>
    <w:rsid w:val="00401080"/>
    <w:rsid w:val="004016DA"/>
    <w:rsid w:val="00401F43"/>
    <w:rsid w:val="004022F5"/>
    <w:rsid w:val="0040239C"/>
    <w:rsid w:val="00402C86"/>
    <w:rsid w:val="00403E27"/>
    <w:rsid w:val="00404035"/>
    <w:rsid w:val="004076DB"/>
    <w:rsid w:val="00407AF3"/>
    <w:rsid w:val="00410905"/>
    <w:rsid w:val="00410A70"/>
    <w:rsid w:val="00412586"/>
    <w:rsid w:val="0041436D"/>
    <w:rsid w:val="0041455C"/>
    <w:rsid w:val="00414F19"/>
    <w:rsid w:val="0041746C"/>
    <w:rsid w:val="0042146B"/>
    <w:rsid w:val="004222F7"/>
    <w:rsid w:val="0042341F"/>
    <w:rsid w:val="00423B93"/>
    <w:rsid w:val="004241E9"/>
    <w:rsid w:val="004250F6"/>
    <w:rsid w:val="00427867"/>
    <w:rsid w:val="00427A66"/>
    <w:rsid w:val="004301D6"/>
    <w:rsid w:val="004319D2"/>
    <w:rsid w:val="00432195"/>
    <w:rsid w:val="00432E6C"/>
    <w:rsid w:val="0043658B"/>
    <w:rsid w:val="00440906"/>
    <w:rsid w:val="00442916"/>
    <w:rsid w:val="00442DFE"/>
    <w:rsid w:val="00444DAF"/>
    <w:rsid w:val="00447F2E"/>
    <w:rsid w:val="0045075D"/>
    <w:rsid w:val="00450769"/>
    <w:rsid w:val="00450FAF"/>
    <w:rsid w:val="00451821"/>
    <w:rsid w:val="004519ED"/>
    <w:rsid w:val="00454081"/>
    <w:rsid w:val="004562EC"/>
    <w:rsid w:val="00457B2F"/>
    <w:rsid w:val="00460B80"/>
    <w:rsid w:val="004617F6"/>
    <w:rsid w:val="00461A8C"/>
    <w:rsid w:val="00462373"/>
    <w:rsid w:val="00464D3C"/>
    <w:rsid w:val="00465DD1"/>
    <w:rsid w:val="004672FE"/>
    <w:rsid w:val="00467306"/>
    <w:rsid w:val="00470173"/>
    <w:rsid w:val="00470AE1"/>
    <w:rsid w:val="00471E01"/>
    <w:rsid w:val="00473B89"/>
    <w:rsid w:val="00475A10"/>
    <w:rsid w:val="00475FE1"/>
    <w:rsid w:val="004779F0"/>
    <w:rsid w:val="00480347"/>
    <w:rsid w:val="0048064D"/>
    <w:rsid w:val="00480C3C"/>
    <w:rsid w:val="00480C7B"/>
    <w:rsid w:val="00480ECC"/>
    <w:rsid w:val="0048112E"/>
    <w:rsid w:val="00482091"/>
    <w:rsid w:val="00482775"/>
    <w:rsid w:val="00482EE6"/>
    <w:rsid w:val="004852B1"/>
    <w:rsid w:val="00485EA9"/>
    <w:rsid w:val="0048713B"/>
    <w:rsid w:val="00490927"/>
    <w:rsid w:val="00490B7E"/>
    <w:rsid w:val="00491207"/>
    <w:rsid w:val="00491598"/>
    <w:rsid w:val="0049241F"/>
    <w:rsid w:val="00493ADF"/>
    <w:rsid w:val="00494E42"/>
    <w:rsid w:val="004955B3"/>
    <w:rsid w:val="00496829"/>
    <w:rsid w:val="00497469"/>
    <w:rsid w:val="0049774B"/>
    <w:rsid w:val="00497B5D"/>
    <w:rsid w:val="004A0DF9"/>
    <w:rsid w:val="004A2FA4"/>
    <w:rsid w:val="004A7CB9"/>
    <w:rsid w:val="004B19B9"/>
    <w:rsid w:val="004B249C"/>
    <w:rsid w:val="004B457B"/>
    <w:rsid w:val="004B5D0E"/>
    <w:rsid w:val="004B6F2A"/>
    <w:rsid w:val="004B796F"/>
    <w:rsid w:val="004C03BB"/>
    <w:rsid w:val="004C13ED"/>
    <w:rsid w:val="004C15BD"/>
    <w:rsid w:val="004C2053"/>
    <w:rsid w:val="004C312E"/>
    <w:rsid w:val="004C5CC5"/>
    <w:rsid w:val="004C6D64"/>
    <w:rsid w:val="004C6FD1"/>
    <w:rsid w:val="004C7630"/>
    <w:rsid w:val="004C7E56"/>
    <w:rsid w:val="004D1AC6"/>
    <w:rsid w:val="004D1E56"/>
    <w:rsid w:val="004D2C06"/>
    <w:rsid w:val="004D3800"/>
    <w:rsid w:val="004D3882"/>
    <w:rsid w:val="004D6113"/>
    <w:rsid w:val="004D6AC7"/>
    <w:rsid w:val="004D71A2"/>
    <w:rsid w:val="004D7599"/>
    <w:rsid w:val="004E0DE8"/>
    <w:rsid w:val="004E2083"/>
    <w:rsid w:val="004E2B4D"/>
    <w:rsid w:val="004E3295"/>
    <w:rsid w:val="004E33AE"/>
    <w:rsid w:val="004E3508"/>
    <w:rsid w:val="004E36B5"/>
    <w:rsid w:val="004E4309"/>
    <w:rsid w:val="004E5E22"/>
    <w:rsid w:val="004E714F"/>
    <w:rsid w:val="004F39BD"/>
    <w:rsid w:val="004F40CC"/>
    <w:rsid w:val="004F51BC"/>
    <w:rsid w:val="004F58B6"/>
    <w:rsid w:val="004F60F0"/>
    <w:rsid w:val="005002CC"/>
    <w:rsid w:val="005015E0"/>
    <w:rsid w:val="00502815"/>
    <w:rsid w:val="0050359B"/>
    <w:rsid w:val="00507C1F"/>
    <w:rsid w:val="005115B7"/>
    <w:rsid w:val="00511C5B"/>
    <w:rsid w:val="00511C91"/>
    <w:rsid w:val="00512F60"/>
    <w:rsid w:val="00514762"/>
    <w:rsid w:val="00514C14"/>
    <w:rsid w:val="005166FC"/>
    <w:rsid w:val="00516C05"/>
    <w:rsid w:val="00520D03"/>
    <w:rsid w:val="0052196F"/>
    <w:rsid w:val="00522EEA"/>
    <w:rsid w:val="00523B8F"/>
    <w:rsid w:val="00523C18"/>
    <w:rsid w:val="00523F13"/>
    <w:rsid w:val="00524B5E"/>
    <w:rsid w:val="00525C94"/>
    <w:rsid w:val="005260B1"/>
    <w:rsid w:val="00526652"/>
    <w:rsid w:val="0052691E"/>
    <w:rsid w:val="00526B07"/>
    <w:rsid w:val="005277C6"/>
    <w:rsid w:val="00527CFB"/>
    <w:rsid w:val="0053152C"/>
    <w:rsid w:val="00532449"/>
    <w:rsid w:val="00532FED"/>
    <w:rsid w:val="005349D4"/>
    <w:rsid w:val="005368F8"/>
    <w:rsid w:val="00537017"/>
    <w:rsid w:val="00537414"/>
    <w:rsid w:val="00540C8A"/>
    <w:rsid w:val="00540E0C"/>
    <w:rsid w:val="00544347"/>
    <w:rsid w:val="00546C7C"/>
    <w:rsid w:val="00547629"/>
    <w:rsid w:val="00547B48"/>
    <w:rsid w:val="00550320"/>
    <w:rsid w:val="00551F75"/>
    <w:rsid w:val="00552A7A"/>
    <w:rsid w:val="00552BF1"/>
    <w:rsid w:val="00552F12"/>
    <w:rsid w:val="0055450C"/>
    <w:rsid w:val="00554C04"/>
    <w:rsid w:val="00555AB6"/>
    <w:rsid w:val="005625D0"/>
    <w:rsid w:val="00563596"/>
    <w:rsid w:val="00565321"/>
    <w:rsid w:val="00566711"/>
    <w:rsid w:val="00566F3F"/>
    <w:rsid w:val="00567650"/>
    <w:rsid w:val="005677F4"/>
    <w:rsid w:val="00570F62"/>
    <w:rsid w:val="005723F8"/>
    <w:rsid w:val="00573085"/>
    <w:rsid w:val="00573E97"/>
    <w:rsid w:val="005740B0"/>
    <w:rsid w:val="005741B0"/>
    <w:rsid w:val="0057430E"/>
    <w:rsid w:val="0057481C"/>
    <w:rsid w:val="0057588F"/>
    <w:rsid w:val="00576EFA"/>
    <w:rsid w:val="005805FF"/>
    <w:rsid w:val="00581815"/>
    <w:rsid w:val="00581D12"/>
    <w:rsid w:val="00582586"/>
    <w:rsid w:val="00582EA6"/>
    <w:rsid w:val="00583614"/>
    <w:rsid w:val="005845D6"/>
    <w:rsid w:val="00585A99"/>
    <w:rsid w:val="00586E86"/>
    <w:rsid w:val="00587037"/>
    <w:rsid w:val="005901C6"/>
    <w:rsid w:val="005906A3"/>
    <w:rsid w:val="00591804"/>
    <w:rsid w:val="00595CBA"/>
    <w:rsid w:val="005A0B97"/>
    <w:rsid w:val="005A2572"/>
    <w:rsid w:val="005A316A"/>
    <w:rsid w:val="005A3A92"/>
    <w:rsid w:val="005A3E81"/>
    <w:rsid w:val="005A5570"/>
    <w:rsid w:val="005A6AC8"/>
    <w:rsid w:val="005A71FD"/>
    <w:rsid w:val="005B0B7B"/>
    <w:rsid w:val="005B0FF5"/>
    <w:rsid w:val="005B1536"/>
    <w:rsid w:val="005B5F26"/>
    <w:rsid w:val="005B6AB8"/>
    <w:rsid w:val="005B6BB6"/>
    <w:rsid w:val="005C0318"/>
    <w:rsid w:val="005C0782"/>
    <w:rsid w:val="005C093D"/>
    <w:rsid w:val="005C0EBF"/>
    <w:rsid w:val="005C0FDF"/>
    <w:rsid w:val="005C530C"/>
    <w:rsid w:val="005C7839"/>
    <w:rsid w:val="005D08A5"/>
    <w:rsid w:val="005D0E25"/>
    <w:rsid w:val="005D3C1D"/>
    <w:rsid w:val="005D6987"/>
    <w:rsid w:val="005D6A09"/>
    <w:rsid w:val="005D6C8A"/>
    <w:rsid w:val="005E0125"/>
    <w:rsid w:val="005E32B8"/>
    <w:rsid w:val="005E42AA"/>
    <w:rsid w:val="005E5012"/>
    <w:rsid w:val="005E579E"/>
    <w:rsid w:val="005E5D50"/>
    <w:rsid w:val="005E691B"/>
    <w:rsid w:val="005F09F7"/>
    <w:rsid w:val="005F0B21"/>
    <w:rsid w:val="005F0FFA"/>
    <w:rsid w:val="005F1828"/>
    <w:rsid w:val="005F3925"/>
    <w:rsid w:val="005F447C"/>
    <w:rsid w:val="005F464D"/>
    <w:rsid w:val="005F5E9B"/>
    <w:rsid w:val="005F7048"/>
    <w:rsid w:val="005F751A"/>
    <w:rsid w:val="00600862"/>
    <w:rsid w:val="006015C9"/>
    <w:rsid w:val="00601816"/>
    <w:rsid w:val="00601BBF"/>
    <w:rsid w:val="00604DCB"/>
    <w:rsid w:val="00605999"/>
    <w:rsid w:val="00607EDB"/>
    <w:rsid w:val="0061448E"/>
    <w:rsid w:val="006145A6"/>
    <w:rsid w:val="00614717"/>
    <w:rsid w:val="00615C6E"/>
    <w:rsid w:val="00615EB5"/>
    <w:rsid w:val="00616F4E"/>
    <w:rsid w:val="00620C00"/>
    <w:rsid w:val="00620D33"/>
    <w:rsid w:val="00620F10"/>
    <w:rsid w:val="00621C33"/>
    <w:rsid w:val="00623027"/>
    <w:rsid w:val="006258D7"/>
    <w:rsid w:val="00625A1C"/>
    <w:rsid w:val="00625D98"/>
    <w:rsid w:val="006262A9"/>
    <w:rsid w:val="00626920"/>
    <w:rsid w:val="0063036E"/>
    <w:rsid w:val="0063120D"/>
    <w:rsid w:val="00632FD2"/>
    <w:rsid w:val="006333A5"/>
    <w:rsid w:val="00633B52"/>
    <w:rsid w:val="0063412F"/>
    <w:rsid w:val="006352B0"/>
    <w:rsid w:val="00636095"/>
    <w:rsid w:val="0063721B"/>
    <w:rsid w:val="00637D58"/>
    <w:rsid w:val="00640E44"/>
    <w:rsid w:val="00641A6B"/>
    <w:rsid w:val="006421BF"/>
    <w:rsid w:val="00642A4E"/>
    <w:rsid w:val="00643C8C"/>
    <w:rsid w:val="006459B9"/>
    <w:rsid w:val="0064665A"/>
    <w:rsid w:val="006466AA"/>
    <w:rsid w:val="00646D52"/>
    <w:rsid w:val="006472F0"/>
    <w:rsid w:val="0064777D"/>
    <w:rsid w:val="006504E7"/>
    <w:rsid w:val="006505FB"/>
    <w:rsid w:val="00650D61"/>
    <w:rsid w:val="00650DE7"/>
    <w:rsid w:val="006556E3"/>
    <w:rsid w:val="00656150"/>
    <w:rsid w:val="0065653A"/>
    <w:rsid w:val="00656695"/>
    <w:rsid w:val="00656F98"/>
    <w:rsid w:val="00660384"/>
    <w:rsid w:val="00660A6F"/>
    <w:rsid w:val="00664BB0"/>
    <w:rsid w:val="00664C85"/>
    <w:rsid w:val="00667A14"/>
    <w:rsid w:val="00670444"/>
    <w:rsid w:val="006704E8"/>
    <w:rsid w:val="00670DAF"/>
    <w:rsid w:val="006710B5"/>
    <w:rsid w:val="00672DD9"/>
    <w:rsid w:val="006745A1"/>
    <w:rsid w:val="0067524B"/>
    <w:rsid w:val="00675DB2"/>
    <w:rsid w:val="006767D5"/>
    <w:rsid w:val="0067752D"/>
    <w:rsid w:val="006813D8"/>
    <w:rsid w:val="00682534"/>
    <w:rsid w:val="00683BF1"/>
    <w:rsid w:val="00683CFA"/>
    <w:rsid w:val="006848FF"/>
    <w:rsid w:val="00685A47"/>
    <w:rsid w:val="006872DB"/>
    <w:rsid w:val="0068764D"/>
    <w:rsid w:val="00690FA9"/>
    <w:rsid w:val="006912CD"/>
    <w:rsid w:val="00691ABA"/>
    <w:rsid w:val="0069456D"/>
    <w:rsid w:val="006952E4"/>
    <w:rsid w:val="00696F74"/>
    <w:rsid w:val="006A0E8F"/>
    <w:rsid w:val="006A3C10"/>
    <w:rsid w:val="006A52AF"/>
    <w:rsid w:val="006A6353"/>
    <w:rsid w:val="006A7FA8"/>
    <w:rsid w:val="006B04C0"/>
    <w:rsid w:val="006B31C8"/>
    <w:rsid w:val="006B379C"/>
    <w:rsid w:val="006B38F9"/>
    <w:rsid w:val="006B3FF7"/>
    <w:rsid w:val="006B4436"/>
    <w:rsid w:val="006B4B47"/>
    <w:rsid w:val="006B6433"/>
    <w:rsid w:val="006B747D"/>
    <w:rsid w:val="006B76EF"/>
    <w:rsid w:val="006C1580"/>
    <w:rsid w:val="006C17E6"/>
    <w:rsid w:val="006C233E"/>
    <w:rsid w:val="006C2AEC"/>
    <w:rsid w:val="006C2DA0"/>
    <w:rsid w:val="006C2DC5"/>
    <w:rsid w:val="006C3436"/>
    <w:rsid w:val="006C3CC8"/>
    <w:rsid w:val="006C4402"/>
    <w:rsid w:val="006C5F78"/>
    <w:rsid w:val="006C73DF"/>
    <w:rsid w:val="006D0189"/>
    <w:rsid w:val="006D0758"/>
    <w:rsid w:val="006D1AE0"/>
    <w:rsid w:val="006D1E5D"/>
    <w:rsid w:val="006D4F4E"/>
    <w:rsid w:val="006D6260"/>
    <w:rsid w:val="006D63FF"/>
    <w:rsid w:val="006E011C"/>
    <w:rsid w:val="006E1541"/>
    <w:rsid w:val="006E16B7"/>
    <w:rsid w:val="006E1A93"/>
    <w:rsid w:val="006E571F"/>
    <w:rsid w:val="006E698C"/>
    <w:rsid w:val="006E6A1F"/>
    <w:rsid w:val="006E765E"/>
    <w:rsid w:val="006E787B"/>
    <w:rsid w:val="006E7DC3"/>
    <w:rsid w:val="006F10A8"/>
    <w:rsid w:val="006F1DB0"/>
    <w:rsid w:val="006F402D"/>
    <w:rsid w:val="006F5AA7"/>
    <w:rsid w:val="006F6540"/>
    <w:rsid w:val="006F6B1E"/>
    <w:rsid w:val="006F6D3A"/>
    <w:rsid w:val="006F72C4"/>
    <w:rsid w:val="00701455"/>
    <w:rsid w:val="0070168B"/>
    <w:rsid w:val="00701DC7"/>
    <w:rsid w:val="00704302"/>
    <w:rsid w:val="00705AB2"/>
    <w:rsid w:val="007061D3"/>
    <w:rsid w:val="007074A9"/>
    <w:rsid w:val="00707540"/>
    <w:rsid w:val="0070782B"/>
    <w:rsid w:val="00707E04"/>
    <w:rsid w:val="00710046"/>
    <w:rsid w:val="00711895"/>
    <w:rsid w:val="00712C09"/>
    <w:rsid w:val="00714986"/>
    <w:rsid w:val="0071562A"/>
    <w:rsid w:val="00716B0D"/>
    <w:rsid w:val="007213B3"/>
    <w:rsid w:val="00723327"/>
    <w:rsid w:val="00731E65"/>
    <w:rsid w:val="00735790"/>
    <w:rsid w:val="0073631E"/>
    <w:rsid w:val="00736DA2"/>
    <w:rsid w:val="007377ED"/>
    <w:rsid w:val="007379E1"/>
    <w:rsid w:val="00740662"/>
    <w:rsid w:val="00740969"/>
    <w:rsid w:val="007410E7"/>
    <w:rsid w:val="00743266"/>
    <w:rsid w:val="00745EA7"/>
    <w:rsid w:val="00746FDE"/>
    <w:rsid w:val="0074780B"/>
    <w:rsid w:val="00750A07"/>
    <w:rsid w:val="00750EB1"/>
    <w:rsid w:val="007528B8"/>
    <w:rsid w:val="0075296C"/>
    <w:rsid w:val="00752EC0"/>
    <w:rsid w:val="00754862"/>
    <w:rsid w:val="007565A4"/>
    <w:rsid w:val="007575D9"/>
    <w:rsid w:val="007576B3"/>
    <w:rsid w:val="0076276C"/>
    <w:rsid w:val="00762B9B"/>
    <w:rsid w:val="007634E5"/>
    <w:rsid w:val="007646B9"/>
    <w:rsid w:val="00765CEC"/>
    <w:rsid w:val="00766C18"/>
    <w:rsid w:val="00772B35"/>
    <w:rsid w:val="00773F15"/>
    <w:rsid w:val="00774125"/>
    <w:rsid w:val="00774A1C"/>
    <w:rsid w:val="0077512F"/>
    <w:rsid w:val="007754AE"/>
    <w:rsid w:val="00776C59"/>
    <w:rsid w:val="00777864"/>
    <w:rsid w:val="007802BD"/>
    <w:rsid w:val="00782060"/>
    <w:rsid w:val="007825B2"/>
    <w:rsid w:val="007827AD"/>
    <w:rsid w:val="00783968"/>
    <w:rsid w:val="00784207"/>
    <w:rsid w:val="00784DBC"/>
    <w:rsid w:val="00785146"/>
    <w:rsid w:val="00786BA5"/>
    <w:rsid w:val="007903A7"/>
    <w:rsid w:val="00790F25"/>
    <w:rsid w:val="007915DB"/>
    <w:rsid w:val="00791AA9"/>
    <w:rsid w:val="00792101"/>
    <w:rsid w:val="0079337C"/>
    <w:rsid w:val="00795EF0"/>
    <w:rsid w:val="007A1DA0"/>
    <w:rsid w:val="007A3A86"/>
    <w:rsid w:val="007A50B9"/>
    <w:rsid w:val="007A560F"/>
    <w:rsid w:val="007A7A37"/>
    <w:rsid w:val="007A7F3E"/>
    <w:rsid w:val="007B0C72"/>
    <w:rsid w:val="007B1756"/>
    <w:rsid w:val="007B2412"/>
    <w:rsid w:val="007B50AF"/>
    <w:rsid w:val="007B6356"/>
    <w:rsid w:val="007C02AC"/>
    <w:rsid w:val="007C114A"/>
    <w:rsid w:val="007C11CA"/>
    <w:rsid w:val="007C1EF9"/>
    <w:rsid w:val="007C4BA3"/>
    <w:rsid w:val="007C4BD0"/>
    <w:rsid w:val="007C4C47"/>
    <w:rsid w:val="007C5D44"/>
    <w:rsid w:val="007C7AE1"/>
    <w:rsid w:val="007D00ED"/>
    <w:rsid w:val="007D06DC"/>
    <w:rsid w:val="007D3C69"/>
    <w:rsid w:val="007D560F"/>
    <w:rsid w:val="007D5C87"/>
    <w:rsid w:val="007D6575"/>
    <w:rsid w:val="007D6CD0"/>
    <w:rsid w:val="007D7553"/>
    <w:rsid w:val="007D79F8"/>
    <w:rsid w:val="007E0CD4"/>
    <w:rsid w:val="007E10A9"/>
    <w:rsid w:val="007E2A13"/>
    <w:rsid w:val="007E2C66"/>
    <w:rsid w:val="007E3540"/>
    <w:rsid w:val="007E48BA"/>
    <w:rsid w:val="007E4A4D"/>
    <w:rsid w:val="007F0BF7"/>
    <w:rsid w:val="007F2B2A"/>
    <w:rsid w:val="007F556F"/>
    <w:rsid w:val="007F5DEF"/>
    <w:rsid w:val="007F63EE"/>
    <w:rsid w:val="007F7710"/>
    <w:rsid w:val="007F79D2"/>
    <w:rsid w:val="00800545"/>
    <w:rsid w:val="00803978"/>
    <w:rsid w:val="0080525F"/>
    <w:rsid w:val="00805484"/>
    <w:rsid w:val="00805F99"/>
    <w:rsid w:val="0080621B"/>
    <w:rsid w:val="008067E3"/>
    <w:rsid w:val="00806B9E"/>
    <w:rsid w:val="00807895"/>
    <w:rsid w:val="008107CD"/>
    <w:rsid w:val="00810C09"/>
    <w:rsid w:val="0081170F"/>
    <w:rsid w:val="00812170"/>
    <w:rsid w:val="008123FF"/>
    <w:rsid w:val="00812543"/>
    <w:rsid w:val="00812C8A"/>
    <w:rsid w:val="008134E9"/>
    <w:rsid w:val="00814875"/>
    <w:rsid w:val="00815AD7"/>
    <w:rsid w:val="00817BA6"/>
    <w:rsid w:val="008200BA"/>
    <w:rsid w:val="008206FE"/>
    <w:rsid w:val="00820A02"/>
    <w:rsid w:val="00822442"/>
    <w:rsid w:val="00823415"/>
    <w:rsid w:val="00823A7C"/>
    <w:rsid w:val="00823FE7"/>
    <w:rsid w:val="0082511E"/>
    <w:rsid w:val="00825325"/>
    <w:rsid w:val="00826041"/>
    <w:rsid w:val="008274F8"/>
    <w:rsid w:val="00827576"/>
    <w:rsid w:val="008277E8"/>
    <w:rsid w:val="008311AC"/>
    <w:rsid w:val="00831805"/>
    <w:rsid w:val="00831F70"/>
    <w:rsid w:val="0083383F"/>
    <w:rsid w:val="008356AC"/>
    <w:rsid w:val="00837C49"/>
    <w:rsid w:val="00843320"/>
    <w:rsid w:val="00843799"/>
    <w:rsid w:val="008447DF"/>
    <w:rsid w:val="00844D8B"/>
    <w:rsid w:val="008464AB"/>
    <w:rsid w:val="008500EB"/>
    <w:rsid w:val="008501D7"/>
    <w:rsid w:val="008526DE"/>
    <w:rsid w:val="00853EB5"/>
    <w:rsid w:val="008548CF"/>
    <w:rsid w:val="008566A8"/>
    <w:rsid w:val="00856DAB"/>
    <w:rsid w:val="00857286"/>
    <w:rsid w:val="008615DE"/>
    <w:rsid w:val="00863ED4"/>
    <w:rsid w:val="00864A16"/>
    <w:rsid w:val="00867136"/>
    <w:rsid w:val="00871897"/>
    <w:rsid w:val="00871C1F"/>
    <w:rsid w:val="008730DF"/>
    <w:rsid w:val="008743B4"/>
    <w:rsid w:val="008767C1"/>
    <w:rsid w:val="00876920"/>
    <w:rsid w:val="008803DB"/>
    <w:rsid w:val="0088057F"/>
    <w:rsid w:val="00880F63"/>
    <w:rsid w:val="00881798"/>
    <w:rsid w:val="00883378"/>
    <w:rsid w:val="008836C1"/>
    <w:rsid w:val="00884510"/>
    <w:rsid w:val="00886D9D"/>
    <w:rsid w:val="008874BB"/>
    <w:rsid w:val="00890124"/>
    <w:rsid w:val="008909D6"/>
    <w:rsid w:val="008913C5"/>
    <w:rsid w:val="00891E53"/>
    <w:rsid w:val="00891EF4"/>
    <w:rsid w:val="008920BB"/>
    <w:rsid w:val="008923EC"/>
    <w:rsid w:val="00893074"/>
    <w:rsid w:val="00896D0C"/>
    <w:rsid w:val="00897F8F"/>
    <w:rsid w:val="008A11E7"/>
    <w:rsid w:val="008A1435"/>
    <w:rsid w:val="008A1F6A"/>
    <w:rsid w:val="008A2045"/>
    <w:rsid w:val="008A3206"/>
    <w:rsid w:val="008A32CD"/>
    <w:rsid w:val="008A3911"/>
    <w:rsid w:val="008A55FD"/>
    <w:rsid w:val="008A5F4A"/>
    <w:rsid w:val="008A6083"/>
    <w:rsid w:val="008B266C"/>
    <w:rsid w:val="008B3700"/>
    <w:rsid w:val="008C1131"/>
    <w:rsid w:val="008C27FF"/>
    <w:rsid w:val="008C371B"/>
    <w:rsid w:val="008C3875"/>
    <w:rsid w:val="008C3F32"/>
    <w:rsid w:val="008C47B8"/>
    <w:rsid w:val="008C4AE5"/>
    <w:rsid w:val="008C7CD7"/>
    <w:rsid w:val="008D3A18"/>
    <w:rsid w:val="008D4029"/>
    <w:rsid w:val="008D41A2"/>
    <w:rsid w:val="008D4800"/>
    <w:rsid w:val="008D64DD"/>
    <w:rsid w:val="008D6711"/>
    <w:rsid w:val="008D774C"/>
    <w:rsid w:val="008E0D39"/>
    <w:rsid w:val="008E15CB"/>
    <w:rsid w:val="008E1905"/>
    <w:rsid w:val="008E1FA8"/>
    <w:rsid w:val="008E2F8C"/>
    <w:rsid w:val="008E3903"/>
    <w:rsid w:val="008E3A0D"/>
    <w:rsid w:val="008E4EFB"/>
    <w:rsid w:val="008E5BC1"/>
    <w:rsid w:val="008E65A3"/>
    <w:rsid w:val="008E7023"/>
    <w:rsid w:val="008E74F3"/>
    <w:rsid w:val="008F0AF5"/>
    <w:rsid w:val="008F11BB"/>
    <w:rsid w:val="008F18B4"/>
    <w:rsid w:val="008F6466"/>
    <w:rsid w:val="008F711C"/>
    <w:rsid w:val="008F7143"/>
    <w:rsid w:val="008F783F"/>
    <w:rsid w:val="00901B07"/>
    <w:rsid w:val="00902739"/>
    <w:rsid w:val="0090367D"/>
    <w:rsid w:val="00904017"/>
    <w:rsid w:val="00906AD6"/>
    <w:rsid w:val="00910950"/>
    <w:rsid w:val="00912329"/>
    <w:rsid w:val="0091252F"/>
    <w:rsid w:val="009140B0"/>
    <w:rsid w:val="0091552D"/>
    <w:rsid w:val="00916447"/>
    <w:rsid w:val="00916815"/>
    <w:rsid w:val="0091700B"/>
    <w:rsid w:val="0091744A"/>
    <w:rsid w:val="00920113"/>
    <w:rsid w:val="00920606"/>
    <w:rsid w:val="0092180B"/>
    <w:rsid w:val="00922205"/>
    <w:rsid w:val="00924912"/>
    <w:rsid w:val="00925C5B"/>
    <w:rsid w:val="009264B9"/>
    <w:rsid w:val="009300B7"/>
    <w:rsid w:val="00932968"/>
    <w:rsid w:val="00933B86"/>
    <w:rsid w:val="00934C81"/>
    <w:rsid w:val="009350A6"/>
    <w:rsid w:val="0093596E"/>
    <w:rsid w:val="00936380"/>
    <w:rsid w:val="00942040"/>
    <w:rsid w:val="0094325C"/>
    <w:rsid w:val="0094551A"/>
    <w:rsid w:val="00946663"/>
    <w:rsid w:val="00952006"/>
    <w:rsid w:val="00952C74"/>
    <w:rsid w:val="009549B1"/>
    <w:rsid w:val="009565EF"/>
    <w:rsid w:val="00956D19"/>
    <w:rsid w:val="00956E9C"/>
    <w:rsid w:val="009572CC"/>
    <w:rsid w:val="00957A8E"/>
    <w:rsid w:val="00960919"/>
    <w:rsid w:val="00961311"/>
    <w:rsid w:val="009625FA"/>
    <w:rsid w:val="009639F5"/>
    <w:rsid w:val="009648A7"/>
    <w:rsid w:val="00965166"/>
    <w:rsid w:val="00966355"/>
    <w:rsid w:val="00970F86"/>
    <w:rsid w:val="009713A9"/>
    <w:rsid w:val="00971ECD"/>
    <w:rsid w:val="00974149"/>
    <w:rsid w:val="00974A3C"/>
    <w:rsid w:val="00974FCD"/>
    <w:rsid w:val="00975A36"/>
    <w:rsid w:val="00976A0A"/>
    <w:rsid w:val="00983B8C"/>
    <w:rsid w:val="00984E76"/>
    <w:rsid w:val="009854C3"/>
    <w:rsid w:val="00985EB0"/>
    <w:rsid w:val="00986E81"/>
    <w:rsid w:val="00987AB4"/>
    <w:rsid w:val="00990F03"/>
    <w:rsid w:val="00992FFA"/>
    <w:rsid w:val="00994440"/>
    <w:rsid w:val="009A2319"/>
    <w:rsid w:val="009A3B8F"/>
    <w:rsid w:val="009A7205"/>
    <w:rsid w:val="009A7ABD"/>
    <w:rsid w:val="009B088E"/>
    <w:rsid w:val="009B0E13"/>
    <w:rsid w:val="009B209C"/>
    <w:rsid w:val="009B32A8"/>
    <w:rsid w:val="009B58C7"/>
    <w:rsid w:val="009B60A6"/>
    <w:rsid w:val="009C2206"/>
    <w:rsid w:val="009C3569"/>
    <w:rsid w:val="009C41E7"/>
    <w:rsid w:val="009C4B1A"/>
    <w:rsid w:val="009C5232"/>
    <w:rsid w:val="009C6938"/>
    <w:rsid w:val="009D00BF"/>
    <w:rsid w:val="009D05F6"/>
    <w:rsid w:val="009D1C77"/>
    <w:rsid w:val="009D20E3"/>
    <w:rsid w:val="009D32A7"/>
    <w:rsid w:val="009D6234"/>
    <w:rsid w:val="009D6C90"/>
    <w:rsid w:val="009D7C79"/>
    <w:rsid w:val="009E0163"/>
    <w:rsid w:val="009E1943"/>
    <w:rsid w:val="009E1B5E"/>
    <w:rsid w:val="009E28A9"/>
    <w:rsid w:val="009E2A04"/>
    <w:rsid w:val="009E3C38"/>
    <w:rsid w:val="009E5D63"/>
    <w:rsid w:val="009E6D68"/>
    <w:rsid w:val="009E7B67"/>
    <w:rsid w:val="009F0935"/>
    <w:rsid w:val="009F0A10"/>
    <w:rsid w:val="009F21E7"/>
    <w:rsid w:val="009F3C37"/>
    <w:rsid w:val="009F5D6E"/>
    <w:rsid w:val="009F6522"/>
    <w:rsid w:val="009F7324"/>
    <w:rsid w:val="009F7CAB"/>
    <w:rsid w:val="00A03596"/>
    <w:rsid w:val="00A040EA"/>
    <w:rsid w:val="00A056FD"/>
    <w:rsid w:val="00A06A10"/>
    <w:rsid w:val="00A078F7"/>
    <w:rsid w:val="00A11BD7"/>
    <w:rsid w:val="00A12481"/>
    <w:rsid w:val="00A12E02"/>
    <w:rsid w:val="00A1382C"/>
    <w:rsid w:val="00A13A13"/>
    <w:rsid w:val="00A160DB"/>
    <w:rsid w:val="00A164B2"/>
    <w:rsid w:val="00A17D62"/>
    <w:rsid w:val="00A17F98"/>
    <w:rsid w:val="00A20F23"/>
    <w:rsid w:val="00A21123"/>
    <w:rsid w:val="00A237EC"/>
    <w:rsid w:val="00A242BA"/>
    <w:rsid w:val="00A2539D"/>
    <w:rsid w:val="00A26875"/>
    <w:rsid w:val="00A26B68"/>
    <w:rsid w:val="00A26C40"/>
    <w:rsid w:val="00A3002A"/>
    <w:rsid w:val="00A302A2"/>
    <w:rsid w:val="00A303AF"/>
    <w:rsid w:val="00A304A7"/>
    <w:rsid w:val="00A314D2"/>
    <w:rsid w:val="00A34024"/>
    <w:rsid w:val="00A346C4"/>
    <w:rsid w:val="00A34CC8"/>
    <w:rsid w:val="00A37981"/>
    <w:rsid w:val="00A40C5C"/>
    <w:rsid w:val="00A41E80"/>
    <w:rsid w:val="00A4236A"/>
    <w:rsid w:val="00A42EB0"/>
    <w:rsid w:val="00A43AC9"/>
    <w:rsid w:val="00A44158"/>
    <w:rsid w:val="00A44840"/>
    <w:rsid w:val="00A44F07"/>
    <w:rsid w:val="00A450E4"/>
    <w:rsid w:val="00A452BA"/>
    <w:rsid w:val="00A4680B"/>
    <w:rsid w:val="00A468B9"/>
    <w:rsid w:val="00A46CE9"/>
    <w:rsid w:val="00A50617"/>
    <w:rsid w:val="00A51ECE"/>
    <w:rsid w:val="00A522D3"/>
    <w:rsid w:val="00A52EB0"/>
    <w:rsid w:val="00A53EF2"/>
    <w:rsid w:val="00A5581B"/>
    <w:rsid w:val="00A55921"/>
    <w:rsid w:val="00A56223"/>
    <w:rsid w:val="00A57419"/>
    <w:rsid w:val="00A62F96"/>
    <w:rsid w:val="00A63509"/>
    <w:rsid w:val="00A64536"/>
    <w:rsid w:val="00A645B4"/>
    <w:rsid w:val="00A64D26"/>
    <w:rsid w:val="00A65253"/>
    <w:rsid w:val="00A65F0F"/>
    <w:rsid w:val="00A67189"/>
    <w:rsid w:val="00A675F3"/>
    <w:rsid w:val="00A6777C"/>
    <w:rsid w:val="00A67F43"/>
    <w:rsid w:val="00A7124C"/>
    <w:rsid w:val="00A71C92"/>
    <w:rsid w:val="00A720D9"/>
    <w:rsid w:val="00A72750"/>
    <w:rsid w:val="00A73049"/>
    <w:rsid w:val="00A7378B"/>
    <w:rsid w:val="00A73EC7"/>
    <w:rsid w:val="00A741D3"/>
    <w:rsid w:val="00A75076"/>
    <w:rsid w:val="00A75E4D"/>
    <w:rsid w:val="00A76ECB"/>
    <w:rsid w:val="00A775A5"/>
    <w:rsid w:val="00A779CE"/>
    <w:rsid w:val="00A8002C"/>
    <w:rsid w:val="00A813F3"/>
    <w:rsid w:val="00A8240A"/>
    <w:rsid w:val="00A8244E"/>
    <w:rsid w:val="00A84930"/>
    <w:rsid w:val="00A84EC6"/>
    <w:rsid w:val="00A863E6"/>
    <w:rsid w:val="00A86832"/>
    <w:rsid w:val="00A86DCB"/>
    <w:rsid w:val="00A870F6"/>
    <w:rsid w:val="00A8755B"/>
    <w:rsid w:val="00A90498"/>
    <w:rsid w:val="00A91E70"/>
    <w:rsid w:val="00A92580"/>
    <w:rsid w:val="00A92754"/>
    <w:rsid w:val="00A94AFE"/>
    <w:rsid w:val="00A94D60"/>
    <w:rsid w:val="00A94FAE"/>
    <w:rsid w:val="00A9593E"/>
    <w:rsid w:val="00A95B3E"/>
    <w:rsid w:val="00A97274"/>
    <w:rsid w:val="00AA08DC"/>
    <w:rsid w:val="00AA2AC6"/>
    <w:rsid w:val="00AA4940"/>
    <w:rsid w:val="00AA6497"/>
    <w:rsid w:val="00AB4E53"/>
    <w:rsid w:val="00AB59FB"/>
    <w:rsid w:val="00AC01E5"/>
    <w:rsid w:val="00AC0805"/>
    <w:rsid w:val="00AC1A5C"/>
    <w:rsid w:val="00AC4931"/>
    <w:rsid w:val="00AC5102"/>
    <w:rsid w:val="00AC5213"/>
    <w:rsid w:val="00AC56BF"/>
    <w:rsid w:val="00AC5F9C"/>
    <w:rsid w:val="00AC6526"/>
    <w:rsid w:val="00AC72AE"/>
    <w:rsid w:val="00AC7CE6"/>
    <w:rsid w:val="00AD2896"/>
    <w:rsid w:val="00AD3CF9"/>
    <w:rsid w:val="00AD4CC3"/>
    <w:rsid w:val="00AD4F2D"/>
    <w:rsid w:val="00AD51F1"/>
    <w:rsid w:val="00AD54AF"/>
    <w:rsid w:val="00AD5D10"/>
    <w:rsid w:val="00AD6783"/>
    <w:rsid w:val="00AD7CB7"/>
    <w:rsid w:val="00AE08C3"/>
    <w:rsid w:val="00AE2F7E"/>
    <w:rsid w:val="00AE671B"/>
    <w:rsid w:val="00AE784F"/>
    <w:rsid w:val="00AE792A"/>
    <w:rsid w:val="00AE7DB1"/>
    <w:rsid w:val="00AF0428"/>
    <w:rsid w:val="00AF0456"/>
    <w:rsid w:val="00AF29BD"/>
    <w:rsid w:val="00AF3291"/>
    <w:rsid w:val="00AF5E42"/>
    <w:rsid w:val="00B00544"/>
    <w:rsid w:val="00B0578F"/>
    <w:rsid w:val="00B0703F"/>
    <w:rsid w:val="00B10E28"/>
    <w:rsid w:val="00B10E36"/>
    <w:rsid w:val="00B1258C"/>
    <w:rsid w:val="00B131BA"/>
    <w:rsid w:val="00B13B86"/>
    <w:rsid w:val="00B13DD6"/>
    <w:rsid w:val="00B169C9"/>
    <w:rsid w:val="00B177CF"/>
    <w:rsid w:val="00B17FF5"/>
    <w:rsid w:val="00B20144"/>
    <w:rsid w:val="00B2101D"/>
    <w:rsid w:val="00B223BC"/>
    <w:rsid w:val="00B2603F"/>
    <w:rsid w:val="00B2726B"/>
    <w:rsid w:val="00B306FE"/>
    <w:rsid w:val="00B30997"/>
    <w:rsid w:val="00B309DE"/>
    <w:rsid w:val="00B30CFA"/>
    <w:rsid w:val="00B310D1"/>
    <w:rsid w:val="00B3136A"/>
    <w:rsid w:val="00B31A26"/>
    <w:rsid w:val="00B32FF4"/>
    <w:rsid w:val="00B3381C"/>
    <w:rsid w:val="00B34CC4"/>
    <w:rsid w:val="00B34D0A"/>
    <w:rsid w:val="00B34EEC"/>
    <w:rsid w:val="00B36072"/>
    <w:rsid w:val="00B3664D"/>
    <w:rsid w:val="00B375AC"/>
    <w:rsid w:val="00B41BB9"/>
    <w:rsid w:val="00B44044"/>
    <w:rsid w:val="00B4441D"/>
    <w:rsid w:val="00B45330"/>
    <w:rsid w:val="00B468F2"/>
    <w:rsid w:val="00B46DF2"/>
    <w:rsid w:val="00B478D8"/>
    <w:rsid w:val="00B51848"/>
    <w:rsid w:val="00B536C7"/>
    <w:rsid w:val="00B537DC"/>
    <w:rsid w:val="00B55975"/>
    <w:rsid w:val="00B55B6C"/>
    <w:rsid w:val="00B5645E"/>
    <w:rsid w:val="00B615E4"/>
    <w:rsid w:val="00B629BE"/>
    <w:rsid w:val="00B63196"/>
    <w:rsid w:val="00B666DA"/>
    <w:rsid w:val="00B66937"/>
    <w:rsid w:val="00B67626"/>
    <w:rsid w:val="00B70D26"/>
    <w:rsid w:val="00B7110E"/>
    <w:rsid w:val="00B733B4"/>
    <w:rsid w:val="00B7346A"/>
    <w:rsid w:val="00B7501E"/>
    <w:rsid w:val="00B75060"/>
    <w:rsid w:val="00B761CB"/>
    <w:rsid w:val="00B7729D"/>
    <w:rsid w:val="00B7734B"/>
    <w:rsid w:val="00B779BC"/>
    <w:rsid w:val="00B77C87"/>
    <w:rsid w:val="00B80571"/>
    <w:rsid w:val="00B80575"/>
    <w:rsid w:val="00B82891"/>
    <w:rsid w:val="00B850B0"/>
    <w:rsid w:val="00B85C78"/>
    <w:rsid w:val="00B86E12"/>
    <w:rsid w:val="00B874AD"/>
    <w:rsid w:val="00B87C7D"/>
    <w:rsid w:val="00B901F8"/>
    <w:rsid w:val="00B90AF8"/>
    <w:rsid w:val="00B90DB2"/>
    <w:rsid w:val="00B9165C"/>
    <w:rsid w:val="00B925D1"/>
    <w:rsid w:val="00B92D96"/>
    <w:rsid w:val="00B93285"/>
    <w:rsid w:val="00B93B6B"/>
    <w:rsid w:val="00B946F3"/>
    <w:rsid w:val="00B950B9"/>
    <w:rsid w:val="00B950F0"/>
    <w:rsid w:val="00BA0969"/>
    <w:rsid w:val="00BA1BA1"/>
    <w:rsid w:val="00BA1C98"/>
    <w:rsid w:val="00BA36ED"/>
    <w:rsid w:val="00BA3815"/>
    <w:rsid w:val="00BB143B"/>
    <w:rsid w:val="00BB257B"/>
    <w:rsid w:val="00BB55DE"/>
    <w:rsid w:val="00BB57CC"/>
    <w:rsid w:val="00BB5E60"/>
    <w:rsid w:val="00BC053E"/>
    <w:rsid w:val="00BC062C"/>
    <w:rsid w:val="00BC3A7D"/>
    <w:rsid w:val="00BC49BF"/>
    <w:rsid w:val="00BC548D"/>
    <w:rsid w:val="00BC564D"/>
    <w:rsid w:val="00BC5CC1"/>
    <w:rsid w:val="00BD0331"/>
    <w:rsid w:val="00BD3FF0"/>
    <w:rsid w:val="00BD421A"/>
    <w:rsid w:val="00BD6A2C"/>
    <w:rsid w:val="00BD6B80"/>
    <w:rsid w:val="00BD6C9D"/>
    <w:rsid w:val="00BD72CA"/>
    <w:rsid w:val="00BE00AF"/>
    <w:rsid w:val="00BE070B"/>
    <w:rsid w:val="00BE1B16"/>
    <w:rsid w:val="00BE2868"/>
    <w:rsid w:val="00BE2C31"/>
    <w:rsid w:val="00BE2E6B"/>
    <w:rsid w:val="00BE3063"/>
    <w:rsid w:val="00BE46B4"/>
    <w:rsid w:val="00BE4CE8"/>
    <w:rsid w:val="00BE57E8"/>
    <w:rsid w:val="00BE5A3F"/>
    <w:rsid w:val="00BE5BD8"/>
    <w:rsid w:val="00BE5C53"/>
    <w:rsid w:val="00BE7644"/>
    <w:rsid w:val="00BE77DA"/>
    <w:rsid w:val="00BF1BCC"/>
    <w:rsid w:val="00BF23EC"/>
    <w:rsid w:val="00BF3697"/>
    <w:rsid w:val="00BF3893"/>
    <w:rsid w:val="00BF3DFD"/>
    <w:rsid w:val="00BF4D6D"/>
    <w:rsid w:val="00BF4DB8"/>
    <w:rsid w:val="00BF5018"/>
    <w:rsid w:val="00BF5E98"/>
    <w:rsid w:val="00BF5FEE"/>
    <w:rsid w:val="00C03C8A"/>
    <w:rsid w:val="00C04B5B"/>
    <w:rsid w:val="00C04D71"/>
    <w:rsid w:val="00C05675"/>
    <w:rsid w:val="00C0636B"/>
    <w:rsid w:val="00C074C2"/>
    <w:rsid w:val="00C076B4"/>
    <w:rsid w:val="00C113D8"/>
    <w:rsid w:val="00C16762"/>
    <w:rsid w:val="00C20069"/>
    <w:rsid w:val="00C2006E"/>
    <w:rsid w:val="00C20865"/>
    <w:rsid w:val="00C21C1E"/>
    <w:rsid w:val="00C2243B"/>
    <w:rsid w:val="00C22EB1"/>
    <w:rsid w:val="00C23420"/>
    <w:rsid w:val="00C2680B"/>
    <w:rsid w:val="00C30DCC"/>
    <w:rsid w:val="00C321F6"/>
    <w:rsid w:val="00C3235F"/>
    <w:rsid w:val="00C32F53"/>
    <w:rsid w:val="00C33205"/>
    <w:rsid w:val="00C33626"/>
    <w:rsid w:val="00C33C91"/>
    <w:rsid w:val="00C35AB1"/>
    <w:rsid w:val="00C366CA"/>
    <w:rsid w:val="00C43481"/>
    <w:rsid w:val="00C44DFE"/>
    <w:rsid w:val="00C44EC7"/>
    <w:rsid w:val="00C4533A"/>
    <w:rsid w:val="00C46FD4"/>
    <w:rsid w:val="00C47F9B"/>
    <w:rsid w:val="00C506A2"/>
    <w:rsid w:val="00C51F3E"/>
    <w:rsid w:val="00C551F3"/>
    <w:rsid w:val="00C56952"/>
    <w:rsid w:val="00C60346"/>
    <w:rsid w:val="00C60858"/>
    <w:rsid w:val="00C60CDC"/>
    <w:rsid w:val="00C61154"/>
    <w:rsid w:val="00C63389"/>
    <w:rsid w:val="00C64233"/>
    <w:rsid w:val="00C65EAB"/>
    <w:rsid w:val="00C66558"/>
    <w:rsid w:val="00C67622"/>
    <w:rsid w:val="00C67F92"/>
    <w:rsid w:val="00C706BD"/>
    <w:rsid w:val="00C71661"/>
    <w:rsid w:val="00C72507"/>
    <w:rsid w:val="00C73268"/>
    <w:rsid w:val="00C7346E"/>
    <w:rsid w:val="00C74A4B"/>
    <w:rsid w:val="00C75860"/>
    <w:rsid w:val="00C76140"/>
    <w:rsid w:val="00C77B5C"/>
    <w:rsid w:val="00C804CA"/>
    <w:rsid w:val="00C806A9"/>
    <w:rsid w:val="00C806F7"/>
    <w:rsid w:val="00C81597"/>
    <w:rsid w:val="00C842C4"/>
    <w:rsid w:val="00C84FAF"/>
    <w:rsid w:val="00C85EB2"/>
    <w:rsid w:val="00C90CF9"/>
    <w:rsid w:val="00C91234"/>
    <w:rsid w:val="00C91E5F"/>
    <w:rsid w:val="00C92D66"/>
    <w:rsid w:val="00C939FB"/>
    <w:rsid w:val="00C9509C"/>
    <w:rsid w:val="00C9515B"/>
    <w:rsid w:val="00C961E8"/>
    <w:rsid w:val="00CA01A8"/>
    <w:rsid w:val="00CA0330"/>
    <w:rsid w:val="00CA1CB1"/>
    <w:rsid w:val="00CA39E1"/>
    <w:rsid w:val="00CA405D"/>
    <w:rsid w:val="00CA4C75"/>
    <w:rsid w:val="00CA5AF4"/>
    <w:rsid w:val="00CA6DCA"/>
    <w:rsid w:val="00CA7BCA"/>
    <w:rsid w:val="00CB0694"/>
    <w:rsid w:val="00CB126C"/>
    <w:rsid w:val="00CB1333"/>
    <w:rsid w:val="00CB386B"/>
    <w:rsid w:val="00CB4035"/>
    <w:rsid w:val="00CB4593"/>
    <w:rsid w:val="00CB464E"/>
    <w:rsid w:val="00CB4A2D"/>
    <w:rsid w:val="00CB4B89"/>
    <w:rsid w:val="00CB5717"/>
    <w:rsid w:val="00CB5C2E"/>
    <w:rsid w:val="00CB5C53"/>
    <w:rsid w:val="00CC1BE1"/>
    <w:rsid w:val="00CC291E"/>
    <w:rsid w:val="00CC2C38"/>
    <w:rsid w:val="00CC3335"/>
    <w:rsid w:val="00CC4DC9"/>
    <w:rsid w:val="00CC74D2"/>
    <w:rsid w:val="00CC7D5D"/>
    <w:rsid w:val="00CC7DFF"/>
    <w:rsid w:val="00CD05F2"/>
    <w:rsid w:val="00CD0E1E"/>
    <w:rsid w:val="00CD14ED"/>
    <w:rsid w:val="00CD310A"/>
    <w:rsid w:val="00CD3959"/>
    <w:rsid w:val="00CD52A1"/>
    <w:rsid w:val="00CD609A"/>
    <w:rsid w:val="00CD6378"/>
    <w:rsid w:val="00CD77E2"/>
    <w:rsid w:val="00CE1265"/>
    <w:rsid w:val="00CE23FC"/>
    <w:rsid w:val="00CE2E2E"/>
    <w:rsid w:val="00CE46C6"/>
    <w:rsid w:val="00CE5B1D"/>
    <w:rsid w:val="00CE5E13"/>
    <w:rsid w:val="00CE653C"/>
    <w:rsid w:val="00CF0013"/>
    <w:rsid w:val="00CF0299"/>
    <w:rsid w:val="00CF0972"/>
    <w:rsid w:val="00CF2C10"/>
    <w:rsid w:val="00CF2FD0"/>
    <w:rsid w:val="00CF2FD6"/>
    <w:rsid w:val="00CF33D1"/>
    <w:rsid w:val="00CF5DDE"/>
    <w:rsid w:val="00CF6042"/>
    <w:rsid w:val="00CF6C95"/>
    <w:rsid w:val="00CF73E3"/>
    <w:rsid w:val="00CF7A2D"/>
    <w:rsid w:val="00D0045C"/>
    <w:rsid w:val="00D00920"/>
    <w:rsid w:val="00D009F6"/>
    <w:rsid w:val="00D07ADA"/>
    <w:rsid w:val="00D07C18"/>
    <w:rsid w:val="00D10155"/>
    <w:rsid w:val="00D1034B"/>
    <w:rsid w:val="00D12571"/>
    <w:rsid w:val="00D12EF5"/>
    <w:rsid w:val="00D13FE9"/>
    <w:rsid w:val="00D1460E"/>
    <w:rsid w:val="00D14786"/>
    <w:rsid w:val="00D15B77"/>
    <w:rsid w:val="00D15DFC"/>
    <w:rsid w:val="00D167CB"/>
    <w:rsid w:val="00D16EB7"/>
    <w:rsid w:val="00D17BD1"/>
    <w:rsid w:val="00D17FA4"/>
    <w:rsid w:val="00D2292C"/>
    <w:rsid w:val="00D22F43"/>
    <w:rsid w:val="00D2447D"/>
    <w:rsid w:val="00D25298"/>
    <w:rsid w:val="00D25372"/>
    <w:rsid w:val="00D256AC"/>
    <w:rsid w:val="00D27009"/>
    <w:rsid w:val="00D27BAA"/>
    <w:rsid w:val="00D301EC"/>
    <w:rsid w:val="00D310EC"/>
    <w:rsid w:val="00D31C3F"/>
    <w:rsid w:val="00D31CD3"/>
    <w:rsid w:val="00D32EBC"/>
    <w:rsid w:val="00D32FA6"/>
    <w:rsid w:val="00D33428"/>
    <w:rsid w:val="00D3426B"/>
    <w:rsid w:val="00D342CE"/>
    <w:rsid w:val="00D34B43"/>
    <w:rsid w:val="00D3501F"/>
    <w:rsid w:val="00D35107"/>
    <w:rsid w:val="00D35E8C"/>
    <w:rsid w:val="00D36BD7"/>
    <w:rsid w:val="00D37687"/>
    <w:rsid w:val="00D37916"/>
    <w:rsid w:val="00D3798A"/>
    <w:rsid w:val="00D37C79"/>
    <w:rsid w:val="00D42325"/>
    <w:rsid w:val="00D433D7"/>
    <w:rsid w:val="00D437FE"/>
    <w:rsid w:val="00D43BAB"/>
    <w:rsid w:val="00D445B9"/>
    <w:rsid w:val="00D44E0C"/>
    <w:rsid w:val="00D463C0"/>
    <w:rsid w:val="00D46ADF"/>
    <w:rsid w:val="00D51A6A"/>
    <w:rsid w:val="00D51F26"/>
    <w:rsid w:val="00D53A07"/>
    <w:rsid w:val="00D53BF5"/>
    <w:rsid w:val="00D540AD"/>
    <w:rsid w:val="00D54A69"/>
    <w:rsid w:val="00D54BD8"/>
    <w:rsid w:val="00D5521C"/>
    <w:rsid w:val="00D60597"/>
    <w:rsid w:val="00D6077B"/>
    <w:rsid w:val="00D612E0"/>
    <w:rsid w:val="00D6144C"/>
    <w:rsid w:val="00D622FC"/>
    <w:rsid w:val="00D62B68"/>
    <w:rsid w:val="00D63E8B"/>
    <w:rsid w:val="00D64DCD"/>
    <w:rsid w:val="00D650C5"/>
    <w:rsid w:val="00D660BD"/>
    <w:rsid w:val="00D666FB"/>
    <w:rsid w:val="00D66802"/>
    <w:rsid w:val="00D6718D"/>
    <w:rsid w:val="00D6776D"/>
    <w:rsid w:val="00D71E00"/>
    <w:rsid w:val="00D7466D"/>
    <w:rsid w:val="00D74F29"/>
    <w:rsid w:val="00D80FE8"/>
    <w:rsid w:val="00D81A31"/>
    <w:rsid w:val="00D843FF"/>
    <w:rsid w:val="00D867C2"/>
    <w:rsid w:val="00D8731B"/>
    <w:rsid w:val="00D904C8"/>
    <w:rsid w:val="00D93232"/>
    <w:rsid w:val="00D93DEC"/>
    <w:rsid w:val="00D9422F"/>
    <w:rsid w:val="00D94B87"/>
    <w:rsid w:val="00D96D76"/>
    <w:rsid w:val="00D96FE2"/>
    <w:rsid w:val="00DA00E6"/>
    <w:rsid w:val="00DA2229"/>
    <w:rsid w:val="00DA3897"/>
    <w:rsid w:val="00DA4658"/>
    <w:rsid w:val="00DA626F"/>
    <w:rsid w:val="00DA7B3F"/>
    <w:rsid w:val="00DB094A"/>
    <w:rsid w:val="00DB1014"/>
    <w:rsid w:val="00DB3341"/>
    <w:rsid w:val="00DB433B"/>
    <w:rsid w:val="00DB7F5F"/>
    <w:rsid w:val="00DC006B"/>
    <w:rsid w:val="00DC0243"/>
    <w:rsid w:val="00DC18CB"/>
    <w:rsid w:val="00DC19AB"/>
    <w:rsid w:val="00DC2440"/>
    <w:rsid w:val="00DC2662"/>
    <w:rsid w:val="00DC2D7B"/>
    <w:rsid w:val="00DC332B"/>
    <w:rsid w:val="00DC56CA"/>
    <w:rsid w:val="00DC7B58"/>
    <w:rsid w:val="00DD00C6"/>
    <w:rsid w:val="00DD01F1"/>
    <w:rsid w:val="00DD05C7"/>
    <w:rsid w:val="00DD0B42"/>
    <w:rsid w:val="00DD1A96"/>
    <w:rsid w:val="00DD2740"/>
    <w:rsid w:val="00DD27EB"/>
    <w:rsid w:val="00DD2C33"/>
    <w:rsid w:val="00DD4934"/>
    <w:rsid w:val="00DD4A31"/>
    <w:rsid w:val="00DD51BA"/>
    <w:rsid w:val="00DE2194"/>
    <w:rsid w:val="00DE3067"/>
    <w:rsid w:val="00DE48F6"/>
    <w:rsid w:val="00DE4C26"/>
    <w:rsid w:val="00DE54F9"/>
    <w:rsid w:val="00DE78B1"/>
    <w:rsid w:val="00DF006E"/>
    <w:rsid w:val="00DF1C46"/>
    <w:rsid w:val="00DF1EEF"/>
    <w:rsid w:val="00DF44AD"/>
    <w:rsid w:val="00DF4FA4"/>
    <w:rsid w:val="00DF60DA"/>
    <w:rsid w:val="00DF61F8"/>
    <w:rsid w:val="00E004E7"/>
    <w:rsid w:val="00E019A9"/>
    <w:rsid w:val="00E039AD"/>
    <w:rsid w:val="00E03DC3"/>
    <w:rsid w:val="00E03E64"/>
    <w:rsid w:val="00E0458E"/>
    <w:rsid w:val="00E04F5B"/>
    <w:rsid w:val="00E051A0"/>
    <w:rsid w:val="00E05BB2"/>
    <w:rsid w:val="00E068B0"/>
    <w:rsid w:val="00E07F26"/>
    <w:rsid w:val="00E10994"/>
    <w:rsid w:val="00E10BFC"/>
    <w:rsid w:val="00E11382"/>
    <w:rsid w:val="00E11F09"/>
    <w:rsid w:val="00E1561E"/>
    <w:rsid w:val="00E15A46"/>
    <w:rsid w:val="00E22302"/>
    <w:rsid w:val="00E22A30"/>
    <w:rsid w:val="00E2412B"/>
    <w:rsid w:val="00E2459B"/>
    <w:rsid w:val="00E24ABD"/>
    <w:rsid w:val="00E25B11"/>
    <w:rsid w:val="00E269A9"/>
    <w:rsid w:val="00E27480"/>
    <w:rsid w:val="00E278F7"/>
    <w:rsid w:val="00E30265"/>
    <w:rsid w:val="00E30F04"/>
    <w:rsid w:val="00E3114E"/>
    <w:rsid w:val="00E31E5F"/>
    <w:rsid w:val="00E3204F"/>
    <w:rsid w:val="00E3302A"/>
    <w:rsid w:val="00E33153"/>
    <w:rsid w:val="00E35A40"/>
    <w:rsid w:val="00E4329E"/>
    <w:rsid w:val="00E45948"/>
    <w:rsid w:val="00E46B25"/>
    <w:rsid w:val="00E47CD4"/>
    <w:rsid w:val="00E54C0B"/>
    <w:rsid w:val="00E562E7"/>
    <w:rsid w:val="00E62275"/>
    <w:rsid w:val="00E62A7C"/>
    <w:rsid w:val="00E64A18"/>
    <w:rsid w:val="00E64A1D"/>
    <w:rsid w:val="00E653A1"/>
    <w:rsid w:val="00E67A84"/>
    <w:rsid w:val="00E67B2B"/>
    <w:rsid w:val="00E67E1A"/>
    <w:rsid w:val="00E717F3"/>
    <w:rsid w:val="00E71A31"/>
    <w:rsid w:val="00E72719"/>
    <w:rsid w:val="00E749A9"/>
    <w:rsid w:val="00E752E9"/>
    <w:rsid w:val="00E76F9A"/>
    <w:rsid w:val="00E77AA6"/>
    <w:rsid w:val="00E81B3F"/>
    <w:rsid w:val="00E82B1E"/>
    <w:rsid w:val="00E82FF4"/>
    <w:rsid w:val="00E84035"/>
    <w:rsid w:val="00E84291"/>
    <w:rsid w:val="00E859DE"/>
    <w:rsid w:val="00E86245"/>
    <w:rsid w:val="00E869CC"/>
    <w:rsid w:val="00E874B9"/>
    <w:rsid w:val="00E95667"/>
    <w:rsid w:val="00E9604F"/>
    <w:rsid w:val="00E96CC3"/>
    <w:rsid w:val="00EA016E"/>
    <w:rsid w:val="00EA1F64"/>
    <w:rsid w:val="00EA25FE"/>
    <w:rsid w:val="00EA57AB"/>
    <w:rsid w:val="00EA5D0F"/>
    <w:rsid w:val="00EA6A24"/>
    <w:rsid w:val="00EB0373"/>
    <w:rsid w:val="00EB1898"/>
    <w:rsid w:val="00EB32F9"/>
    <w:rsid w:val="00EB3D01"/>
    <w:rsid w:val="00EB498F"/>
    <w:rsid w:val="00EB7AF3"/>
    <w:rsid w:val="00EC2075"/>
    <w:rsid w:val="00EC531A"/>
    <w:rsid w:val="00ED438C"/>
    <w:rsid w:val="00ED4C40"/>
    <w:rsid w:val="00ED5173"/>
    <w:rsid w:val="00ED557D"/>
    <w:rsid w:val="00ED55D7"/>
    <w:rsid w:val="00ED5909"/>
    <w:rsid w:val="00ED7973"/>
    <w:rsid w:val="00EE1145"/>
    <w:rsid w:val="00EE22DA"/>
    <w:rsid w:val="00EE4884"/>
    <w:rsid w:val="00EE4E83"/>
    <w:rsid w:val="00EE7678"/>
    <w:rsid w:val="00EE77A6"/>
    <w:rsid w:val="00EF025B"/>
    <w:rsid w:val="00EF1A50"/>
    <w:rsid w:val="00EF1DC2"/>
    <w:rsid w:val="00EF2E05"/>
    <w:rsid w:val="00EF422B"/>
    <w:rsid w:val="00EF458E"/>
    <w:rsid w:val="00EF45E1"/>
    <w:rsid w:val="00EF652B"/>
    <w:rsid w:val="00EF6BCB"/>
    <w:rsid w:val="00EF6FB8"/>
    <w:rsid w:val="00EF715C"/>
    <w:rsid w:val="00EF79D5"/>
    <w:rsid w:val="00F00D85"/>
    <w:rsid w:val="00F01CE9"/>
    <w:rsid w:val="00F02F04"/>
    <w:rsid w:val="00F04884"/>
    <w:rsid w:val="00F11359"/>
    <w:rsid w:val="00F11A76"/>
    <w:rsid w:val="00F11B68"/>
    <w:rsid w:val="00F12075"/>
    <w:rsid w:val="00F12974"/>
    <w:rsid w:val="00F13B61"/>
    <w:rsid w:val="00F13E21"/>
    <w:rsid w:val="00F1407F"/>
    <w:rsid w:val="00F15FBA"/>
    <w:rsid w:val="00F16044"/>
    <w:rsid w:val="00F168C3"/>
    <w:rsid w:val="00F20043"/>
    <w:rsid w:val="00F203CB"/>
    <w:rsid w:val="00F21589"/>
    <w:rsid w:val="00F2607C"/>
    <w:rsid w:val="00F2621E"/>
    <w:rsid w:val="00F26622"/>
    <w:rsid w:val="00F31137"/>
    <w:rsid w:val="00F312C4"/>
    <w:rsid w:val="00F31744"/>
    <w:rsid w:val="00F3202E"/>
    <w:rsid w:val="00F32466"/>
    <w:rsid w:val="00F32AD0"/>
    <w:rsid w:val="00F32B50"/>
    <w:rsid w:val="00F340EC"/>
    <w:rsid w:val="00F34477"/>
    <w:rsid w:val="00F35B83"/>
    <w:rsid w:val="00F374C4"/>
    <w:rsid w:val="00F374DE"/>
    <w:rsid w:val="00F4142A"/>
    <w:rsid w:val="00F416F8"/>
    <w:rsid w:val="00F440EC"/>
    <w:rsid w:val="00F444BA"/>
    <w:rsid w:val="00F46B1B"/>
    <w:rsid w:val="00F503CD"/>
    <w:rsid w:val="00F504C2"/>
    <w:rsid w:val="00F5285C"/>
    <w:rsid w:val="00F52B53"/>
    <w:rsid w:val="00F569AD"/>
    <w:rsid w:val="00F57A21"/>
    <w:rsid w:val="00F610BB"/>
    <w:rsid w:val="00F6114E"/>
    <w:rsid w:val="00F6263F"/>
    <w:rsid w:val="00F6278B"/>
    <w:rsid w:val="00F62BC3"/>
    <w:rsid w:val="00F641A6"/>
    <w:rsid w:val="00F65C07"/>
    <w:rsid w:val="00F674B9"/>
    <w:rsid w:val="00F6769A"/>
    <w:rsid w:val="00F679BB"/>
    <w:rsid w:val="00F67A9A"/>
    <w:rsid w:val="00F701B8"/>
    <w:rsid w:val="00F70B0F"/>
    <w:rsid w:val="00F71701"/>
    <w:rsid w:val="00F71F47"/>
    <w:rsid w:val="00F72302"/>
    <w:rsid w:val="00F72AC5"/>
    <w:rsid w:val="00F72CB1"/>
    <w:rsid w:val="00F73A8F"/>
    <w:rsid w:val="00F743AF"/>
    <w:rsid w:val="00F75ADA"/>
    <w:rsid w:val="00F76453"/>
    <w:rsid w:val="00F77A45"/>
    <w:rsid w:val="00F805D5"/>
    <w:rsid w:val="00F82C6D"/>
    <w:rsid w:val="00F833BC"/>
    <w:rsid w:val="00F84AE8"/>
    <w:rsid w:val="00F84E33"/>
    <w:rsid w:val="00F86A66"/>
    <w:rsid w:val="00F86AE9"/>
    <w:rsid w:val="00F871E1"/>
    <w:rsid w:val="00F87A2B"/>
    <w:rsid w:val="00F9100B"/>
    <w:rsid w:val="00F910C0"/>
    <w:rsid w:val="00F92F8A"/>
    <w:rsid w:val="00F956F1"/>
    <w:rsid w:val="00F95F78"/>
    <w:rsid w:val="00F96551"/>
    <w:rsid w:val="00FA739D"/>
    <w:rsid w:val="00FA7746"/>
    <w:rsid w:val="00FB22AA"/>
    <w:rsid w:val="00FB4BDD"/>
    <w:rsid w:val="00FB585D"/>
    <w:rsid w:val="00FB6076"/>
    <w:rsid w:val="00FB74F3"/>
    <w:rsid w:val="00FC055D"/>
    <w:rsid w:val="00FC0D37"/>
    <w:rsid w:val="00FC1421"/>
    <w:rsid w:val="00FC19C6"/>
    <w:rsid w:val="00FC2236"/>
    <w:rsid w:val="00FC3162"/>
    <w:rsid w:val="00FC46CB"/>
    <w:rsid w:val="00FC4B22"/>
    <w:rsid w:val="00FC5F2E"/>
    <w:rsid w:val="00FC7B87"/>
    <w:rsid w:val="00FD153D"/>
    <w:rsid w:val="00FD1BF6"/>
    <w:rsid w:val="00FD60E0"/>
    <w:rsid w:val="00FD7A41"/>
    <w:rsid w:val="00FE2073"/>
    <w:rsid w:val="00FE238E"/>
    <w:rsid w:val="00FE3B30"/>
    <w:rsid w:val="00FE4277"/>
    <w:rsid w:val="00FE48A2"/>
    <w:rsid w:val="00FE6672"/>
    <w:rsid w:val="00FE6C36"/>
    <w:rsid w:val="00FF0E0A"/>
    <w:rsid w:val="00FF1036"/>
    <w:rsid w:val="00FF34C7"/>
    <w:rsid w:val="00FF3F2D"/>
    <w:rsid w:val="00FF46BB"/>
    <w:rsid w:val="00FF4D46"/>
    <w:rsid w:val="00FF5F17"/>
    <w:rsid w:val="00FF6A91"/>
    <w:rsid w:val="00FF6FF5"/>
    <w:rsid w:val="00FF7607"/>
    <w:rsid w:val="0162561F"/>
    <w:rsid w:val="02007DC9"/>
    <w:rsid w:val="052FD9B3"/>
    <w:rsid w:val="058AE3C3"/>
    <w:rsid w:val="06271C21"/>
    <w:rsid w:val="08E2B333"/>
    <w:rsid w:val="093C0585"/>
    <w:rsid w:val="09FA9B35"/>
    <w:rsid w:val="0B17193D"/>
    <w:rsid w:val="0B3B05DC"/>
    <w:rsid w:val="0B437F47"/>
    <w:rsid w:val="0D449231"/>
    <w:rsid w:val="0DE9E7B0"/>
    <w:rsid w:val="0E032C3F"/>
    <w:rsid w:val="0F2AE82C"/>
    <w:rsid w:val="0F2FAF95"/>
    <w:rsid w:val="101E784E"/>
    <w:rsid w:val="118D1957"/>
    <w:rsid w:val="132FA753"/>
    <w:rsid w:val="13847F3E"/>
    <w:rsid w:val="1441BCA7"/>
    <w:rsid w:val="166F3663"/>
    <w:rsid w:val="172BE277"/>
    <w:rsid w:val="181A0614"/>
    <w:rsid w:val="1970BC65"/>
    <w:rsid w:val="197F9A57"/>
    <w:rsid w:val="19D502CF"/>
    <w:rsid w:val="1D9DE6A2"/>
    <w:rsid w:val="1DD7FB8E"/>
    <w:rsid w:val="1E7351C3"/>
    <w:rsid w:val="1E791890"/>
    <w:rsid w:val="1E9015DE"/>
    <w:rsid w:val="210A0CAA"/>
    <w:rsid w:val="22163F9A"/>
    <w:rsid w:val="24285339"/>
    <w:rsid w:val="243FB52E"/>
    <w:rsid w:val="2C79ECA3"/>
    <w:rsid w:val="2E8C01A2"/>
    <w:rsid w:val="303C255C"/>
    <w:rsid w:val="305119D1"/>
    <w:rsid w:val="31A75BCB"/>
    <w:rsid w:val="32E67939"/>
    <w:rsid w:val="33708E55"/>
    <w:rsid w:val="34833B21"/>
    <w:rsid w:val="34DF2F5E"/>
    <w:rsid w:val="3654F2A9"/>
    <w:rsid w:val="3753716D"/>
    <w:rsid w:val="3882D044"/>
    <w:rsid w:val="3AAE1D2E"/>
    <w:rsid w:val="3BE0EAEF"/>
    <w:rsid w:val="3CB82595"/>
    <w:rsid w:val="3F182E3E"/>
    <w:rsid w:val="3F627D3A"/>
    <w:rsid w:val="40717255"/>
    <w:rsid w:val="412A1195"/>
    <w:rsid w:val="4208CF78"/>
    <w:rsid w:val="42AA8F85"/>
    <w:rsid w:val="432B53F2"/>
    <w:rsid w:val="438FCE95"/>
    <w:rsid w:val="444B8977"/>
    <w:rsid w:val="462DFAB1"/>
    <w:rsid w:val="4669500B"/>
    <w:rsid w:val="472AF0E3"/>
    <w:rsid w:val="4767C367"/>
    <w:rsid w:val="493D42D6"/>
    <w:rsid w:val="49D76F6C"/>
    <w:rsid w:val="4A518339"/>
    <w:rsid w:val="4AFEDE09"/>
    <w:rsid w:val="4B36683A"/>
    <w:rsid w:val="4EBEB5B4"/>
    <w:rsid w:val="51BAE166"/>
    <w:rsid w:val="52358BE9"/>
    <w:rsid w:val="53B309E9"/>
    <w:rsid w:val="5441EEFA"/>
    <w:rsid w:val="546B1489"/>
    <w:rsid w:val="57A7EEFF"/>
    <w:rsid w:val="59429B08"/>
    <w:rsid w:val="59DBF2BD"/>
    <w:rsid w:val="5BD4E64B"/>
    <w:rsid w:val="5DBC068F"/>
    <w:rsid w:val="5E52A655"/>
    <w:rsid w:val="5EEB3F54"/>
    <w:rsid w:val="61A9A12A"/>
    <w:rsid w:val="62B9D1F4"/>
    <w:rsid w:val="6543838A"/>
    <w:rsid w:val="6564425A"/>
    <w:rsid w:val="66250F61"/>
    <w:rsid w:val="69867C05"/>
    <w:rsid w:val="6C35B821"/>
    <w:rsid w:val="6F4395DC"/>
    <w:rsid w:val="733B7C8C"/>
    <w:rsid w:val="748865A2"/>
    <w:rsid w:val="74D8AEAE"/>
    <w:rsid w:val="75AA2236"/>
    <w:rsid w:val="78D60D2F"/>
    <w:rsid w:val="797209CA"/>
    <w:rsid w:val="799AC9B7"/>
    <w:rsid w:val="7A3CC0B2"/>
    <w:rsid w:val="7ABEA4CB"/>
    <w:rsid w:val="7B6BC694"/>
    <w:rsid w:val="7B6D2867"/>
    <w:rsid w:val="7BA04C0C"/>
    <w:rsid w:val="7C892C16"/>
    <w:rsid w:val="7E9A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67A91D"/>
  <w15:docId w15:val="{481281CB-835A-4047-9332-01BE8AE50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3B393C" w:themeColor="text2"/>
        <w:sz w:val="18"/>
        <w:szCs w:val="18"/>
        <w:lang w:val="en-A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0" w:unhideWhenUsed="1"/>
    <w:lsdException w:name="List Bullet" w:qFormat="1"/>
    <w:lsdException w:name="List 2" w:semiHidden="1" w:uiPriority="1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F4A"/>
    <w:pPr>
      <w:adjustRightInd w:val="0"/>
      <w:snapToGrid w:val="0"/>
      <w:spacing w:after="120" w:line="280" w:lineRule="atLeast"/>
    </w:pPr>
    <w:rPr>
      <w:color w:val="000000" w:themeColor="text1"/>
      <w:sz w:val="22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17F6"/>
    <w:pPr>
      <w:keepNext/>
      <w:keepLines/>
      <w:spacing w:line="420" w:lineRule="atLeast"/>
      <w:outlineLvl w:val="0"/>
    </w:pPr>
    <w:rPr>
      <w:rFonts w:asciiTheme="majorHAnsi" w:eastAsiaTheme="majorEastAsia" w:hAnsiTheme="majorHAnsi"/>
      <w:b/>
      <w:bCs/>
      <w:iCs/>
      <w:color w:val="00467F" w:themeColor="background2"/>
      <w:kern w:val="32"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4617F6"/>
    <w:pPr>
      <w:keepNext/>
      <w:spacing w:line="380" w:lineRule="atLeast"/>
      <w:outlineLvl w:val="1"/>
    </w:pPr>
    <w:rPr>
      <w:rFonts w:asciiTheme="majorHAnsi" w:eastAsiaTheme="majorEastAsia" w:hAnsiTheme="majorHAnsi"/>
      <w:b/>
      <w:color w:val="3B393C" w:themeColor="text2"/>
      <w:kern w:val="32"/>
      <w:sz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4617F6"/>
    <w:pPr>
      <w:spacing w:line="320" w:lineRule="atLeast"/>
      <w:outlineLvl w:val="2"/>
    </w:pPr>
    <w:rPr>
      <w:rFonts w:asciiTheme="majorHAnsi" w:hAnsiTheme="majorHAnsi"/>
      <w:b/>
      <w:color w:val="00467F" w:themeColor="accent1"/>
      <w:sz w:val="28"/>
    </w:rPr>
  </w:style>
  <w:style w:type="paragraph" w:styleId="Heading4">
    <w:name w:val="heading 4"/>
    <w:next w:val="Normal"/>
    <w:link w:val="Heading4Char"/>
    <w:uiPriority w:val="2"/>
    <w:qFormat/>
    <w:rsid w:val="004617F6"/>
    <w:pPr>
      <w:adjustRightInd w:val="0"/>
      <w:snapToGrid w:val="0"/>
      <w:spacing w:after="280" w:line="280" w:lineRule="atLeast"/>
      <w:outlineLvl w:val="3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FE4277"/>
    <w:pPr>
      <w:keepNext/>
      <w:numPr>
        <w:numId w:val="8"/>
      </w:numPr>
      <w:spacing w:after="660" w:line="480" w:lineRule="exact"/>
      <w:outlineLvl w:val="4"/>
    </w:pPr>
    <w:rPr>
      <w:rFonts w:eastAsiaTheme="majorEastAsia" w:cstheme="majorBidi"/>
      <w:b/>
      <w:bCs/>
      <w:color w:val="00467F" w:themeColor="background2"/>
      <w:sz w:val="44"/>
      <w:lang w:eastAsia="x-none" w:bidi="he-IL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FE4277"/>
    <w:pPr>
      <w:keepNext/>
      <w:jc w:val="center"/>
      <w:outlineLvl w:val="5"/>
    </w:pPr>
    <w:rPr>
      <w:rFonts w:eastAsiaTheme="majorEastAsia"/>
      <w:color w:val="000080"/>
      <w:sz w:val="5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FE4277"/>
    <w:pPr>
      <w:keepNext/>
      <w:jc w:val="center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FE427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FE427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3"/>
    <w:qFormat/>
    <w:rsid w:val="00994440"/>
    <w:pPr>
      <w:numPr>
        <w:numId w:val="14"/>
      </w:numPr>
      <w:contextualSpacing/>
    </w:pPr>
  </w:style>
  <w:style w:type="character" w:styleId="PageNumber">
    <w:name w:val="page number"/>
    <w:semiHidden/>
    <w:rsid w:val="00FE4277"/>
    <w:rPr>
      <w:rFonts w:asciiTheme="majorHAnsi" w:hAnsiTheme="majorHAnsi" w:cs="Arial"/>
      <w:color w:val="3B393C" w:themeColor="text2"/>
      <w:sz w:val="14"/>
    </w:rPr>
  </w:style>
  <w:style w:type="table" w:styleId="TableGrid">
    <w:name w:val="Table Grid"/>
    <w:basedOn w:val="TableNormal"/>
    <w:uiPriority w:val="59"/>
    <w:rsid w:val="00FE4277"/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uiPriority w:val="39"/>
    <w:rsid w:val="00B7729D"/>
    <w:pPr>
      <w:tabs>
        <w:tab w:val="right" w:pos="10093"/>
      </w:tabs>
      <w:spacing w:before="120" w:line="276" w:lineRule="auto"/>
    </w:pPr>
    <w:rPr>
      <w:rFonts w:eastAsia="MS Mincho"/>
      <w:sz w:val="24"/>
      <w:lang w:eastAsia="ja-JP"/>
    </w:rPr>
  </w:style>
  <w:style w:type="paragraph" w:styleId="BodyText">
    <w:name w:val="Body Text"/>
    <w:basedOn w:val="Normal"/>
    <w:link w:val="BodyTextChar"/>
    <w:semiHidden/>
    <w:rsid w:val="00FE4277"/>
    <w:rPr>
      <w:lang w:eastAsia="x-none" w:bidi="he-IL"/>
    </w:rPr>
  </w:style>
  <w:style w:type="character" w:customStyle="1" w:styleId="BodyTextChar">
    <w:name w:val="Body Text Char"/>
    <w:link w:val="BodyText"/>
    <w:semiHidden/>
    <w:rsid w:val="00FE4277"/>
    <w:rPr>
      <w:color w:val="000000" w:themeColor="text1"/>
      <w:sz w:val="22"/>
      <w:szCs w:val="20"/>
      <w:lang w:eastAsia="x-none" w:bidi="he-IL"/>
    </w:rPr>
  </w:style>
  <w:style w:type="paragraph" w:styleId="BodyTextIndent3">
    <w:name w:val="Body Text Indent 3"/>
    <w:basedOn w:val="Normal"/>
    <w:link w:val="BodyTextIndent3Char"/>
    <w:semiHidden/>
    <w:rsid w:val="00FE4277"/>
    <w:pPr>
      <w:tabs>
        <w:tab w:val="left" w:pos="-1440"/>
      </w:tabs>
      <w:ind w:left="4321" w:hanging="4321"/>
    </w:pPr>
    <w:rPr>
      <w:b/>
      <w:lang w:val="en-GB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E4277"/>
    <w:rPr>
      <w:b/>
      <w:color w:val="000000" w:themeColor="text1"/>
      <w:sz w:val="22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277"/>
    <w:rPr>
      <w:rFonts w:ascii="Tahoma" w:hAnsi="Tahoma" w:cs="Lucida Grande"/>
      <w:sz w:val="16"/>
      <w:szCs w:val="16"/>
      <w:lang w:val="x-none" w:bidi="he-IL"/>
    </w:rPr>
  </w:style>
  <w:style w:type="character" w:customStyle="1" w:styleId="BalloonTextChar">
    <w:name w:val="Balloon Text Char"/>
    <w:link w:val="BalloonText"/>
    <w:uiPriority w:val="99"/>
    <w:semiHidden/>
    <w:rsid w:val="00FE4277"/>
    <w:rPr>
      <w:rFonts w:ascii="Tahoma" w:hAnsi="Tahoma" w:cs="Lucida Grande"/>
      <w:color w:val="000000" w:themeColor="text1"/>
      <w:sz w:val="16"/>
      <w:szCs w:val="16"/>
      <w:lang w:val="x-none" w:bidi="he-IL"/>
    </w:rPr>
  </w:style>
  <w:style w:type="paragraph" w:styleId="Bibliography">
    <w:name w:val="Bibliography"/>
    <w:basedOn w:val="Normal"/>
    <w:next w:val="Normal"/>
    <w:uiPriority w:val="37"/>
    <w:semiHidden/>
    <w:rsid w:val="00FE4277"/>
  </w:style>
  <w:style w:type="paragraph" w:styleId="BlockText">
    <w:name w:val="Block Text"/>
    <w:basedOn w:val="Normal"/>
    <w:uiPriority w:val="99"/>
    <w:semiHidden/>
    <w:unhideWhenUsed/>
    <w:rsid w:val="00FE4277"/>
    <w:pPr>
      <w:pBdr>
        <w:top w:val="single" w:sz="2" w:space="10" w:color="00467F" w:themeColor="accent1" w:shadow="1"/>
        <w:left w:val="single" w:sz="2" w:space="10" w:color="00467F" w:themeColor="accent1" w:shadow="1"/>
        <w:bottom w:val="single" w:sz="2" w:space="10" w:color="00467F" w:themeColor="accent1" w:shadow="1"/>
        <w:right w:val="single" w:sz="2" w:space="10" w:color="00467F" w:themeColor="accent1" w:shadow="1"/>
      </w:pBdr>
      <w:ind w:left="1152" w:right="1152"/>
    </w:pPr>
    <w:rPr>
      <w:rFonts w:cstheme="minorBidi"/>
      <w:i/>
      <w:iCs/>
      <w:color w:val="00467F" w:themeColor="accent1"/>
    </w:rPr>
  </w:style>
  <w:style w:type="paragraph" w:styleId="BodyText2">
    <w:name w:val="Body Text 2"/>
    <w:basedOn w:val="Normal"/>
    <w:link w:val="BodyText2Char"/>
    <w:semiHidden/>
    <w:rsid w:val="00FE4277"/>
    <w:pPr>
      <w:pBdr>
        <w:top w:val="single" w:sz="4" w:space="1" w:color="auto"/>
        <w:left w:val="single" w:sz="4" w:space="5" w:color="auto"/>
        <w:bottom w:val="single" w:sz="4" w:space="1" w:color="auto"/>
        <w:right w:val="single" w:sz="4" w:space="6" w:color="auto"/>
      </w:pBdr>
      <w:tabs>
        <w:tab w:val="left" w:pos="0"/>
      </w:tabs>
    </w:pPr>
  </w:style>
  <w:style w:type="character" w:customStyle="1" w:styleId="BodyText2Char">
    <w:name w:val="Body Text 2 Char"/>
    <w:basedOn w:val="DefaultParagraphFont"/>
    <w:link w:val="BodyText2"/>
    <w:semiHidden/>
    <w:rsid w:val="00FE4277"/>
    <w:rPr>
      <w:color w:val="000000" w:themeColor="text1"/>
      <w:sz w:val="22"/>
      <w:szCs w:val="20"/>
    </w:rPr>
  </w:style>
  <w:style w:type="paragraph" w:styleId="BodyText3">
    <w:name w:val="Body Text 3"/>
    <w:basedOn w:val="Normal"/>
    <w:link w:val="BodyText3Char"/>
    <w:semiHidden/>
    <w:rsid w:val="00FE4277"/>
    <w:pPr>
      <w:pBdr>
        <w:top w:val="single" w:sz="6" w:space="1" w:color="auto"/>
        <w:left w:val="single" w:sz="6" w:space="5" w:color="auto"/>
        <w:bottom w:val="single" w:sz="6" w:space="1" w:color="auto"/>
        <w:right w:val="single" w:sz="6" w:space="7" w:color="auto"/>
      </w:pBdr>
    </w:pPr>
  </w:style>
  <w:style w:type="character" w:customStyle="1" w:styleId="BodyText3Char">
    <w:name w:val="Body Text 3 Char"/>
    <w:basedOn w:val="DefaultParagraphFont"/>
    <w:link w:val="BodyText3"/>
    <w:semiHidden/>
    <w:rsid w:val="00FE4277"/>
    <w:rPr>
      <w:color w:val="000000" w:themeColor="text1"/>
      <w:sz w:val="22"/>
      <w:szCs w:val="20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E4277"/>
    <w:pPr>
      <w:ind w:firstLine="360"/>
    </w:pPr>
    <w:rPr>
      <w:szCs w:val="24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E4277"/>
    <w:rPr>
      <w:color w:val="000000" w:themeColor="text1"/>
      <w:sz w:val="22"/>
      <w:szCs w:val="24"/>
      <w:lang w:eastAsia="x-none" w:bidi="he-I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E42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E4277"/>
    <w:rPr>
      <w:color w:val="000000" w:themeColor="text1"/>
      <w:sz w:val="22"/>
      <w:szCs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E4277"/>
    <w:pPr>
      <w:spacing w:after="1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E4277"/>
    <w:rPr>
      <w:color w:val="000000" w:themeColor="text1"/>
      <w:sz w:val="22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E42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E4277"/>
    <w:rPr>
      <w:color w:val="000000" w:themeColor="text1"/>
      <w:sz w:val="22"/>
      <w:szCs w:val="20"/>
    </w:rPr>
  </w:style>
  <w:style w:type="character" w:styleId="BookTitle">
    <w:name w:val="Book Title"/>
    <w:basedOn w:val="DefaultParagraphFont"/>
    <w:uiPriority w:val="33"/>
    <w:semiHidden/>
    <w:qFormat/>
    <w:rsid w:val="00FE4277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FE42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E4277"/>
    <w:rPr>
      <w:color w:val="000000" w:themeColor="text1"/>
      <w:sz w:val="22"/>
      <w:szCs w:val="20"/>
    </w:rPr>
  </w:style>
  <w:style w:type="table" w:styleId="ColorfulGrid">
    <w:name w:val="Colorful Grid"/>
    <w:basedOn w:val="TableNormal"/>
    <w:uiPriority w:val="73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2DCFF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65B9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5B9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345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345F" w:themeFill="accent1" w:themeFillShade="BF"/>
      </w:tcPr>
    </w:tblStylePr>
    <w:tblStylePr w:type="band1Vert">
      <w:tblPr/>
      <w:tcPr>
        <w:shd w:val="clear" w:color="auto" w:fill="40A8FF" w:themeFill="accent1" w:themeFillTint="7F"/>
      </w:tcPr>
    </w:tblStylePr>
    <w:tblStylePr w:type="band1Horz">
      <w:tblPr/>
      <w:tcPr>
        <w:shd w:val="clear" w:color="auto" w:fill="40A8FF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4FF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7DCA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DCA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28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28B" w:themeFill="accent2" w:themeFillShade="BF"/>
      </w:tcPr>
    </w:tblStylePr>
    <w:tblStylePr w:type="band1Vert">
      <w:tblPr/>
      <w:tcPr>
        <w:shd w:val="clear" w:color="auto" w:fill="5DBDFF" w:themeFill="accent2" w:themeFillTint="7F"/>
      </w:tcPr>
    </w:tblStylePr>
    <w:tblStylePr w:type="band1Horz">
      <w:tblPr/>
      <w:tcPr>
        <w:shd w:val="clear" w:color="auto" w:fill="5DBDFF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F3D8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CEE7B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E7B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3942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3942E" w:themeFill="accent3" w:themeFillShade="BF"/>
      </w:tcPr>
    </w:tblStylePr>
    <w:tblStylePr w:type="band1Vert">
      <w:tblPr/>
      <w:tcPr>
        <w:shd w:val="clear" w:color="auto" w:fill="C1E1A0" w:themeFill="accent3" w:themeFillTint="7F"/>
      </w:tcPr>
    </w:tblStylePr>
    <w:tblStylePr w:type="band1Horz">
      <w:tblPr/>
      <w:tcPr>
        <w:shd w:val="clear" w:color="auto" w:fill="C1E1A0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F4D6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2EAA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AA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6763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67633" w:themeFill="accent4" w:themeFillShade="BF"/>
      </w:tcPr>
    </w:tblStylePr>
    <w:tblStylePr w:type="band1Vert">
      <w:tblPr/>
      <w:tcPr>
        <w:shd w:val="clear" w:color="auto" w:fill="78E599" w:themeFill="accent4" w:themeFillTint="7F"/>
      </w:tcPr>
    </w:tblStylePr>
    <w:tblStylePr w:type="band1Horz">
      <w:tblPr/>
      <w:tcPr>
        <w:shd w:val="clear" w:color="auto" w:fill="78E599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FFF7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73FFE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FFE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786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786A" w:themeFill="accent5" w:themeFillShade="BF"/>
      </w:tcPr>
    </w:tblStylePr>
    <w:tblStylePr w:type="band1Vert">
      <w:tblPr/>
      <w:tcPr>
        <w:shd w:val="clear" w:color="auto" w:fill="51FFEB" w:themeFill="accent5" w:themeFillTint="7F"/>
      </w:tcPr>
    </w:tblStylePr>
    <w:tblStylePr w:type="band1Horz">
      <w:tblPr/>
      <w:tcPr>
        <w:shd w:val="clear" w:color="auto" w:fill="51FFEB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EDFF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8BDB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BDB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A6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A6" w:themeFill="accent6" w:themeFillShade="BF"/>
      </w:tcPr>
    </w:tblStylePr>
    <w:tblStylePr w:type="band1Vert">
      <w:tblPr/>
      <w:tcPr>
        <w:shd w:val="clear" w:color="auto" w:fill="6FD2FF" w:themeFill="accent6" w:themeFillTint="7F"/>
      </w:tcPr>
    </w:tblStylePr>
    <w:tblStylePr w:type="band1Horz">
      <w:tblPr/>
      <w:tcPr>
        <w:shd w:val="clear" w:color="auto" w:fill="6FD2FF" w:themeFill="accent6" w:themeFillTint="7F"/>
      </w:tcPr>
    </w:tblStylePr>
  </w:style>
  <w:style w:type="table" w:styleId="ColorfulList">
    <w:name w:val="Colorful List"/>
    <w:basedOn w:val="TableNormal"/>
    <w:uiPriority w:val="72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894" w:themeFill="accent2" w:themeFillShade="CC"/>
      </w:tcPr>
    </w:tblStylePr>
    <w:tblStylePr w:type="lastRow">
      <w:rPr>
        <w:b/>
        <w:bCs/>
        <w:color w:val="00589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D9EEFF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894" w:themeFill="accent2" w:themeFillShade="CC"/>
      </w:tcPr>
    </w:tblStylePr>
    <w:tblStylePr w:type="lastRow">
      <w:rPr>
        <w:b/>
        <w:bCs/>
        <w:color w:val="00589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D4FF" w:themeFill="accent1" w:themeFillTint="3F"/>
      </w:tcPr>
    </w:tblStylePr>
    <w:tblStylePr w:type="band1Horz">
      <w:tblPr/>
      <w:tcPr>
        <w:shd w:val="clear" w:color="auto" w:fill="B2DCFF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DFF2FF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894" w:themeFill="accent2" w:themeFillShade="CC"/>
      </w:tcPr>
    </w:tblStylePr>
    <w:tblStylePr w:type="lastRow">
      <w:rPr>
        <w:b/>
        <w:bCs/>
        <w:color w:val="00589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DEFF" w:themeFill="accent2" w:themeFillTint="3F"/>
      </w:tcPr>
    </w:tblStylePr>
    <w:tblStylePr w:type="band1Horz">
      <w:tblPr/>
      <w:tcPr>
        <w:shd w:val="clear" w:color="auto" w:fill="BEE4FF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2F9EC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7F37" w:themeFill="accent4" w:themeFillShade="CC"/>
      </w:tcPr>
    </w:tblStylePr>
    <w:tblStylePr w:type="lastRow">
      <w:rPr>
        <w:b/>
        <w:bCs/>
        <w:color w:val="187F3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F0CF" w:themeFill="accent3" w:themeFillTint="3F"/>
      </w:tcPr>
    </w:tblStylePr>
    <w:tblStylePr w:type="band1Horz">
      <w:tblPr/>
      <w:tcPr>
        <w:shd w:val="clear" w:color="auto" w:fill="E6F3D8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4FAEA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9F31" w:themeFill="accent3" w:themeFillShade="CC"/>
      </w:tcPr>
    </w:tblStylePr>
    <w:tblStylePr w:type="lastRow">
      <w:rPr>
        <w:b/>
        <w:bCs/>
        <w:color w:val="6A9F3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F2CC" w:themeFill="accent4" w:themeFillTint="3F"/>
      </w:tcPr>
    </w:tblStylePr>
    <w:tblStylePr w:type="band1Horz">
      <w:tblPr/>
      <w:tcPr>
        <w:shd w:val="clear" w:color="auto" w:fill="C8F4D6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DCFF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B1" w:themeFill="accent6" w:themeFillShade="CC"/>
      </w:tcPr>
    </w:tblStylePr>
    <w:tblStylePr w:type="lastRow">
      <w:rPr>
        <w:b/>
        <w:bCs/>
        <w:color w:val="007AB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FFF5" w:themeFill="accent5" w:themeFillTint="3F"/>
      </w:tcPr>
    </w:tblStylePr>
    <w:tblStylePr w:type="band1Horz">
      <w:tblPr/>
      <w:tcPr>
        <w:shd w:val="clear" w:color="auto" w:fill="B9FFF7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2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072" w:themeFill="accent5" w:themeFillShade="CC"/>
      </w:tcPr>
    </w:tblStylePr>
    <w:tblStylePr w:type="lastRow">
      <w:rPr>
        <w:b/>
        <w:bCs/>
        <w:color w:val="00807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8FF" w:themeFill="accent6" w:themeFillTint="3F"/>
      </w:tcPr>
    </w:tblStylePr>
    <w:tblStylePr w:type="band1Horz">
      <w:tblPr/>
      <w:tcPr>
        <w:shd w:val="clear" w:color="auto" w:fill="C5EDFF" w:themeFill="accent6" w:themeFillTint="33"/>
      </w:tcPr>
    </w:tblStylePr>
  </w:style>
  <w:style w:type="table" w:styleId="ColorfulShading">
    <w:name w:val="Colorful Shading"/>
    <w:basedOn w:val="TableNormal"/>
    <w:uiPriority w:val="71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6F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6F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6FBA" w:themeColor="accent2"/>
        <w:left w:val="single" w:sz="4" w:space="0" w:color="00467F" w:themeColor="accent1"/>
        <w:bottom w:val="single" w:sz="4" w:space="0" w:color="00467F" w:themeColor="accent1"/>
        <w:right w:val="single" w:sz="4" w:space="0" w:color="00467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EFF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6F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94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94C" w:themeColor="accent1" w:themeShade="99"/>
          <w:insideV w:val="nil"/>
        </w:tcBorders>
        <w:shd w:val="clear" w:color="auto" w:fill="00294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94C" w:themeFill="accent1" w:themeFillShade="99"/>
      </w:tcPr>
    </w:tblStylePr>
    <w:tblStylePr w:type="band1Vert">
      <w:tblPr/>
      <w:tcPr>
        <w:shd w:val="clear" w:color="auto" w:fill="65B9FF" w:themeFill="accent1" w:themeFillTint="66"/>
      </w:tcPr>
    </w:tblStylePr>
    <w:tblStylePr w:type="band1Horz">
      <w:tblPr/>
      <w:tcPr>
        <w:shd w:val="clear" w:color="auto" w:fill="40A8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6FBA" w:themeColor="accent2"/>
        <w:left w:val="single" w:sz="4" w:space="0" w:color="006FBA" w:themeColor="accent2"/>
        <w:bottom w:val="single" w:sz="4" w:space="0" w:color="006FBA" w:themeColor="accent2"/>
        <w:right w:val="single" w:sz="4" w:space="0" w:color="006F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6F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26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26F" w:themeColor="accent2" w:themeShade="99"/>
          <w:insideV w:val="nil"/>
        </w:tcBorders>
        <w:shd w:val="clear" w:color="auto" w:fill="00426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26F" w:themeFill="accent2" w:themeFillShade="99"/>
      </w:tcPr>
    </w:tblStylePr>
    <w:tblStylePr w:type="band1Vert">
      <w:tblPr/>
      <w:tcPr>
        <w:shd w:val="clear" w:color="auto" w:fill="7DCAFF" w:themeFill="accent2" w:themeFillTint="66"/>
      </w:tcPr>
    </w:tblStylePr>
    <w:tblStylePr w:type="band1Horz">
      <w:tblPr/>
      <w:tcPr>
        <w:shd w:val="clear" w:color="auto" w:fill="5DBD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1E9F45" w:themeColor="accent4"/>
        <w:left w:val="single" w:sz="4" w:space="0" w:color="85C441" w:themeColor="accent3"/>
        <w:bottom w:val="single" w:sz="4" w:space="0" w:color="85C441" w:themeColor="accent3"/>
        <w:right w:val="single" w:sz="4" w:space="0" w:color="85C44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9EC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1E9F4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772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7725" w:themeColor="accent3" w:themeShade="99"/>
          <w:insideV w:val="nil"/>
        </w:tcBorders>
        <w:shd w:val="clear" w:color="auto" w:fill="4F772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7725" w:themeFill="accent3" w:themeFillShade="99"/>
      </w:tcPr>
    </w:tblStylePr>
    <w:tblStylePr w:type="band1Vert">
      <w:tblPr/>
      <w:tcPr>
        <w:shd w:val="clear" w:color="auto" w:fill="CEE7B2" w:themeFill="accent3" w:themeFillTint="66"/>
      </w:tcPr>
    </w:tblStylePr>
    <w:tblStylePr w:type="band1Horz">
      <w:tblPr/>
      <w:tcPr>
        <w:shd w:val="clear" w:color="auto" w:fill="C1E1A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85C441" w:themeColor="accent3"/>
        <w:left w:val="single" w:sz="4" w:space="0" w:color="1E9F45" w:themeColor="accent4"/>
        <w:bottom w:val="single" w:sz="4" w:space="0" w:color="1E9F45" w:themeColor="accent4"/>
        <w:right w:val="single" w:sz="4" w:space="0" w:color="1E9F4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AEA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85C44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5F2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5F29" w:themeColor="accent4" w:themeShade="99"/>
          <w:insideV w:val="nil"/>
        </w:tcBorders>
        <w:shd w:val="clear" w:color="auto" w:fill="125F2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5F29" w:themeFill="accent4" w:themeFillShade="99"/>
      </w:tcPr>
    </w:tblStylePr>
    <w:tblStylePr w:type="band1Vert">
      <w:tblPr/>
      <w:tcPr>
        <w:shd w:val="clear" w:color="auto" w:fill="92EAAD" w:themeFill="accent4" w:themeFillTint="66"/>
      </w:tcPr>
    </w:tblStylePr>
    <w:tblStylePr w:type="band1Horz">
      <w:tblPr/>
      <w:tcPr>
        <w:shd w:val="clear" w:color="auto" w:fill="78E59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9ADE" w:themeColor="accent6"/>
        <w:left w:val="single" w:sz="4" w:space="0" w:color="00A18F" w:themeColor="accent5"/>
        <w:bottom w:val="single" w:sz="4" w:space="0" w:color="00A18F" w:themeColor="accent5"/>
        <w:right w:val="single" w:sz="4" w:space="0" w:color="00A18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9AD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05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055" w:themeColor="accent5" w:themeShade="99"/>
          <w:insideV w:val="nil"/>
        </w:tcBorders>
        <w:shd w:val="clear" w:color="auto" w:fill="00605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055" w:themeFill="accent5" w:themeFillShade="99"/>
      </w:tcPr>
    </w:tblStylePr>
    <w:tblStylePr w:type="band1Vert">
      <w:tblPr/>
      <w:tcPr>
        <w:shd w:val="clear" w:color="auto" w:fill="73FFEF" w:themeFill="accent5" w:themeFillTint="66"/>
      </w:tcPr>
    </w:tblStylePr>
    <w:tblStylePr w:type="band1Horz">
      <w:tblPr/>
      <w:tcPr>
        <w:shd w:val="clear" w:color="auto" w:fill="51FFE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A18F" w:themeColor="accent5"/>
        <w:left w:val="single" w:sz="4" w:space="0" w:color="009ADE" w:themeColor="accent6"/>
        <w:bottom w:val="single" w:sz="4" w:space="0" w:color="009ADE" w:themeColor="accent6"/>
        <w:right w:val="single" w:sz="4" w:space="0" w:color="009AD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A18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85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85" w:themeColor="accent6" w:themeShade="99"/>
          <w:insideV w:val="nil"/>
        </w:tcBorders>
        <w:shd w:val="clear" w:color="auto" w:fill="005B85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85" w:themeFill="accent6" w:themeFillShade="99"/>
      </w:tcPr>
    </w:tblStylePr>
    <w:tblStylePr w:type="band1Vert">
      <w:tblPr/>
      <w:tcPr>
        <w:shd w:val="clear" w:color="auto" w:fill="8BDBFF" w:themeFill="accent6" w:themeFillTint="66"/>
      </w:tcPr>
    </w:tblStylePr>
    <w:tblStylePr w:type="band1Horz">
      <w:tblPr/>
      <w:tcPr>
        <w:shd w:val="clear" w:color="auto" w:fill="6FD2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uiPriority w:val="99"/>
    <w:semiHidden/>
    <w:unhideWhenUsed/>
    <w:rsid w:val="00FE42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4277"/>
    <w:rPr>
      <w:lang w:val="x-none" w:bidi="he-IL"/>
    </w:rPr>
  </w:style>
  <w:style w:type="character" w:customStyle="1" w:styleId="CommentTextChar">
    <w:name w:val="Comment Text Char"/>
    <w:link w:val="CommentText"/>
    <w:uiPriority w:val="99"/>
    <w:rsid w:val="00FE4277"/>
    <w:rPr>
      <w:color w:val="000000" w:themeColor="text1"/>
      <w:sz w:val="22"/>
      <w:szCs w:val="20"/>
      <w:lang w:val="x-none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427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E4277"/>
    <w:rPr>
      <w:b/>
      <w:bCs/>
      <w:color w:val="000000" w:themeColor="text1"/>
      <w:sz w:val="22"/>
      <w:szCs w:val="20"/>
      <w:lang w:val="x-none" w:bidi="he-IL"/>
    </w:rPr>
  </w:style>
  <w:style w:type="table" w:styleId="DarkList">
    <w:name w:val="Dark List"/>
    <w:basedOn w:val="TableNormal"/>
    <w:uiPriority w:val="70"/>
    <w:rsid w:val="00FE42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FE42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467F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23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45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45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45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45F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FE42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6FBA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75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28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28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28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28B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FE42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85C441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621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942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942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942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942E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FE42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1E9F45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4F2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763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763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763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7633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FE42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A18F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04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86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86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86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86A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FE42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9ADE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6E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A6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A6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A6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A6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FE4277"/>
    <w:rPr>
      <w:rFonts w:ascii="Tahoma" w:hAnsi="Tahoma" w:cs="Segoe UI"/>
      <w:sz w:val="16"/>
      <w:szCs w:val="16"/>
      <w:lang w:eastAsia="x-none" w:bidi="he-IL"/>
    </w:rPr>
  </w:style>
  <w:style w:type="character" w:customStyle="1" w:styleId="DocumentMapChar">
    <w:name w:val="Document Map Char"/>
    <w:link w:val="DocumentMap"/>
    <w:uiPriority w:val="99"/>
    <w:semiHidden/>
    <w:rsid w:val="00FE4277"/>
    <w:rPr>
      <w:rFonts w:ascii="Tahoma" w:hAnsi="Tahoma" w:cs="Segoe UI"/>
      <w:color w:val="000000" w:themeColor="text1"/>
      <w:sz w:val="16"/>
      <w:szCs w:val="16"/>
      <w:lang w:eastAsia="x-none" w:bidi="he-IL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E42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E4277"/>
    <w:rPr>
      <w:color w:val="000000" w:themeColor="text1"/>
      <w:sz w:val="22"/>
      <w:szCs w:val="20"/>
    </w:rPr>
  </w:style>
  <w:style w:type="character" w:styleId="Emphasis">
    <w:name w:val="Emphasis"/>
    <w:basedOn w:val="DefaultParagraphFont"/>
    <w:uiPriority w:val="20"/>
    <w:semiHidden/>
    <w:qFormat/>
    <w:rsid w:val="00FE42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E42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E42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E4277"/>
    <w:rPr>
      <w:color w:val="000000" w:themeColor="text1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E42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uiPriority w:val="99"/>
    <w:semiHidden/>
    <w:unhideWhenUsed/>
    <w:rsid w:val="00FE4277"/>
    <w:rPr>
      <w:rFonts w:asciiTheme="majorHAnsi" w:eastAsiaTheme="majorEastAsia" w:hAnsiTheme="majorHAnsi" w:cstheme="majorBidi"/>
    </w:rPr>
  </w:style>
  <w:style w:type="character" w:styleId="FollowedHyperlink">
    <w:name w:val="FollowedHyperlink"/>
    <w:semiHidden/>
    <w:rsid w:val="00FE4277"/>
    <w:rPr>
      <w:color w:val="800080"/>
      <w:u w:val="single"/>
    </w:rPr>
  </w:style>
  <w:style w:type="paragraph" w:styleId="Footer">
    <w:name w:val="footer"/>
    <w:link w:val="FooterChar"/>
    <w:uiPriority w:val="99"/>
    <w:rsid w:val="008923EC"/>
    <w:pPr>
      <w:adjustRightInd w:val="0"/>
      <w:snapToGrid w:val="0"/>
    </w:pPr>
    <w:rPr>
      <w:rFonts w:eastAsiaTheme="minorEastAsia" w:cs="Arial"/>
      <w:sz w:val="19"/>
      <w:szCs w:val="14"/>
      <w:lang w:eastAsia="x-none" w:bidi="he-IL"/>
    </w:rPr>
  </w:style>
  <w:style w:type="character" w:customStyle="1" w:styleId="FooterChar">
    <w:name w:val="Footer Char"/>
    <w:link w:val="Footer"/>
    <w:uiPriority w:val="99"/>
    <w:rsid w:val="008923EC"/>
    <w:rPr>
      <w:rFonts w:eastAsiaTheme="minorEastAsia" w:cs="Arial"/>
      <w:sz w:val="19"/>
      <w:szCs w:val="14"/>
      <w:lang w:eastAsia="x-none" w:bidi="he-IL"/>
    </w:rPr>
  </w:style>
  <w:style w:type="character" w:styleId="FootnoteReference">
    <w:name w:val="footnote reference"/>
    <w:basedOn w:val="DefaultParagraphFont"/>
    <w:uiPriority w:val="99"/>
    <w:semiHidden/>
    <w:unhideWhenUsed/>
    <w:rsid w:val="00FE427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E4277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4277"/>
    <w:rPr>
      <w:color w:val="000000" w:themeColor="text1"/>
      <w:sz w:val="22"/>
      <w:szCs w:val="20"/>
    </w:rPr>
  </w:style>
  <w:style w:type="paragraph" w:styleId="Header">
    <w:name w:val="header"/>
    <w:link w:val="HeaderChar"/>
    <w:uiPriority w:val="99"/>
    <w:rsid w:val="00920113"/>
    <w:pPr>
      <w:adjustRightInd w:val="0"/>
      <w:snapToGrid w:val="0"/>
    </w:pPr>
    <w:rPr>
      <w:rFonts w:asciiTheme="majorHAnsi" w:eastAsiaTheme="minorEastAsia" w:hAnsiTheme="majorHAnsi" w:cs="Arial"/>
      <w:sz w:val="19"/>
      <w:szCs w:val="16"/>
      <w:lang w:eastAsia="x-none" w:bidi="he-IL"/>
    </w:rPr>
  </w:style>
  <w:style w:type="character" w:customStyle="1" w:styleId="HeaderChar">
    <w:name w:val="Header Char"/>
    <w:link w:val="Header"/>
    <w:uiPriority w:val="99"/>
    <w:rsid w:val="00920113"/>
    <w:rPr>
      <w:rFonts w:asciiTheme="majorHAnsi" w:eastAsiaTheme="minorEastAsia" w:hAnsiTheme="majorHAnsi" w:cs="Arial"/>
      <w:sz w:val="19"/>
      <w:szCs w:val="16"/>
      <w:lang w:eastAsia="x-none" w:bidi="he-IL"/>
    </w:rPr>
  </w:style>
  <w:style w:type="character" w:styleId="HTMLAcronym">
    <w:name w:val="HTML Acronym"/>
    <w:basedOn w:val="DefaultParagraphFont"/>
    <w:uiPriority w:val="99"/>
    <w:semiHidden/>
    <w:unhideWhenUsed/>
    <w:rsid w:val="00FE4277"/>
  </w:style>
  <w:style w:type="paragraph" w:styleId="HTMLAddress">
    <w:name w:val="HTML Address"/>
    <w:basedOn w:val="Normal"/>
    <w:link w:val="HTMLAddressChar"/>
    <w:uiPriority w:val="99"/>
    <w:semiHidden/>
    <w:unhideWhenUsed/>
    <w:rsid w:val="00FE42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E4277"/>
    <w:rPr>
      <w:i/>
      <w:iCs/>
      <w:color w:val="000000" w:themeColor="text1"/>
      <w:sz w:val="22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FE42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E42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E42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E42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E42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E4277"/>
    <w:rPr>
      <w:rFonts w:ascii="Consolas" w:hAnsi="Consolas" w:cs="Consolas"/>
      <w:color w:val="000000" w:themeColor="text1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E42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E42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E4277"/>
    <w:rPr>
      <w:i/>
      <w:iCs/>
    </w:rPr>
  </w:style>
  <w:style w:type="character" w:styleId="Hyperlink">
    <w:name w:val="Hyperlink"/>
    <w:uiPriority w:val="99"/>
    <w:rsid w:val="00656150"/>
    <w:rPr>
      <w:color w:val="400D1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E4277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E4277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E4277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E4277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E4277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E4277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E4277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E4277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E4277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E42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FE4277"/>
    <w:rPr>
      <w:b/>
      <w:bCs/>
      <w:i/>
      <w:iCs/>
      <w:color w:val="00467F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FE4277"/>
    <w:pPr>
      <w:pBdr>
        <w:bottom w:val="single" w:sz="4" w:space="4" w:color="00467F" w:themeColor="accent1"/>
      </w:pBdr>
      <w:spacing w:before="200"/>
      <w:ind w:left="936" w:right="936"/>
    </w:pPr>
    <w:rPr>
      <w:b/>
      <w:bCs/>
      <w:i/>
      <w:iCs/>
      <w:color w:val="00467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C1421"/>
    <w:rPr>
      <w:b/>
      <w:bCs/>
      <w:i/>
      <w:iCs/>
      <w:color w:val="00467F" w:themeColor="accent1"/>
      <w:sz w:val="22"/>
      <w:szCs w:val="20"/>
    </w:rPr>
  </w:style>
  <w:style w:type="character" w:styleId="IntenseReference">
    <w:name w:val="Intense Reference"/>
    <w:basedOn w:val="DefaultParagraphFont"/>
    <w:uiPriority w:val="32"/>
    <w:semiHidden/>
    <w:qFormat/>
    <w:rsid w:val="00FE4277"/>
    <w:rPr>
      <w:b/>
      <w:bCs/>
      <w:smallCaps/>
      <w:color w:val="006FBA" w:themeColor="accent2"/>
      <w:spacing w:val="5"/>
      <w:u w:val="single"/>
    </w:rPr>
  </w:style>
  <w:style w:type="table" w:styleId="LightGrid">
    <w:name w:val="Light Grid"/>
    <w:basedOn w:val="TableNormal"/>
    <w:uiPriority w:val="62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467F" w:themeColor="accent1"/>
        <w:left w:val="single" w:sz="8" w:space="0" w:color="00467F" w:themeColor="accent1"/>
        <w:bottom w:val="single" w:sz="8" w:space="0" w:color="00467F" w:themeColor="accent1"/>
        <w:right w:val="single" w:sz="8" w:space="0" w:color="00467F" w:themeColor="accent1"/>
        <w:insideH w:val="single" w:sz="8" w:space="0" w:color="00467F" w:themeColor="accent1"/>
        <w:insideV w:val="single" w:sz="8" w:space="0" w:color="00467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67F" w:themeColor="accent1"/>
          <w:left w:val="single" w:sz="8" w:space="0" w:color="00467F" w:themeColor="accent1"/>
          <w:bottom w:val="single" w:sz="18" w:space="0" w:color="00467F" w:themeColor="accent1"/>
          <w:right w:val="single" w:sz="8" w:space="0" w:color="00467F" w:themeColor="accent1"/>
          <w:insideH w:val="nil"/>
          <w:insideV w:val="single" w:sz="8" w:space="0" w:color="00467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467F" w:themeColor="accent1"/>
          <w:left w:val="single" w:sz="8" w:space="0" w:color="00467F" w:themeColor="accent1"/>
          <w:bottom w:val="single" w:sz="8" w:space="0" w:color="00467F" w:themeColor="accent1"/>
          <w:right w:val="single" w:sz="8" w:space="0" w:color="00467F" w:themeColor="accent1"/>
          <w:insideH w:val="nil"/>
          <w:insideV w:val="single" w:sz="8" w:space="0" w:color="00467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67F" w:themeColor="accent1"/>
          <w:left w:val="single" w:sz="8" w:space="0" w:color="00467F" w:themeColor="accent1"/>
          <w:bottom w:val="single" w:sz="8" w:space="0" w:color="00467F" w:themeColor="accent1"/>
          <w:right w:val="single" w:sz="8" w:space="0" w:color="00467F" w:themeColor="accent1"/>
        </w:tcBorders>
      </w:tcPr>
    </w:tblStylePr>
    <w:tblStylePr w:type="band1Vert">
      <w:tblPr/>
      <w:tcPr>
        <w:tcBorders>
          <w:top w:val="single" w:sz="8" w:space="0" w:color="00467F" w:themeColor="accent1"/>
          <w:left w:val="single" w:sz="8" w:space="0" w:color="00467F" w:themeColor="accent1"/>
          <w:bottom w:val="single" w:sz="8" w:space="0" w:color="00467F" w:themeColor="accent1"/>
          <w:right w:val="single" w:sz="8" w:space="0" w:color="00467F" w:themeColor="accent1"/>
        </w:tcBorders>
        <w:shd w:val="clear" w:color="auto" w:fill="A0D4FF" w:themeFill="accent1" w:themeFillTint="3F"/>
      </w:tcPr>
    </w:tblStylePr>
    <w:tblStylePr w:type="band1Horz">
      <w:tblPr/>
      <w:tcPr>
        <w:tcBorders>
          <w:top w:val="single" w:sz="8" w:space="0" w:color="00467F" w:themeColor="accent1"/>
          <w:left w:val="single" w:sz="8" w:space="0" w:color="00467F" w:themeColor="accent1"/>
          <w:bottom w:val="single" w:sz="8" w:space="0" w:color="00467F" w:themeColor="accent1"/>
          <w:right w:val="single" w:sz="8" w:space="0" w:color="00467F" w:themeColor="accent1"/>
          <w:insideV w:val="single" w:sz="8" w:space="0" w:color="00467F" w:themeColor="accent1"/>
        </w:tcBorders>
        <w:shd w:val="clear" w:color="auto" w:fill="A0D4FF" w:themeFill="accent1" w:themeFillTint="3F"/>
      </w:tcPr>
    </w:tblStylePr>
    <w:tblStylePr w:type="band2Horz">
      <w:tblPr/>
      <w:tcPr>
        <w:tcBorders>
          <w:top w:val="single" w:sz="8" w:space="0" w:color="00467F" w:themeColor="accent1"/>
          <w:left w:val="single" w:sz="8" w:space="0" w:color="00467F" w:themeColor="accent1"/>
          <w:bottom w:val="single" w:sz="8" w:space="0" w:color="00467F" w:themeColor="accent1"/>
          <w:right w:val="single" w:sz="8" w:space="0" w:color="00467F" w:themeColor="accent1"/>
          <w:insideV w:val="single" w:sz="8" w:space="0" w:color="00467F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6FBA" w:themeColor="accent2"/>
        <w:left w:val="single" w:sz="8" w:space="0" w:color="006FBA" w:themeColor="accent2"/>
        <w:bottom w:val="single" w:sz="8" w:space="0" w:color="006FBA" w:themeColor="accent2"/>
        <w:right w:val="single" w:sz="8" w:space="0" w:color="006FBA" w:themeColor="accent2"/>
        <w:insideH w:val="single" w:sz="8" w:space="0" w:color="006FBA" w:themeColor="accent2"/>
        <w:insideV w:val="single" w:sz="8" w:space="0" w:color="006FBA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FBA" w:themeColor="accent2"/>
          <w:left w:val="single" w:sz="8" w:space="0" w:color="006FBA" w:themeColor="accent2"/>
          <w:bottom w:val="single" w:sz="18" w:space="0" w:color="006FBA" w:themeColor="accent2"/>
          <w:right w:val="single" w:sz="8" w:space="0" w:color="006FBA" w:themeColor="accent2"/>
          <w:insideH w:val="nil"/>
          <w:insideV w:val="single" w:sz="8" w:space="0" w:color="006F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FBA" w:themeColor="accent2"/>
          <w:left w:val="single" w:sz="8" w:space="0" w:color="006FBA" w:themeColor="accent2"/>
          <w:bottom w:val="single" w:sz="8" w:space="0" w:color="006FBA" w:themeColor="accent2"/>
          <w:right w:val="single" w:sz="8" w:space="0" w:color="006FBA" w:themeColor="accent2"/>
          <w:insideH w:val="nil"/>
          <w:insideV w:val="single" w:sz="8" w:space="0" w:color="006F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FBA" w:themeColor="accent2"/>
          <w:left w:val="single" w:sz="8" w:space="0" w:color="006FBA" w:themeColor="accent2"/>
          <w:bottom w:val="single" w:sz="8" w:space="0" w:color="006FBA" w:themeColor="accent2"/>
          <w:right w:val="single" w:sz="8" w:space="0" w:color="006FBA" w:themeColor="accent2"/>
        </w:tcBorders>
      </w:tcPr>
    </w:tblStylePr>
    <w:tblStylePr w:type="band1Vert">
      <w:tblPr/>
      <w:tcPr>
        <w:tcBorders>
          <w:top w:val="single" w:sz="8" w:space="0" w:color="006FBA" w:themeColor="accent2"/>
          <w:left w:val="single" w:sz="8" w:space="0" w:color="006FBA" w:themeColor="accent2"/>
          <w:bottom w:val="single" w:sz="8" w:space="0" w:color="006FBA" w:themeColor="accent2"/>
          <w:right w:val="single" w:sz="8" w:space="0" w:color="006FBA" w:themeColor="accent2"/>
        </w:tcBorders>
        <w:shd w:val="clear" w:color="auto" w:fill="AEDEFF" w:themeFill="accent2" w:themeFillTint="3F"/>
      </w:tcPr>
    </w:tblStylePr>
    <w:tblStylePr w:type="band1Horz">
      <w:tblPr/>
      <w:tcPr>
        <w:tcBorders>
          <w:top w:val="single" w:sz="8" w:space="0" w:color="006FBA" w:themeColor="accent2"/>
          <w:left w:val="single" w:sz="8" w:space="0" w:color="006FBA" w:themeColor="accent2"/>
          <w:bottom w:val="single" w:sz="8" w:space="0" w:color="006FBA" w:themeColor="accent2"/>
          <w:right w:val="single" w:sz="8" w:space="0" w:color="006FBA" w:themeColor="accent2"/>
          <w:insideV w:val="single" w:sz="8" w:space="0" w:color="006FBA" w:themeColor="accent2"/>
        </w:tcBorders>
        <w:shd w:val="clear" w:color="auto" w:fill="AEDEFF" w:themeFill="accent2" w:themeFillTint="3F"/>
      </w:tcPr>
    </w:tblStylePr>
    <w:tblStylePr w:type="band2Horz">
      <w:tblPr/>
      <w:tcPr>
        <w:tcBorders>
          <w:top w:val="single" w:sz="8" w:space="0" w:color="006FBA" w:themeColor="accent2"/>
          <w:left w:val="single" w:sz="8" w:space="0" w:color="006FBA" w:themeColor="accent2"/>
          <w:bottom w:val="single" w:sz="8" w:space="0" w:color="006FBA" w:themeColor="accent2"/>
          <w:right w:val="single" w:sz="8" w:space="0" w:color="006FBA" w:themeColor="accent2"/>
          <w:insideV w:val="single" w:sz="8" w:space="0" w:color="006FBA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5C441" w:themeColor="accent3"/>
        <w:left w:val="single" w:sz="8" w:space="0" w:color="85C441" w:themeColor="accent3"/>
        <w:bottom w:val="single" w:sz="8" w:space="0" w:color="85C441" w:themeColor="accent3"/>
        <w:right w:val="single" w:sz="8" w:space="0" w:color="85C441" w:themeColor="accent3"/>
        <w:insideH w:val="single" w:sz="8" w:space="0" w:color="85C441" w:themeColor="accent3"/>
        <w:insideV w:val="single" w:sz="8" w:space="0" w:color="85C441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441" w:themeColor="accent3"/>
          <w:left w:val="single" w:sz="8" w:space="0" w:color="85C441" w:themeColor="accent3"/>
          <w:bottom w:val="single" w:sz="18" w:space="0" w:color="85C441" w:themeColor="accent3"/>
          <w:right w:val="single" w:sz="8" w:space="0" w:color="85C441" w:themeColor="accent3"/>
          <w:insideH w:val="nil"/>
          <w:insideV w:val="single" w:sz="8" w:space="0" w:color="85C44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C441" w:themeColor="accent3"/>
          <w:left w:val="single" w:sz="8" w:space="0" w:color="85C441" w:themeColor="accent3"/>
          <w:bottom w:val="single" w:sz="8" w:space="0" w:color="85C441" w:themeColor="accent3"/>
          <w:right w:val="single" w:sz="8" w:space="0" w:color="85C441" w:themeColor="accent3"/>
          <w:insideH w:val="nil"/>
          <w:insideV w:val="single" w:sz="8" w:space="0" w:color="85C44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441" w:themeColor="accent3"/>
          <w:left w:val="single" w:sz="8" w:space="0" w:color="85C441" w:themeColor="accent3"/>
          <w:bottom w:val="single" w:sz="8" w:space="0" w:color="85C441" w:themeColor="accent3"/>
          <w:right w:val="single" w:sz="8" w:space="0" w:color="85C441" w:themeColor="accent3"/>
        </w:tcBorders>
      </w:tcPr>
    </w:tblStylePr>
    <w:tblStylePr w:type="band1Vert">
      <w:tblPr/>
      <w:tcPr>
        <w:tcBorders>
          <w:top w:val="single" w:sz="8" w:space="0" w:color="85C441" w:themeColor="accent3"/>
          <w:left w:val="single" w:sz="8" w:space="0" w:color="85C441" w:themeColor="accent3"/>
          <w:bottom w:val="single" w:sz="8" w:space="0" w:color="85C441" w:themeColor="accent3"/>
          <w:right w:val="single" w:sz="8" w:space="0" w:color="85C441" w:themeColor="accent3"/>
        </w:tcBorders>
        <w:shd w:val="clear" w:color="auto" w:fill="E0F0CF" w:themeFill="accent3" w:themeFillTint="3F"/>
      </w:tcPr>
    </w:tblStylePr>
    <w:tblStylePr w:type="band1Horz">
      <w:tblPr/>
      <w:tcPr>
        <w:tcBorders>
          <w:top w:val="single" w:sz="8" w:space="0" w:color="85C441" w:themeColor="accent3"/>
          <w:left w:val="single" w:sz="8" w:space="0" w:color="85C441" w:themeColor="accent3"/>
          <w:bottom w:val="single" w:sz="8" w:space="0" w:color="85C441" w:themeColor="accent3"/>
          <w:right w:val="single" w:sz="8" w:space="0" w:color="85C441" w:themeColor="accent3"/>
          <w:insideV w:val="single" w:sz="8" w:space="0" w:color="85C441" w:themeColor="accent3"/>
        </w:tcBorders>
        <w:shd w:val="clear" w:color="auto" w:fill="E0F0CF" w:themeFill="accent3" w:themeFillTint="3F"/>
      </w:tcPr>
    </w:tblStylePr>
    <w:tblStylePr w:type="band2Horz">
      <w:tblPr/>
      <w:tcPr>
        <w:tcBorders>
          <w:top w:val="single" w:sz="8" w:space="0" w:color="85C441" w:themeColor="accent3"/>
          <w:left w:val="single" w:sz="8" w:space="0" w:color="85C441" w:themeColor="accent3"/>
          <w:bottom w:val="single" w:sz="8" w:space="0" w:color="85C441" w:themeColor="accent3"/>
          <w:right w:val="single" w:sz="8" w:space="0" w:color="85C441" w:themeColor="accent3"/>
          <w:insideV w:val="single" w:sz="8" w:space="0" w:color="85C441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1E9F45" w:themeColor="accent4"/>
        <w:left w:val="single" w:sz="8" w:space="0" w:color="1E9F45" w:themeColor="accent4"/>
        <w:bottom w:val="single" w:sz="8" w:space="0" w:color="1E9F45" w:themeColor="accent4"/>
        <w:right w:val="single" w:sz="8" w:space="0" w:color="1E9F45" w:themeColor="accent4"/>
        <w:insideH w:val="single" w:sz="8" w:space="0" w:color="1E9F45" w:themeColor="accent4"/>
        <w:insideV w:val="single" w:sz="8" w:space="0" w:color="1E9F4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9F45" w:themeColor="accent4"/>
          <w:left w:val="single" w:sz="8" w:space="0" w:color="1E9F45" w:themeColor="accent4"/>
          <w:bottom w:val="single" w:sz="18" w:space="0" w:color="1E9F45" w:themeColor="accent4"/>
          <w:right w:val="single" w:sz="8" w:space="0" w:color="1E9F45" w:themeColor="accent4"/>
          <w:insideH w:val="nil"/>
          <w:insideV w:val="single" w:sz="8" w:space="0" w:color="1E9F4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9F45" w:themeColor="accent4"/>
          <w:left w:val="single" w:sz="8" w:space="0" w:color="1E9F45" w:themeColor="accent4"/>
          <w:bottom w:val="single" w:sz="8" w:space="0" w:color="1E9F45" w:themeColor="accent4"/>
          <w:right w:val="single" w:sz="8" w:space="0" w:color="1E9F45" w:themeColor="accent4"/>
          <w:insideH w:val="nil"/>
          <w:insideV w:val="single" w:sz="8" w:space="0" w:color="1E9F4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9F45" w:themeColor="accent4"/>
          <w:left w:val="single" w:sz="8" w:space="0" w:color="1E9F45" w:themeColor="accent4"/>
          <w:bottom w:val="single" w:sz="8" w:space="0" w:color="1E9F45" w:themeColor="accent4"/>
          <w:right w:val="single" w:sz="8" w:space="0" w:color="1E9F45" w:themeColor="accent4"/>
        </w:tcBorders>
      </w:tcPr>
    </w:tblStylePr>
    <w:tblStylePr w:type="band1Vert">
      <w:tblPr/>
      <w:tcPr>
        <w:tcBorders>
          <w:top w:val="single" w:sz="8" w:space="0" w:color="1E9F45" w:themeColor="accent4"/>
          <w:left w:val="single" w:sz="8" w:space="0" w:color="1E9F45" w:themeColor="accent4"/>
          <w:bottom w:val="single" w:sz="8" w:space="0" w:color="1E9F45" w:themeColor="accent4"/>
          <w:right w:val="single" w:sz="8" w:space="0" w:color="1E9F45" w:themeColor="accent4"/>
        </w:tcBorders>
        <w:shd w:val="clear" w:color="auto" w:fill="BCF2CC" w:themeFill="accent4" w:themeFillTint="3F"/>
      </w:tcPr>
    </w:tblStylePr>
    <w:tblStylePr w:type="band1Horz">
      <w:tblPr/>
      <w:tcPr>
        <w:tcBorders>
          <w:top w:val="single" w:sz="8" w:space="0" w:color="1E9F45" w:themeColor="accent4"/>
          <w:left w:val="single" w:sz="8" w:space="0" w:color="1E9F45" w:themeColor="accent4"/>
          <w:bottom w:val="single" w:sz="8" w:space="0" w:color="1E9F45" w:themeColor="accent4"/>
          <w:right w:val="single" w:sz="8" w:space="0" w:color="1E9F45" w:themeColor="accent4"/>
          <w:insideV w:val="single" w:sz="8" w:space="0" w:color="1E9F45" w:themeColor="accent4"/>
        </w:tcBorders>
        <w:shd w:val="clear" w:color="auto" w:fill="BCF2CC" w:themeFill="accent4" w:themeFillTint="3F"/>
      </w:tcPr>
    </w:tblStylePr>
    <w:tblStylePr w:type="band2Horz">
      <w:tblPr/>
      <w:tcPr>
        <w:tcBorders>
          <w:top w:val="single" w:sz="8" w:space="0" w:color="1E9F45" w:themeColor="accent4"/>
          <w:left w:val="single" w:sz="8" w:space="0" w:color="1E9F45" w:themeColor="accent4"/>
          <w:bottom w:val="single" w:sz="8" w:space="0" w:color="1E9F45" w:themeColor="accent4"/>
          <w:right w:val="single" w:sz="8" w:space="0" w:color="1E9F45" w:themeColor="accent4"/>
          <w:insideV w:val="single" w:sz="8" w:space="0" w:color="1E9F45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18F" w:themeColor="accent5"/>
        <w:left w:val="single" w:sz="8" w:space="0" w:color="00A18F" w:themeColor="accent5"/>
        <w:bottom w:val="single" w:sz="8" w:space="0" w:color="00A18F" w:themeColor="accent5"/>
        <w:right w:val="single" w:sz="8" w:space="0" w:color="00A18F" w:themeColor="accent5"/>
        <w:insideH w:val="single" w:sz="8" w:space="0" w:color="00A18F" w:themeColor="accent5"/>
        <w:insideV w:val="single" w:sz="8" w:space="0" w:color="00A18F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18F" w:themeColor="accent5"/>
          <w:left w:val="single" w:sz="8" w:space="0" w:color="00A18F" w:themeColor="accent5"/>
          <w:bottom w:val="single" w:sz="18" w:space="0" w:color="00A18F" w:themeColor="accent5"/>
          <w:right w:val="single" w:sz="8" w:space="0" w:color="00A18F" w:themeColor="accent5"/>
          <w:insideH w:val="nil"/>
          <w:insideV w:val="single" w:sz="8" w:space="0" w:color="00A18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18F" w:themeColor="accent5"/>
          <w:left w:val="single" w:sz="8" w:space="0" w:color="00A18F" w:themeColor="accent5"/>
          <w:bottom w:val="single" w:sz="8" w:space="0" w:color="00A18F" w:themeColor="accent5"/>
          <w:right w:val="single" w:sz="8" w:space="0" w:color="00A18F" w:themeColor="accent5"/>
          <w:insideH w:val="nil"/>
          <w:insideV w:val="single" w:sz="8" w:space="0" w:color="00A18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18F" w:themeColor="accent5"/>
          <w:left w:val="single" w:sz="8" w:space="0" w:color="00A18F" w:themeColor="accent5"/>
          <w:bottom w:val="single" w:sz="8" w:space="0" w:color="00A18F" w:themeColor="accent5"/>
          <w:right w:val="single" w:sz="8" w:space="0" w:color="00A18F" w:themeColor="accent5"/>
        </w:tcBorders>
      </w:tcPr>
    </w:tblStylePr>
    <w:tblStylePr w:type="band1Vert">
      <w:tblPr/>
      <w:tcPr>
        <w:tcBorders>
          <w:top w:val="single" w:sz="8" w:space="0" w:color="00A18F" w:themeColor="accent5"/>
          <w:left w:val="single" w:sz="8" w:space="0" w:color="00A18F" w:themeColor="accent5"/>
          <w:bottom w:val="single" w:sz="8" w:space="0" w:color="00A18F" w:themeColor="accent5"/>
          <w:right w:val="single" w:sz="8" w:space="0" w:color="00A18F" w:themeColor="accent5"/>
        </w:tcBorders>
        <w:shd w:val="clear" w:color="auto" w:fill="A8FFF5" w:themeFill="accent5" w:themeFillTint="3F"/>
      </w:tcPr>
    </w:tblStylePr>
    <w:tblStylePr w:type="band1Horz">
      <w:tblPr/>
      <w:tcPr>
        <w:tcBorders>
          <w:top w:val="single" w:sz="8" w:space="0" w:color="00A18F" w:themeColor="accent5"/>
          <w:left w:val="single" w:sz="8" w:space="0" w:color="00A18F" w:themeColor="accent5"/>
          <w:bottom w:val="single" w:sz="8" w:space="0" w:color="00A18F" w:themeColor="accent5"/>
          <w:right w:val="single" w:sz="8" w:space="0" w:color="00A18F" w:themeColor="accent5"/>
          <w:insideV w:val="single" w:sz="8" w:space="0" w:color="00A18F" w:themeColor="accent5"/>
        </w:tcBorders>
        <w:shd w:val="clear" w:color="auto" w:fill="A8FFF5" w:themeFill="accent5" w:themeFillTint="3F"/>
      </w:tcPr>
    </w:tblStylePr>
    <w:tblStylePr w:type="band2Horz">
      <w:tblPr/>
      <w:tcPr>
        <w:tcBorders>
          <w:top w:val="single" w:sz="8" w:space="0" w:color="00A18F" w:themeColor="accent5"/>
          <w:left w:val="single" w:sz="8" w:space="0" w:color="00A18F" w:themeColor="accent5"/>
          <w:bottom w:val="single" w:sz="8" w:space="0" w:color="00A18F" w:themeColor="accent5"/>
          <w:right w:val="single" w:sz="8" w:space="0" w:color="00A18F" w:themeColor="accent5"/>
          <w:insideV w:val="single" w:sz="8" w:space="0" w:color="00A18F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ADE" w:themeColor="accent6"/>
        <w:left w:val="single" w:sz="8" w:space="0" w:color="009ADE" w:themeColor="accent6"/>
        <w:bottom w:val="single" w:sz="8" w:space="0" w:color="009ADE" w:themeColor="accent6"/>
        <w:right w:val="single" w:sz="8" w:space="0" w:color="009ADE" w:themeColor="accent6"/>
        <w:insideH w:val="single" w:sz="8" w:space="0" w:color="009ADE" w:themeColor="accent6"/>
        <w:insideV w:val="single" w:sz="8" w:space="0" w:color="009ADE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ADE" w:themeColor="accent6"/>
          <w:left w:val="single" w:sz="8" w:space="0" w:color="009ADE" w:themeColor="accent6"/>
          <w:bottom w:val="single" w:sz="18" w:space="0" w:color="009ADE" w:themeColor="accent6"/>
          <w:right w:val="single" w:sz="8" w:space="0" w:color="009ADE" w:themeColor="accent6"/>
          <w:insideH w:val="nil"/>
          <w:insideV w:val="single" w:sz="8" w:space="0" w:color="009AD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ADE" w:themeColor="accent6"/>
          <w:left w:val="single" w:sz="8" w:space="0" w:color="009ADE" w:themeColor="accent6"/>
          <w:bottom w:val="single" w:sz="8" w:space="0" w:color="009ADE" w:themeColor="accent6"/>
          <w:right w:val="single" w:sz="8" w:space="0" w:color="009ADE" w:themeColor="accent6"/>
          <w:insideH w:val="nil"/>
          <w:insideV w:val="single" w:sz="8" w:space="0" w:color="009AD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ADE" w:themeColor="accent6"/>
          <w:left w:val="single" w:sz="8" w:space="0" w:color="009ADE" w:themeColor="accent6"/>
          <w:bottom w:val="single" w:sz="8" w:space="0" w:color="009ADE" w:themeColor="accent6"/>
          <w:right w:val="single" w:sz="8" w:space="0" w:color="009ADE" w:themeColor="accent6"/>
        </w:tcBorders>
      </w:tcPr>
    </w:tblStylePr>
    <w:tblStylePr w:type="band1Vert">
      <w:tblPr/>
      <w:tcPr>
        <w:tcBorders>
          <w:top w:val="single" w:sz="8" w:space="0" w:color="009ADE" w:themeColor="accent6"/>
          <w:left w:val="single" w:sz="8" w:space="0" w:color="009ADE" w:themeColor="accent6"/>
          <w:bottom w:val="single" w:sz="8" w:space="0" w:color="009ADE" w:themeColor="accent6"/>
          <w:right w:val="single" w:sz="8" w:space="0" w:color="009ADE" w:themeColor="accent6"/>
        </w:tcBorders>
        <w:shd w:val="clear" w:color="auto" w:fill="B7E8FF" w:themeFill="accent6" w:themeFillTint="3F"/>
      </w:tcPr>
    </w:tblStylePr>
    <w:tblStylePr w:type="band1Horz">
      <w:tblPr/>
      <w:tcPr>
        <w:tcBorders>
          <w:top w:val="single" w:sz="8" w:space="0" w:color="009ADE" w:themeColor="accent6"/>
          <w:left w:val="single" w:sz="8" w:space="0" w:color="009ADE" w:themeColor="accent6"/>
          <w:bottom w:val="single" w:sz="8" w:space="0" w:color="009ADE" w:themeColor="accent6"/>
          <w:right w:val="single" w:sz="8" w:space="0" w:color="009ADE" w:themeColor="accent6"/>
          <w:insideV w:val="single" w:sz="8" w:space="0" w:color="009ADE" w:themeColor="accent6"/>
        </w:tcBorders>
        <w:shd w:val="clear" w:color="auto" w:fill="B7E8FF" w:themeFill="accent6" w:themeFillTint="3F"/>
      </w:tcPr>
    </w:tblStylePr>
    <w:tblStylePr w:type="band2Horz">
      <w:tblPr/>
      <w:tcPr>
        <w:tcBorders>
          <w:top w:val="single" w:sz="8" w:space="0" w:color="009ADE" w:themeColor="accent6"/>
          <w:left w:val="single" w:sz="8" w:space="0" w:color="009ADE" w:themeColor="accent6"/>
          <w:bottom w:val="single" w:sz="8" w:space="0" w:color="009ADE" w:themeColor="accent6"/>
          <w:right w:val="single" w:sz="8" w:space="0" w:color="009ADE" w:themeColor="accent6"/>
          <w:insideV w:val="single" w:sz="8" w:space="0" w:color="009ADE" w:themeColor="accent6"/>
        </w:tcBorders>
      </w:tcPr>
    </w:tblStylePr>
  </w:style>
  <w:style w:type="table" w:styleId="LightList">
    <w:name w:val="Light List"/>
    <w:basedOn w:val="TableNormal"/>
    <w:uiPriority w:val="61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467F" w:themeColor="accent1"/>
        <w:left w:val="single" w:sz="8" w:space="0" w:color="00467F" w:themeColor="accent1"/>
        <w:bottom w:val="single" w:sz="8" w:space="0" w:color="00467F" w:themeColor="accent1"/>
        <w:right w:val="single" w:sz="8" w:space="0" w:color="00467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467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67F" w:themeColor="accent1"/>
          <w:left w:val="single" w:sz="8" w:space="0" w:color="00467F" w:themeColor="accent1"/>
          <w:bottom w:val="single" w:sz="8" w:space="0" w:color="00467F" w:themeColor="accent1"/>
          <w:right w:val="single" w:sz="8" w:space="0" w:color="00467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467F" w:themeColor="accent1"/>
          <w:left w:val="single" w:sz="8" w:space="0" w:color="00467F" w:themeColor="accent1"/>
          <w:bottom w:val="single" w:sz="8" w:space="0" w:color="00467F" w:themeColor="accent1"/>
          <w:right w:val="single" w:sz="8" w:space="0" w:color="00467F" w:themeColor="accent1"/>
        </w:tcBorders>
      </w:tcPr>
    </w:tblStylePr>
    <w:tblStylePr w:type="band1Horz">
      <w:tblPr/>
      <w:tcPr>
        <w:tcBorders>
          <w:top w:val="single" w:sz="8" w:space="0" w:color="00467F" w:themeColor="accent1"/>
          <w:left w:val="single" w:sz="8" w:space="0" w:color="00467F" w:themeColor="accent1"/>
          <w:bottom w:val="single" w:sz="8" w:space="0" w:color="00467F" w:themeColor="accent1"/>
          <w:right w:val="single" w:sz="8" w:space="0" w:color="00467F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6FBA" w:themeColor="accent2"/>
        <w:left w:val="single" w:sz="8" w:space="0" w:color="006FBA" w:themeColor="accent2"/>
        <w:bottom w:val="single" w:sz="8" w:space="0" w:color="006FBA" w:themeColor="accent2"/>
        <w:right w:val="single" w:sz="8" w:space="0" w:color="006FBA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6FB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FBA" w:themeColor="accent2"/>
          <w:left w:val="single" w:sz="8" w:space="0" w:color="006FBA" w:themeColor="accent2"/>
          <w:bottom w:val="single" w:sz="8" w:space="0" w:color="006FBA" w:themeColor="accent2"/>
          <w:right w:val="single" w:sz="8" w:space="0" w:color="006FB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FBA" w:themeColor="accent2"/>
          <w:left w:val="single" w:sz="8" w:space="0" w:color="006FBA" w:themeColor="accent2"/>
          <w:bottom w:val="single" w:sz="8" w:space="0" w:color="006FBA" w:themeColor="accent2"/>
          <w:right w:val="single" w:sz="8" w:space="0" w:color="006FBA" w:themeColor="accent2"/>
        </w:tcBorders>
      </w:tcPr>
    </w:tblStylePr>
    <w:tblStylePr w:type="band1Horz">
      <w:tblPr/>
      <w:tcPr>
        <w:tcBorders>
          <w:top w:val="single" w:sz="8" w:space="0" w:color="006FBA" w:themeColor="accent2"/>
          <w:left w:val="single" w:sz="8" w:space="0" w:color="006FBA" w:themeColor="accent2"/>
          <w:bottom w:val="single" w:sz="8" w:space="0" w:color="006FBA" w:themeColor="accent2"/>
          <w:right w:val="single" w:sz="8" w:space="0" w:color="006FBA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5C441" w:themeColor="accent3"/>
        <w:left w:val="single" w:sz="8" w:space="0" w:color="85C441" w:themeColor="accent3"/>
        <w:bottom w:val="single" w:sz="8" w:space="0" w:color="85C441" w:themeColor="accent3"/>
        <w:right w:val="single" w:sz="8" w:space="0" w:color="85C441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85C44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C441" w:themeColor="accent3"/>
          <w:left w:val="single" w:sz="8" w:space="0" w:color="85C441" w:themeColor="accent3"/>
          <w:bottom w:val="single" w:sz="8" w:space="0" w:color="85C441" w:themeColor="accent3"/>
          <w:right w:val="single" w:sz="8" w:space="0" w:color="85C44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C441" w:themeColor="accent3"/>
          <w:left w:val="single" w:sz="8" w:space="0" w:color="85C441" w:themeColor="accent3"/>
          <w:bottom w:val="single" w:sz="8" w:space="0" w:color="85C441" w:themeColor="accent3"/>
          <w:right w:val="single" w:sz="8" w:space="0" w:color="85C441" w:themeColor="accent3"/>
        </w:tcBorders>
      </w:tcPr>
    </w:tblStylePr>
    <w:tblStylePr w:type="band1Horz">
      <w:tblPr/>
      <w:tcPr>
        <w:tcBorders>
          <w:top w:val="single" w:sz="8" w:space="0" w:color="85C441" w:themeColor="accent3"/>
          <w:left w:val="single" w:sz="8" w:space="0" w:color="85C441" w:themeColor="accent3"/>
          <w:bottom w:val="single" w:sz="8" w:space="0" w:color="85C441" w:themeColor="accent3"/>
          <w:right w:val="single" w:sz="8" w:space="0" w:color="85C441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1E9F45" w:themeColor="accent4"/>
        <w:left w:val="single" w:sz="8" w:space="0" w:color="1E9F45" w:themeColor="accent4"/>
        <w:bottom w:val="single" w:sz="8" w:space="0" w:color="1E9F45" w:themeColor="accent4"/>
        <w:right w:val="single" w:sz="8" w:space="0" w:color="1E9F4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1E9F4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9F45" w:themeColor="accent4"/>
          <w:left w:val="single" w:sz="8" w:space="0" w:color="1E9F45" w:themeColor="accent4"/>
          <w:bottom w:val="single" w:sz="8" w:space="0" w:color="1E9F45" w:themeColor="accent4"/>
          <w:right w:val="single" w:sz="8" w:space="0" w:color="1E9F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9F45" w:themeColor="accent4"/>
          <w:left w:val="single" w:sz="8" w:space="0" w:color="1E9F45" w:themeColor="accent4"/>
          <w:bottom w:val="single" w:sz="8" w:space="0" w:color="1E9F45" w:themeColor="accent4"/>
          <w:right w:val="single" w:sz="8" w:space="0" w:color="1E9F45" w:themeColor="accent4"/>
        </w:tcBorders>
      </w:tcPr>
    </w:tblStylePr>
    <w:tblStylePr w:type="band1Horz">
      <w:tblPr/>
      <w:tcPr>
        <w:tcBorders>
          <w:top w:val="single" w:sz="8" w:space="0" w:color="1E9F45" w:themeColor="accent4"/>
          <w:left w:val="single" w:sz="8" w:space="0" w:color="1E9F45" w:themeColor="accent4"/>
          <w:bottom w:val="single" w:sz="8" w:space="0" w:color="1E9F45" w:themeColor="accent4"/>
          <w:right w:val="single" w:sz="8" w:space="0" w:color="1E9F4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18F" w:themeColor="accent5"/>
        <w:left w:val="single" w:sz="8" w:space="0" w:color="00A18F" w:themeColor="accent5"/>
        <w:bottom w:val="single" w:sz="8" w:space="0" w:color="00A18F" w:themeColor="accent5"/>
        <w:right w:val="single" w:sz="8" w:space="0" w:color="00A18F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A18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18F" w:themeColor="accent5"/>
          <w:left w:val="single" w:sz="8" w:space="0" w:color="00A18F" w:themeColor="accent5"/>
          <w:bottom w:val="single" w:sz="8" w:space="0" w:color="00A18F" w:themeColor="accent5"/>
          <w:right w:val="single" w:sz="8" w:space="0" w:color="00A18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18F" w:themeColor="accent5"/>
          <w:left w:val="single" w:sz="8" w:space="0" w:color="00A18F" w:themeColor="accent5"/>
          <w:bottom w:val="single" w:sz="8" w:space="0" w:color="00A18F" w:themeColor="accent5"/>
          <w:right w:val="single" w:sz="8" w:space="0" w:color="00A18F" w:themeColor="accent5"/>
        </w:tcBorders>
      </w:tcPr>
    </w:tblStylePr>
    <w:tblStylePr w:type="band1Horz">
      <w:tblPr/>
      <w:tcPr>
        <w:tcBorders>
          <w:top w:val="single" w:sz="8" w:space="0" w:color="00A18F" w:themeColor="accent5"/>
          <w:left w:val="single" w:sz="8" w:space="0" w:color="00A18F" w:themeColor="accent5"/>
          <w:bottom w:val="single" w:sz="8" w:space="0" w:color="00A18F" w:themeColor="accent5"/>
          <w:right w:val="single" w:sz="8" w:space="0" w:color="00A18F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ADE" w:themeColor="accent6"/>
        <w:left w:val="single" w:sz="8" w:space="0" w:color="009ADE" w:themeColor="accent6"/>
        <w:bottom w:val="single" w:sz="8" w:space="0" w:color="009ADE" w:themeColor="accent6"/>
        <w:right w:val="single" w:sz="8" w:space="0" w:color="009ADE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9AD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ADE" w:themeColor="accent6"/>
          <w:left w:val="single" w:sz="8" w:space="0" w:color="009ADE" w:themeColor="accent6"/>
          <w:bottom w:val="single" w:sz="8" w:space="0" w:color="009ADE" w:themeColor="accent6"/>
          <w:right w:val="single" w:sz="8" w:space="0" w:color="009AD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ADE" w:themeColor="accent6"/>
          <w:left w:val="single" w:sz="8" w:space="0" w:color="009ADE" w:themeColor="accent6"/>
          <w:bottom w:val="single" w:sz="8" w:space="0" w:color="009ADE" w:themeColor="accent6"/>
          <w:right w:val="single" w:sz="8" w:space="0" w:color="009ADE" w:themeColor="accent6"/>
        </w:tcBorders>
      </w:tcPr>
    </w:tblStylePr>
    <w:tblStylePr w:type="band1Horz">
      <w:tblPr/>
      <w:tcPr>
        <w:tcBorders>
          <w:top w:val="single" w:sz="8" w:space="0" w:color="009ADE" w:themeColor="accent6"/>
          <w:left w:val="single" w:sz="8" w:space="0" w:color="009ADE" w:themeColor="accent6"/>
          <w:bottom w:val="single" w:sz="8" w:space="0" w:color="009ADE" w:themeColor="accent6"/>
          <w:right w:val="single" w:sz="8" w:space="0" w:color="009ADE" w:themeColor="accent6"/>
        </w:tcBorders>
      </w:tcPr>
    </w:tblStylePr>
  </w:style>
  <w:style w:type="table" w:styleId="LightShading">
    <w:name w:val="Light Shading"/>
    <w:basedOn w:val="TableNormal"/>
    <w:uiPriority w:val="60"/>
    <w:rsid w:val="00FE42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E4277"/>
    <w:rPr>
      <w:rFonts w:eastAsia="MS Mincho"/>
      <w:color w:val="00345F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00467F" w:themeColor="accent1"/>
        <w:bottom w:val="single" w:sz="8" w:space="0" w:color="00467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467F" w:themeColor="accent1"/>
          <w:left w:val="nil"/>
          <w:bottom w:val="single" w:sz="8" w:space="0" w:color="00467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67F" w:themeColor="accent1"/>
          <w:left w:val="nil"/>
          <w:bottom w:val="single" w:sz="8" w:space="0" w:color="00467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0D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0D4FF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E4277"/>
    <w:rPr>
      <w:rFonts w:eastAsia="MS Mincho"/>
      <w:color w:val="00528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006FBA" w:themeColor="accent2"/>
        <w:bottom w:val="single" w:sz="8" w:space="0" w:color="006FBA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6FBA" w:themeColor="accent2"/>
          <w:left w:val="nil"/>
          <w:bottom w:val="single" w:sz="8" w:space="0" w:color="006F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FBA" w:themeColor="accent2"/>
          <w:left w:val="nil"/>
          <w:bottom w:val="single" w:sz="8" w:space="0" w:color="006F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E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EDEFF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E4277"/>
    <w:rPr>
      <w:rFonts w:eastAsia="MS Mincho"/>
      <w:color w:val="63942E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85C441" w:themeColor="accent3"/>
        <w:bottom w:val="single" w:sz="8" w:space="0" w:color="85C441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85C441" w:themeColor="accent3"/>
          <w:left w:val="nil"/>
          <w:bottom w:val="single" w:sz="8" w:space="0" w:color="85C44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441" w:themeColor="accent3"/>
          <w:left w:val="nil"/>
          <w:bottom w:val="single" w:sz="8" w:space="0" w:color="85C44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0C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F0CF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E4277"/>
    <w:rPr>
      <w:rFonts w:eastAsia="MS Mincho"/>
      <w:color w:val="167633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1E9F45" w:themeColor="accent4"/>
        <w:bottom w:val="single" w:sz="8" w:space="0" w:color="1E9F4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1E9F45" w:themeColor="accent4"/>
          <w:left w:val="nil"/>
          <w:bottom w:val="single" w:sz="8" w:space="0" w:color="1E9F4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9F45" w:themeColor="accent4"/>
          <w:left w:val="nil"/>
          <w:bottom w:val="single" w:sz="8" w:space="0" w:color="1E9F4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F2C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F2CC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E4277"/>
    <w:rPr>
      <w:rFonts w:eastAsia="MS Mincho"/>
      <w:color w:val="00786A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00A18F" w:themeColor="accent5"/>
        <w:bottom w:val="single" w:sz="8" w:space="0" w:color="00A18F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A18F" w:themeColor="accent5"/>
          <w:left w:val="nil"/>
          <w:bottom w:val="single" w:sz="8" w:space="0" w:color="00A18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18F" w:themeColor="accent5"/>
          <w:left w:val="nil"/>
          <w:bottom w:val="single" w:sz="8" w:space="0" w:color="00A18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FFF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FFF5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E4277"/>
    <w:rPr>
      <w:rFonts w:eastAsia="MS Mincho"/>
      <w:color w:val="0072A6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9ADE" w:themeColor="accent6"/>
        <w:bottom w:val="single" w:sz="8" w:space="0" w:color="009ADE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9ADE" w:themeColor="accent6"/>
          <w:left w:val="nil"/>
          <w:bottom w:val="single" w:sz="8" w:space="0" w:color="009AD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ADE" w:themeColor="accent6"/>
          <w:left w:val="nil"/>
          <w:bottom w:val="single" w:sz="8" w:space="0" w:color="009AD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8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8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E4277"/>
  </w:style>
  <w:style w:type="paragraph" w:styleId="List">
    <w:name w:val="List"/>
    <w:basedOn w:val="Normal"/>
    <w:uiPriority w:val="10"/>
    <w:semiHidden/>
    <w:rsid w:val="000834A7"/>
    <w:pPr>
      <w:numPr>
        <w:numId w:val="12"/>
      </w:numPr>
      <w:spacing w:before="100" w:after="100" w:line="240" w:lineRule="atLeast"/>
      <w:contextualSpacing/>
    </w:pPr>
  </w:style>
  <w:style w:type="paragraph" w:styleId="List2">
    <w:name w:val="List 2"/>
    <w:basedOn w:val="Normal"/>
    <w:uiPriority w:val="10"/>
    <w:semiHidden/>
    <w:rsid w:val="000834A7"/>
    <w:pPr>
      <w:numPr>
        <w:ilvl w:val="1"/>
        <w:numId w:val="12"/>
      </w:numPr>
      <w:spacing w:before="100" w:after="100" w:line="240" w:lineRule="atLeast"/>
    </w:pPr>
  </w:style>
  <w:style w:type="paragraph" w:styleId="List3">
    <w:name w:val="List 3"/>
    <w:basedOn w:val="Normal"/>
    <w:uiPriority w:val="99"/>
    <w:semiHidden/>
    <w:unhideWhenUsed/>
    <w:rsid w:val="00FE42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E42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FE4277"/>
    <w:pPr>
      <w:ind w:left="1415" w:hanging="283"/>
      <w:contextualSpacing/>
    </w:pPr>
  </w:style>
  <w:style w:type="paragraph" w:styleId="ListBullet2">
    <w:name w:val="List Bullet 2"/>
    <w:basedOn w:val="Normal"/>
    <w:uiPriority w:val="3"/>
    <w:qFormat/>
    <w:rsid w:val="00994440"/>
    <w:pPr>
      <w:numPr>
        <w:ilvl w:val="1"/>
        <w:numId w:val="14"/>
      </w:numPr>
      <w:contextualSpacing/>
    </w:pPr>
  </w:style>
  <w:style w:type="paragraph" w:styleId="ListBullet3">
    <w:name w:val="List Bullet 3"/>
    <w:basedOn w:val="Normal"/>
    <w:uiPriority w:val="2"/>
    <w:semiHidden/>
    <w:rsid w:val="0077512F"/>
    <w:pPr>
      <w:spacing w:after="57"/>
    </w:pPr>
  </w:style>
  <w:style w:type="paragraph" w:styleId="ListBullet4">
    <w:name w:val="List Bullet 4"/>
    <w:basedOn w:val="Normal"/>
    <w:uiPriority w:val="99"/>
    <w:semiHidden/>
    <w:unhideWhenUsed/>
    <w:rsid w:val="00FE4277"/>
    <w:pPr>
      <w:ind w:left="643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FE4277"/>
    <w:pPr>
      <w:tabs>
        <w:tab w:val="num" w:pos="360"/>
      </w:tabs>
      <w:ind w:left="360" w:hanging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E42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E42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E42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E4277"/>
    <w:pPr>
      <w:ind w:left="1415"/>
      <w:contextualSpacing/>
    </w:pPr>
  </w:style>
  <w:style w:type="paragraph" w:styleId="Caption">
    <w:name w:val="caption"/>
    <w:basedOn w:val="Normal"/>
    <w:next w:val="Normal"/>
    <w:uiPriority w:val="35"/>
    <w:semiHidden/>
    <w:qFormat/>
    <w:rsid w:val="00DC56CA"/>
    <w:pPr>
      <w:spacing w:before="200" w:after="100" w:line="240" w:lineRule="auto"/>
    </w:pPr>
    <w:rPr>
      <w:iCs/>
      <w:color w:val="auto"/>
      <w:sz w:val="16"/>
      <w:szCs w:val="18"/>
    </w:rPr>
  </w:style>
  <w:style w:type="paragraph" w:styleId="ListNumber3">
    <w:name w:val="List Number 3"/>
    <w:basedOn w:val="Normal"/>
    <w:uiPriority w:val="2"/>
    <w:semiHidden/>
    <w:rsid w:val="00FE4277"/>
    <w:pPr>
      <w:numPr>
        <w:ilvl w:val="2"/>
        <w:numId w:val="3"/>
      </w:numPr>
      <w:spacing w:after="57"/>
    </w:pPr>
  </w:style>
  <w:style w:type="paragraph" w:styleId="ListNumber4">
    <w:name w:val="List Number 4"/>
    <w:basedOn w:val="Normal"/>
    <w:uiPriority w:val="99"/>
    <w:semiHidden/>
    <w:unhideWhenUsed/>
    <w:rsid w:val="00FE4277"/>
    <w:pPr>
      <w:ind w:left="720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FE4277"/>
    <w:pPr>
      <w:numPr>
        <w:numId w:val="4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FE4277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FE42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ascii="Consolas" w:hAnsi="Consolas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E4277"/>
    <w:rPr>
      <w:rFonts w:ascii="Consolas" w:hAnsi="Consolas" w:cs="Consolas"/>
    </w:rPr>
  </w:style>
  <w:style w:type="table" w:styleId="MediumGrid1">
    <w:name w:val="Medium Grid 1"/>
    <w:basedOn w:val="TableNormal"/>
    <w:uiPriority w:val="67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7ADF" w:themeColor="accent1" w:themeTint="BF"/>
        <w:left w:val="single" w:sz="8" w:space="0" w:color="007ADF" w:themeColor="accent1" w:themeTint="BF"/>
        <w:bottom w:val="single" w:sz="8" w:space="0" w:color="007ADF" w:themeColor="accent1" w:themeTint="BF"/>
        <w:right w:val="single" w:sz="8" w:space="0" w:color="007ADF" w:themeColor="accent1" w:themeTint="BF"/>
        <w:insideH w:val="single" w:sz="8" w:space="0" w:color="007ADF" w:themeColor="accent1" w:themeTint="BF"/>
        <w:insideV w:val="single" w:sz="8" w:space="0" w:color="007ADF" w:themeColor="accent1" w:themeTint="BF"/>
      </w:tblBorders>
    </w:tblPr>
    <w:tcPr>
      <w:shd w:val="clear" w:color="auto" w:fill="A0D4FF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7A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0A8FF" w:themeFill="accent1" w:themeFillTint="7F"/>
      </w:tcPr>
    </w:tblStylePr>
    <w:tblStylePr w:type="band1Horz">
      <w:tblPr/>
      <w:tcPr>
        <w:shd w:val="clear" w:color="auto" w:fill="40A8FF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C9CFF" w:themeColor="accent2" w:themeTint="BF"/>
        <w:left w:val="single" w:sz="8" w:space="0" w:color="0C9CFF" w:themeColor="accent2" w:themeTint="BF"/>
        <w:bottom w:val="single" w:sz="8" w:space="0" w:color="0C9CFF" w:themeColor="accent2" w:themeTint="BF"/>
        <w:right w:val="single" w:sz="8" w:space="0" w:color="0C9CFF" w:themeColor="accent2" w:themeTint="BF"/>
        <w:insideH w:val="single" w:sz="8" w:space="0" w:color="0C9CFF" w:themeColor="accent2" w:themeTint="BF"/>
        <w:insideV w:val="single" w:sz="8" w:space="0" w:color="0C9CFF" w:themeColor="accent2" w:themeTint="BF"/>
      </w:tblBorders>
    </w:tblPr>
    <w:tcPr>
      <w:shd w:val="clear" w:color="auto" w:fill="AEDEF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C9C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DBDFF" w:themeFill="accent2" w:themeFillTint="7F"/>
      </w:tcPr>
    </w:tblStylePr>
    <w:tblStylePr w:type="band1Horz">
      <w:tblPr/>
      <w:tcPr>
        <w:shd w:val="clear" w:color="auto" w:fill="5DBDFF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3D270" w:themeColor="accent3" w:themeTint="BF"/>
        <w:left w:val="single" w:sz="8" w:space="0" w:color="A3D270" w:themeColor="accent3" w:themeTint="BF"/>
        <w:bottom w:val="single" w:sz="8" w:space="0" w:color="A3D270" w:themeColor="accent3" w:themeTint="BF"/>
        <w:right w:val="single" w:sz="8" w:space="0" w:color="A3D270" w:themeColor="accent3" w:themeTint="BF"/>
        <w:insideH w:val="single" w:sz="8" w:space="0" w:color="A3D270" w:themeColor="accent3" w:themeTint="BF"/>
        <w:insideV w:val="single" w:sz="8" w:space="0" w:color="A3D270" w:themeColor="accent3" w:themeTint="BF"/>
      </w:tblBorders>
    </w:tblPr>
    <w:tcPr>
      <w:shd w:val="clear" w:color="auto" w:fill="E0F0C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3D27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1A0" w:themeFill="accent3" w:themeFillTint="7F"/>
      </w:tcPr>
    </w:tblStylePr>
    <w:tblStylePr w:type="band1Horz">
      <w:tblPr/>
      <w:tcPr>
        <w:shd w:val="clear" w:color="auto" w:fill="C1E1A0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4D866" w:themeColor="accent4" w:themeTint="BF"/>
        <w:left w:val="single" w:sz="8" w:space="0" w:color="34D866" w:themeColor="accent4" w:themeTint="BF"/>
        <w:bottom w:val="single" w:sz="8" w:space="0" w:color="34D866" w:themeColor="accent4" w:themeTint="BF"/>
        <w:right w:val="single" w:sz="8" w:space="0" w:color="34D866" w:themeColor="accent4" w:themeTint="BF"/>
        <w:insideH w:val="single" w:sz="8" w:space="0" w:color="34D866" w:themeColor="accent4" w:themeTint="BF"/>
        <w:insideV w:val="single" w:sz="8" w:space="0" w:color="34D866" w:themeColor="accent4" w:themeTint="BF"/>
      </w:tblBorders>
    </w:tblPr>
    <w:tcPr>
      <w:shd w:val="clear" w:color="auto" w:fill="BCF2C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D86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8E599" w:themeFill="accent4" w:themeFillTint="7F"/>
      </w:tcPr>
    </w:tblStylePr>
    <w:tblStylePr w:type="band1Horz">
      <w:tblPr/>
      <w:tcPr>
        <w:shd w:val="clear" w:color="auto" w:fill="78E599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8DC" w:themeColor="accent5" w:themeTint="BF"/>
        <w:left w:val="single" w:sz="8" w:space="0" w:color="00F8DC" w:themeColor="accent5" w:themeTint="BF"/>
        <w:bottom w:val="single" w:sz="8" w:space="0" w:color="00F8DC" w:themeColor="accent5" w:themeTint="BF"/>
        <w:right w:val="single" w:sz="8" w:space="0" w:color="00F8DC" w:themeColor="accent5" w:themeTint="BF"/>
        <w:insideH w:val="single" w:sz="8" w:space="0" w:color="00F8DC" w:themeColor="accent5" w:themeTint="BF"/>
        <w:insideV w:val="single" w:sz="8" w:space="0" w:color="00F8DC" w:themeColor="accent5" w:themeTint="BF"/>
      </w:tblBorders>
    </w:tblPr>
    <w:tcPr>
      <w:shd w:val="clear" w:color="auto" w:fill="A8FFF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8D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FFEB" w:themeFill="accent5" w:themeFillTint="7F"/>
      </w:tcPr>
    </w:tblStylePr>
    <w:tblStylePr w:type="band1Horz">
      <w:tblPr/>
      <w:tcPr>
        <w:shd w:val="clear" w:color="auto" w:fill="51FFEB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27BCFF" w:themeColor="accent6" w:themeTint="BF"/>
        <w:left w:val="single" w:sz="8" w:space="0" w:color="27BCFF" w:themeColor="accent6" w:themeTint="BF"/>
        <w:bottom w:val="single" w:sz="8" w:space="0" w:color="27BCFF" w:themeColor="accent6" w:themeTint="BF"/>
        <w:right w:val="single" w:sz="8" w:space="0" w:color="27BCFF" w:themeColor="accent6" w:themeTint="BF"/>
        <w:insideH w:val="single" w:sz="8" w:space="0" w:color="27BCFF" w:themeColor="accent6" w:themeTint="BF"/>
        <w:insideV w:val="single" w:sz="8" w:space="0" w:color="27BCFF" w:themeColor="accent6" w:themeTint="BF"/>
      </w:tblBorders>
    </w:tblPr>
    <w:tcPr>
      <w:shd w:val="clear" w:color="auto" w:fill="B7E8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7BC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D2FF" w:themeFill="accent6" w:themeFillTint="7F"/>
      </w:tcPr>
    </w:tblStylePr>
    <w:tblStylePr w:type="band1Horz">
      <w:tblPr/>
      <w:tcPr>
        <w:shd w:val="clear" w:color="auto" w:fill="6FD2FF" w:themeFill="accent6" w:themeFillTint="7F"/>
      </w:tcPr>
    </w:tblStylePr>
  </w:style>
  <w:style w:type="table" w:styleId="MediumGrid2">
    <w:name w:val="Medium Grid 2"/>
    <w:basedOn w:val="TableNormal"/>
    <w:uiPriority w:val="68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467F" w:themeColor="accent1"/>
        <w:left w:val="single" w:sz="8" w:space="0" w:color="00467F" w:themeColor="accent1"/>
        <w:bottom w:val="single" w:sz="8" w:space="0" w:color="00467F" w:themeColor="accent1"/>
        <w:right w:val="single" w:sz="8" w:space="0" w:color="00467F" w:themeColor="accent1"/>
        <w:insideH w:val="single" w:sz="8" w:space="0" w:color="00467F" w:themeColor="accent1"/>
        <w:insideV w:val="single" w:sz="8" w:space="0" w:color="00467F" w:themeColor="accent1"/>
      </w:tblBorders>
    </w:tblPr>
    <w:tcPr>
      <w:shd w:val="clear" w:color="auto" w:fill="A0D4FF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9EE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CFF" w:themeFill="accent1" w:themeFillTint="33"/>
      </w:tcPr>
    </w:tblStylePr>
    <w:tblStylePr w:type="band1Vert">
      <w:tblPr/>
      <w:tcPr>
        <w:shd w:val="clear" w:color="auto" w:fill="40A8FF" w:themeFill="accent1" w:themeFillTint="7F"/>
      </w:tcPr>
    </w:tblStylePr>
    <w:tblStylePr w:type="band1Horz">
      <w:tblPr/>
      <w:tcPr>
        <w:tcBorders>
          <w:insideH w:val="single" w:sz="6" w:space="0" w:color="00467F" w:themeColor="accent1"/>
          <w:insideV w:val="single" w:sz="6" w:space="0" w:color="00467F" w:themeColor="accent1"/>
        </w:tcBorders>
        <w:shd w:val="clear" w:color="auto" w:fill="40A8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6FBA" w:themeColor="accent2"/>
        <w:left w:val="single" w:sz="8" w:space="0" w:color="006FBA" w:themeColor="accent2"/>
        <w:bottom w:val="single" w:sz="8" w:space="0" w:color="006FBA" w:themeColor="accent2"/>
        <w:right w:val="single" w:sz="8" w:space="0" w:color="006FBA" w:themeColor="accent2"/>
        <w:insideH w:val="single" w:sz="8" w:space="0" w:color="006FBA" w:themeColor="accent2"/>
        <w:insideV w:val="single" w:sz="8" w:space="0" w:color="006FBA" w:themeColor="accent2"/>
      </w:tblBorders>
    </w:tblPr>
    <w:tcPr>
      <w:shd w:val="clear" w:color="auto" w:fill="AEDEF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FF2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4FF" w:themeFill="accent2" w:themeFillTint="33"/>
      </w:tcPr>
    </w:tblStylePr>
    <w:tblStylePr w:type="band1Vert">
      <w:tblPr/>
      <w:tcPr>
        <w:shd w:val="clear" w:color="auto" w:fill="5DBDFF" w:themeFill="accent2" w:themeFillTint="7F"/>
      </w:tcPr>
    </w:tblStylePr>
    <w:tblStylePr w:type="band1Horz">
      <w:tblPr/>
      <w:tcPr>
        <w:tcBorders>
          <w:insideH w:val="single" w:sz="6" w:space="0" w:color="006FBA" w:themeColor="accent2"/>
          <w:insideV w:val="single" w:sz="6" w:space="0" w:color="006FBA" w:themeColor="accent2"/>
        </w:tcBorders>
        <w:shd w:val="clear" w:color="auto" w:fill="5DBD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5C441" w:themeColor="accent3"/>
        <w:left w:val="single" w:sz="8" w:space="0" w:color="85C441" w:themeColor="accent3"/>
        <w:bottom w:val="single" w:sz="8" w:space="0" w:color="85C441" w:themeColor="accent3"/>
        <w:right w:val="single" w:sz="8" w:space="0" w:color="85C441" w:themeColor="accent3"/>
        <w:insideH w:val="single" w:sz="8" w:space="0" w:color="85C441" w:themeColor="accent3"/>
        <w:insideV w:val="single" w:sz="8" w:space="0" w:color="85C441" w:themeColor="accent3"/>
      </w:tblBorders>
    </w:tblPr>
    <w:tcPr>
      <w:shd w:val="clear" w:color="auto" w:fill="E0F0C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2F9E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3D8" w:themeFill="accent3" w:themeFillTint="33"/>
      </w:tcPr>
    </w:tblStylePr>
    <w:tblStylePr w:type="band1Vert">
      <w:tblPr/>
      <w:tcPr>
        <w:shd w:val="clear" w:color="auto" w:fill="C1E1A0" w:themeFill="accent3" w:themeFillTint="7F"/>
      </w:tcPr>
    </w:tblStylePr>
    <w:tblStylePr w:type="band1Horz">
      <w:tblPr/>
      <w:tcPr>
        <w:tcBorders>
          <w:insideH w:val="single" w:sz="6" w:space="0" w:color="85C441" w:themeColor="accent3"/>
          <w:insideV w:val="single" w:sz="6" w:space="0" w:color="85C441" w:themeColor="accent3"/>
        </w:tcBorders>
        <w:shd w:val="clear" w:color="auto" w:fill="C1E1A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1E9F45" w:themeColor="accent4"/>
        <w:left w:val="single" w:sz="8" w:space="0" w:color="1E9F45" w:themeColor="accent4"/>
        <w:bottom w:val="single" w:sz="8" w:space="0" w:color="1E9F45" w:themeColor="accent4"/>
        <w:right w:val="single" w:sz="8" w:space="0" w:color="1E9F45" w:themeColor="accent4"/>
        <w:insideH w:val="single" w:sz="8" w:space="0" w:color="1E9F45" w:themeColor="accent4"/>
        <w:insideV w:val="single" w:sz="8" w:space="0" w:color="1E9F45" w:themeColor="accent4"/>
      </w:tblBorders>
    </w:tblPr>
    <w:tcPr>
      <w:shd w:val="clear" w:color="auto" w:fill="BCF2C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4FA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F4D6" w:themeFill="accent4" w:themeFillTint="33"/>
      </w:tcPr>
    </w:tblStylePr>
    <w:tblStylePr w:type="band1Vert">
      <w:tblPr/>
      <w:tcPr>
        <w:shd w:val="clear" w:color="auto" w:fill="78E599" w:themeFill="accent4" w:themeFillTint="7F"/>
      </w:tcPr>
    </w:tblStylePr>
    <w:tblStylePr w:type="band1Horz">
      <w:tblPr/>
      <w:tcPr>
        <w:tcBorders>
          <w:insideH w:val="single" w:sz="6" w:space="0" w:color="1E9F45" w:themeColor="accent4"/>
          <w:insideV w:val="single" w:sz="6" w:space="0" w:color="1E9F45" w:themeColor="accent4"/>
        </w:tcBorders>
        <w:shd w:val="clear" w:color="auto" w:fill="78E59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18F" w:themeColor="accent5"/>
        <w:left w:val="single" w:sz="8" w:space="0" w:color="00A18F" w:themeColor="accent5"/>
        <w:bottom w:val="single" w:sz="8" w:space="0" w:color="00A18F" w:themeColor="accent5"/>
        <w:right w:val="single" w:sz="8" w:space="0" w:color="00A18F" w:themeColor="accent5"/>
        <w:insideH w:val="single" w:sz="8" w:space="0" w:color="00A18F" w:themeColor="accent5"/>
        <w:insideV w:val="single" w:sz="8" w:space="0" w:color="00A18F" w:themeColor="accent5"/>
      </w:tblBorders>
    </w:tblPr>
    <w:tcPr>
      <w:shd w:val="clear" w:color="auto" w:fill="A8FFF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CFF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FFF7" w:themeFill="accent5" w:themeFillTint="33"/>
      </w:tcPr>
    </w:tblStylePr>
    <w:tblStylePr w:type="band1Vert">
      <w:tblPr/>
      <w:tcPr>
        <w:shd w:val="clear" w:color="auto" w:fill="51FFEB" w:themeFill="accent5" w:themeFillTint="7F"/>
      </w:tcPr>
    </w:tblStylePr>
    <w:tblStylePr w:type="band1Horz">
      <w:tblPr/>
      <w:tcPr>
        <w:tcBorders>
          <w:insideH w:val="single" w:sz="6" w:space="0" w:color="00A18F" w:themeColor="accent5"/>
          <w:insideV w:val="single" w:sz="6" w:space="0" w:color="00A18F" w:themeColor="accent5"/>
        </w:tcBorders>
        <w:shd w:val="clear" w:color="auto" w:fill="51FFE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ADE" w:themeColor="accent6"/>
        <w:left w:val="single" w:sz="8" w:space="0" w:color="009ADE" w:themeColor="accent6"/>
        <w:bottom w:val="single" w:sz="8" w:space="0" w:color="009ADE" w:themeColor="accent6"/>
        <w:right w:val="single" w:sz="8" w:space="0" w:color="009ADE" w:themeColor="accent6"/>
        <w:insideH w:val="single" w:sz="8" w:space="0" w:color="009ADE" w:themeColor="accent6"/>
        <w:insideV w:val="single" w:sz="8" w:space="0" w:color="009ADE" w:themeColor="accent6"/>
      </w:tblBorders>
    </w:tblPr>
    <w:tcPr>
      <w:shd w:val="clear" w:color="auto" w:fill="B7E8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2F6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DFF" w:themeFill="accent6" w:themeFillTint="33"/>
      </w:tcPr>
    </w:tblStylePr>
    <w:tblStylePr w:type="band1Vert">
      <w:tblPr/>
      <w:tcPr>
        <w:shd w:val="clear" w:color="auto" w:fill="6FD2FF" w:themeFill="accent6" w:themeFillTint="7F"/>
      </w:tcPr>
    </w:tblStylePr>
    <w:tblStylePr w:type="band1Horz">
      <w:tblPr/>
      <w:tcPr>
        <w:tcBorders>
          <w:insideH w:val="single" w:sz="6" w:space="0" w:color="009ADE" w:themeColor="accent6"/>
          <w:insideV w:val="single" w:sz="6" w:space="0" w:color="009ADE" w:themeColor="accent6"/>
        </w:tcBorders>
        <w:shd w:val="clear" w:color="auto" w:fill="6FD2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0D4FF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67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67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467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467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0A8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0A8FF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EDEF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FB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FB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FB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F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DBD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DBDFF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F0C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44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44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C44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C44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E1A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E1A0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F2C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9F4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9F4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9F4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9F4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8E59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8E599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FFF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18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18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18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18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FFE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FFEB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E8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AD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AD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AD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AD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FD2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FD2FF" w:themeFill="accent6" w:themeFillTint="7F"/>
      </w:tcPr>
    </w:tblStylePr>
  </w:style>
  <w:style w:type="table" w:styleId="MediumList1">
    <w:name w:val="Medium List 1"/>
    <w:basedOn w:val="TableNormal"/>
    <w:uiPriority w:val="65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B393C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467F" w:themeColor="accent1"/>
        <w:bottom w:val="single" w:sz="8" w:space="0" w:color="00467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467F" w:themeColor="accent1"/>
        </w:tcBorders>
      </w:tcPr>
    </w:tblStylePr>
    <w:tblStylePr w:type="lastRow">
      <w:rPr>
        <w:b/>
        <w:bCs/>
        <w:color w:val="3B393C" w:themeColor="text2"/>
      </w:rPr>
      <w:tblPr/>
      <w:tcPr>
        <w:tcBorders>
          <w:top w:val="single" w:sz="8" w:space="0" w:color="00467F" w:themeColor="accent1"/>
          <w:bottom w:val="single" w:sz="8" w:space="0" w:color="00467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467F" w:themeColor="accent1"/>
          <w:bottom w:val="single" w:sz="8" w:space="0" w:color="00467F" w:themeColor="accent1"/>
        </w:tcBorders>
      </w:tcPr>
    </w:tblStylePr>
    <w:tblStylePr w:type="band1Vert">
      <w:tblPr/>
      <w:tcPr>
        <w:shd w:val="clear" w:color="auto" w:fill="A0D4FF" w:themeFill="accent1" w:themeFillTint="3F"/>
      </w:tcPr>
    </w:tblStylePr>
    <w:tblStylePr w:type="band1Horz">
      <w:tblPr/>
      <w:tcPr>
        <w:shd w:val="clear" w:color="auto" w:fill="A0D4FF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6FBA" w:themeColor="accent2"/>
        <w:bottom w:val="single" w:sz="8" w:space="0" w:color="006FBA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FBA" w:themeColor="accent2"/>
        </w:tcBorders>
      </w:tcPr>
    </w:tblStylePr>
    <w:tblStylePr w:type="lastRow">
      <w:rPr>
        <w:b/>
        <w:bCs/>
        <w:color w:val="3B393C" w:themeColor="text2"/>
      </w:rPr>
      <w:tblPr/>
      <w:tcPr>
        <w:tcBorders>
          <w:top w:val="single" w:sz="8" w:space="0" w:color="006FBA" w:themeColor="accent2"/>
          <w:bottom w:val="single" w:sz="8" w:space="0" w:color="006FB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FBA" w:themeColor="accent2"/>
          <w:bottom w:val="single" w:sz="8" w:space="0" w:color="006FBA" w:themeColor="accent2"/>
        </w:tcBorders>
      </w:tcPr>
    </w:tblStylePr>
    <w:tblStylePr w:type="band1Vert">
      <w:tblPr/>
      <w:tcPr>
        <w:shd w:val="clear" w:color="auto" w:fill="AEDEFF" w:themeFill="accent2" w:themeFillTint="3F"/>
      </w:tcPr>
    </w:tblStylePr>
    <w:tblStylePr w:type="band1Horz">
      <w:tblPr/>
      <w:tcPr>
        <w:shd w:val="clear" w:color="auto" w:fill="AEDEFF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5C441" w:themeColor="accent3"/>
        <w:bottom w:val="single" w:sz="8" w:space="0" w:color="85C441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C441" w:themeColor="accent3"/>
        </w:tcBorders>
      </w:tcPr>
    </w:tblStylePr>
    <w:tblStylePr w:type="lastRow">
      <w:rPr>
        <w:b/>
        <w:bCs/>
        <w:color w:val="3B393C" w:themeColor="text2"/>
      </w:rPr>
      <w:tblPr/>
      <w:tcPr>
        <w:tcBorders>
          <w:top w:val="single" w:sz="8" w:space="0" w:color="85C441" w:themeColor="accent3"/>
          <w:bottom w:val="single" w:sz="8" w:space="0" w:color="85C44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C441" w:themeColor="accent3"/>
          <w:bottom w:val="single" w:sz="8" w:space="0" w:color="85C441" w:themeColor="accent3"/>
        </w:tcBorders>
      </w:tcPr>
    </w:tblStylePr>
    <w:tblStylePr w:type="band1Vert">
      <w:tblPr/>
      <w:tcPr>
        <w:shd w:val="clear" w:color="auto" w:fill="E0F0CF" w:themeFill="accent3" w:themeFillTint="3F"/>
      </w:tcPr>
    </w:tblStylePr>
    <w:tblStylePr w:type="band1Horz">
      <w:tblPr/>
      <w:tcPr>
        <w:shd w:val="clear" w:color="auto" w:fill="E0F0CF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1E9F45" w:themeColor="accent4"/>
        <w:bottom w:val="single" w:sz="8" w:space="0" w:color="1E9F4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9F45" w:themeColor="accent4"/>
        </w:tcBorders>
      </w:tcPr>
    </w:tblStylePr>
    <w:tblStylePr w:type="lastRow">
      <w:rPr>
        <w:b/>
        <w:bCs/>
        <w:color w:val="3B393C" w:themeColor="text2"/>
      </w:rPr>
      <w:tblPr/>
      <w:tcPr>
        <w:tcBorders>
          <w:top w:val="single" w:sz="8" w:space="0" w:color="1E9F45" w:themeColor="accent4"/>
          <w:bottom w:val="single" w:sz="8" w:space="0" w:color="1E9F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9F45" w:themeColor="accent4"/>
          <w:bottom w:val="single" w:sz="8" w:space="0" w:color="1E9F45" w:themeColor="accent4"/>
        </w:tcBorders>
      </w:tcPr>
    </w:tblStylePr>
    <w:tblStylePr w:type="band1Vert">
      <w:tblPr/>
      <w:tcPr>
        <w:shd w:val="clear" w:color="auto" w:fill="BCF2CC" w:themeFill="accent4" w:themeFillTint="3F"/>
      </w:tcPr>
    </w:tblStylePr>
    <w:tblStylePr w:type="band1Horz">
      <w:tblPr/>
      <w:tcPr>
        <w:shd w:val="clear" w:color="auto" w:fill="BCF2CC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18F" w:themeColor="accent5"/>
        <w:bottom w:val="single" w:sz="8" w:space="0" w:color="00A18F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18F" w:themeColor="accent5"/>
        </w:tcBorders>
      </w:tcPr>
    </w:tblStylePr>
    <w:tblStylePr w:type="lastRow">
      <w:rPr>
        <w:b/>
        <w:bCs/>
        <w:color w:val="3B393C" w:themeColor="text2"/>
      </w:rPr>
      <w:tblPr/>
      <w:tcPr>
        <w:tcBorders>
          <w:top w:val="single" w:sz="8" w:space="0" w:color="00A18F" w:themeColor="accent5"/>
          <w:bottom w:val="single" w:sz="8" w:space="0" w:color="00A18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18F" w:themeColor="accent5"/>
          <w:bottom w:val="single" w:sz="8" w:space="0" w:color="00A18F" w:themeColor="accent5"/>
        </w:tcBorders>
      </w:tcPr>
    </w:tblStylePr>
    <w:tblStylePr w:type="band1Vert">
      <w:tblPr/>
      <w:tcPr>
        <w:shd w:val="clear" w:color="auto" w:fill="A8FFF5" w:themeFill="accent5" w:themeFillTint="3F"/>
      </w:tcPr>
    </w:tblStylePr>
    <w:tblStylePr w:type="band1Horz">
      <w:tblPr/>
      <w:tcPr>
        <w:shd w:val="clear" w:color="auto" w:fill="A8FFF5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ADE" w:themeColor="accent6"/>
        <w:bottom w:val="single" w:sz="8" w:space="0" w:color="009ADE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ADE" w:themeColor="accent6"/>
        </w:tcBorders>
      </w:tcPr>
    </w:tblStylePr>
    <w:tblStylePr w:type="lastRow">
      <w:rPr>
        <w:b/>
        <w:bCs/>
        <w:color w:val="3B393C" w:themeColor="text2"/>
      </w:rPr>
      <w:tblPr/>
      <w:tcPr>
        <w:tcBorders>
          <w:top w:val="single" w:sz="8" w:space="0" w:color="009ADE" w:themeColor="accent6"/>
          <w:bottom w:val="single" w:sz="8" w:space="0" w:color="009AD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ADE" w:themeColor="accent6"/>
          <w:bottom w:val="single" w:sz="8" w:space="0" w:color="009ADE" w:themeColor="accent6"/>
        </w:tcBorders>
      </w:tcPr>
    </w:tblStylePr>
    <w:tblStylePr w:type="band1Vert">
      <w:tblPr/>
      <w:tcPr>
        <w:shd w:val="clear" w:color="auto" w:fill="B7E8FF" w:themeFill="accent6" w:themeFillTint="3F"/>
      </w:tcPr>
    </w:tblStylePr>
    <w:tblStylePr w:type="band1Horz">
      <w:tblPr/>
      <w:tcPr>
        <w:shd w:val="clear" w:color="auto" w:fill="B7E8FF" w:themeFill="accent6" w:themeFillTint="3F"/>
      </w:tcPr>
    </w:tblStylePr>
  </w:style>
  <w:style w:type="table" w:styleId="MediumList2">
    <w:name w:val="Medium List 2"/>
    <w:basedOn w:val="TableNormal"/>
    <w:uiPriority w:val="66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467F" w:themeColor="accent1"/>
        <w:left w:val="single" w:sz="8" w:space="0" w:color="00467F" w:themeColor="accent1"/>
        <w:bottom w:val="single" w:sz="8" w:space="0" w:color="00467F" w:themeColor="accent1"/>
        <w:right w:val="single" w:sz="8" w:space="0" w:color="00467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467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467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467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467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0D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0D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6FBA" w:themeColor="accent2"/>
        <w:left w:val="single" w:sz="8" w:space="0" w:color="006FBA" w:themeColor="accent2"/>
        <w:bottom w:val="single" w:sz="8" w:space="0" w:color="006FBA" w:themeColor="accent2"/>
        <w:right w:val="single" w:sz="8" w:space="0" w:color="006FBA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6F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F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F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F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E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E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5C441" w:themeColor="accent3"/>
        <w:left w:val="single" w:sz="8" w:space="0" w:color="85C441" w:themeColor="accent3"/>
        <w:bottom w:val="single" w:sz="8" w:space="0" w:color="85C441" w:themeColor="accent3"/>
        <w:right w:val="single" w:sz="8" w:space="0" w:color="85C441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85C44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5C44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C44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C44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0C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F0C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1E9F45" w:themeColor="accent4"/>
        <w:left w:val="single" w:sz="8" w:space="0" w:color="1E9F45" w:themeColor="accent4"/>
        <w:bottom w:val="single" w:sz="8" w:space="0" w:color="1E9F45" w:themeColor="accent4"/>
        <w:right w:val="single" w:sz="8" w:space="0" w:color="1E9F4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1E9F4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E9F4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9F4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9F4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F2C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F2C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18F" w:themeColor="accent5"/>
        <w:left w:val="single" w:sz="8" w:space="0" w:color="00A18F" w:themeColor="accent5"/>
        <w:bottom w:val="single" w:sz="8" w:space="0" w:color="00A18F" w:themeColor="accent5"/>
        <w:right w:val="single" w:sz="8" w:space="0" w:color="00A18F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A18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18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18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18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FFF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FFF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ADE" w:themeColor="accent6"/>
        <w:left w:val="single" w:sz="8" w:space="0" w:color="009ADE" w:themeColor="accent6"/>
        <w:bottom w:val="single" w:sz="8" w:space="0" w:color="009ADE" w:themeColor="accent6"/>
        <w:right w:val="single" w:sz="8" w:space="0" w:color="009ADE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9AD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AD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AD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AD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8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8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7ADF" w:themeColor="accent1" w:themeTint="BF"/>
        <w:left w:val="single" w:sz="8" w:space="0" w:color="007ADF" w:themeColor="accent1" w:themeTint="BF"/>
        <w:bottom w:val="single" w:sz="8" w:space="0" w:color="007ADF" w:themeColor="accent1" w:themeTint="BF"/>
        <w:right w:val="single" w:sz="8" w:space="0" w:color="007ADF" w:themeColor="accent1" w:themeTint="BF"/>
        <w:insideH w:val="single" w:sz="8" w:space="0" w:color="007ADF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007ADF" w:themeColor="accent1" w:themeTint="BF"/>
          <w:left w:val="single" w:sz="8" w:space="0" w:color="007ADF" w:themeColor="accent1" w:themeTint="BF"/>
          <w:bottom w:val="single" w:sz="8" w:space="0" w:color="007ADF" w:themeColor="accent1" w:themeTint="BF"/>
          <w:right w:val="single" w:sz="8" w:space="0" w:color="007ADF" w:themeColor="accent1" w:themeTint="BF"/>
          <w:insideH w:val="nil"/>
          <w:insideV w:val="nil"/>
        </w:tcBorders>
        <w:shd w:val="clear" w:color="auto" w:fill="00467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ADF" w:themeColor="accent1" w:themeTint="BF"/>
          <w:left w:val="single" w:sz="8" w:space="0" w:color="007ADF" w:themeColor="accent1" w:themeTint="BF"/>
          <w:bottom w:val="single" w:sz="8" w:space="0" w:color="007ADF" w:themeColor="accent1" w:themeTint="BF"/>
          <w:right w:val="single" w:sz="8" w:space="0" w:color="007A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0D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C9CFF" w:themeColor="accent2" w:themeTint="BF"/>
        <w:left w:val="single" w:sz="8" w:space="0" w:color="0C9CFF" w:themeColor="accent2" w:themeTint="BF"/>
        <w:bottom w:val="single" w:sz="8" w:space="0" w:color="0C9CFF" w:themeColor="accent2" w:themeTint="BF"/>
        <w:right w:val="single" w:sz="8" w:space="0" w:color="0C9CFF" w:themeColor="accent2" w:themeTint="BF"/>
        <w:insideH w:val="single" w:sz="8" w:space="0" w:color="0C9CFF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0C9CFF" w:themeColor="accent2" w:themeTint="BF"/>
          <w:left w:val="single" w:sz="8" w:space="0" w:color="0C9CFF" w:themeColor="accent2" w:themeTint="BF"/>
          <w:bottom w:val="single" w:sz="8" w:space="0" w:color="0C9CFF" w:themeColor="accent2" w:themeTint="BF"/>
          <w:right w:val="single" w:sz="8" w:space="0" w:color="0C9CFF" w:themeColor="accent2" w:themeTint="BF"/>
          <w:insideH w:val="nil"/>
          <w:insideV w:val="nil"/>
        </w:tcBorders>
        <w:shd w:val="clear" w:color="auto" w:fill="006FB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C9CFF" w:themeColor="accent2" w:themeTint="BF"/>
          <w:left w:val="single" w:sz="8" w:space="0" w:color="0C9CFF" w:themeColor="accent2" w:themeTint="BF"/>
          <w:bottom w:val="single" w:sz="8" w:space="0" w:color="0C9CFF" w:themeColor="accent2" w:themeTint="BF"/>
          <w:right w:val="single" w:sz="8" w:space="0" w:color="0C9C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E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3D270" w:themeColor="accent3" w:themeTint="BF"/>
        <w:left w:val="single" w:sz="8" w:space="0" w:color="A3D270" w:themeColor="accent3" w:themeTint="BF"/>
        <w:bottom w:val="single" w:sz="8" w:space="0" w:color="A3D270" w:themeColor="accent3" w:themeTint="BF"/>
        <w:right w:val="single" w:sz="8" w:space="0" w:color="A3D270" w:themeColor="accent3" w:themeTint="BF"/>
        <w:insideH w:val="single" w:sz="8" w:space="0" w:color="A3D270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A3D270" w:themeColor="accent3" w:themeTint="BF"/>
          <w:left w:val="single" w:sz="8" w:space="0" w:color="A3D270" w:themeColor="accent3" w:themeTint="BF"/>
          <w:bottom w:val="single" w:sz="8" w:space="0" w:color="A3D270" w:themeColor="accent3" w:themeTint="BF"/>
          <w:right w:val="single" w:sz="8" w:space="0" w:color="A3D270" w:themeColor="accent3" w:themeTint="BF"/>
          <w:insideH w:val="nil"/>
          <w:insideV w:val="nil"/>
        </w:tcBorders>
        <w:shd w:val="clear" w:color="auto" w:fill="85C44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D270" w:themeColor="accent3" w:themeTint="BF"/>
          <w:left w:val="single" w:sz="8" w:space="0" w:color="A3D270" w:themeColor="accent3" w:themeTint="BF"/>
          <w:bottom w:val="single" w:sz="8" w:space="0" w:color="A3D270" w:themeColor="accent3" w:themeTint="BF"/>
          <w:right w:val="single" w:sz="8" w:space="0" w:color="A3D27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0C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F0C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4D866" w:themeColor="accent4" w:themeTint="BF"/>
        <w:left w:val="single" w:sz="8" w:space="0" w:color="34D866" w:themeColor="accent4" w:themeTint="BF"/>
        <w:bottom w:val="single" w:sz="8" w:space="0" w:color="34D866" w:themeColor="accent4" w:themeTint="BF"/>
        <w:right w:val="single" w:sz="8" w:space="0" w:color="34D866" w:themeColor="accent4" w:themeTint="BF"/>
        <w:insideH w:val="single" w:sz="8" w:space="0" w:color="34D866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34D866" w:themeColor="accent4" w:themeTint="BF"/>
          <w:left w:val="single" w:sz="8" w:space="0" w:color="34D866" w:themeColor="accent4" w:themeTint="BF"/>
          <w:bottom w:val="single" w:sz="8" w:space="0" w:color="34D866" w:themeColor="accent4" w:themeTint="BF"/>
          <w:right w:val="single" w:sz="8" w:space="0" w:color="34D866" w:themeColor="accent4" w:themeTint="BF"/>
          <w:insideH w:val="nil"/>
          <w:insideV w:val="nil"/>
        </w:tcBorders>
        <w:shd w:val="clear" w:color="auto" w:fill="1E9F4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D866" w:themeColor="accent4" w:themeTint="BF"/>
          <w:left w:val="single" w:sz="8" w:space="0" w:color="34D866" w:themeColor="accent4" w:themeTint="BF"/>
          <w:bottom w:val="single" w:sz="8" w:space="0" w:color="34D866" w:themeColor="accent4" w:themeTint="BF"/>
          <w:right w:val="single" w:sz="8" w:space="0" w:color="34D86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2C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F2C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8DC" w:themeColor="accent5" w:themeTint="BF"/>
        <w:left w:val="single" w:sz="8" w:space="0" w:color="00F8DC" w:themeColor="accent5" w:themeTint="BF"/>
        <w:bottom w:val="single" w:sz="8" w:space="0" w:color="00F8DC" w:themeColor="accent5" w:themeTint="BF"/>
        <w:right w:val="single" w:sz="8" w:space="0" w:color="00F8DC" w:themeColor="accent5" w:themeTint="BF"/>
        <w:insideH w:val="single" w:sz="8" w:space="0" w:color="00F8DC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00F8DC" w:themeColor="accent5" w:themeTint="BF"/>
          <w:left w:val="single" w:sz="8" w:space="0" w:color="00F8DC" w:themeColor="accent5" w:themeTint="BF"/>
          <w:bottom w:val="single" w:sz="8" w:space="0" w:color="00F8DC" w:themeColor="accent5" w:themeTint="BF"/>
          <w:right w:val="single" w:sz="8" w:space="0" w:color="00F8DC" w:themeColor="accent5" w:themeTint="BF"/>
          <w:insideH w:val="nil"/>
          <w:insideV w:val="nil"/>
        </w:tcBorders>
        <w:shd w:val="clear" w:color="auto" w:fill="00A18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8DC" w:themeColor="accent5" w:themeTint="BF"/>
          <w:left w:val="single" w:sz="8" w:space="0" w:color="00F8DC" w:themeColor="accent5" w:themeTint="BF"/>
          <w:bottom w:val="single" w:sz="8" w:space="0" w:color="00F8DC" w:themeColor="accent5" w:themeTint="BF"/>
          <w:right w:val="single" w:sz="8" w:space="0" w:color="00F8D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FFF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FFF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27BCFF" w:themeColor="accent6" w:themeTint="BF"/>
        <w:left w:val="single" w:sz="8" w:space="0" w:color="27BCFF" w:themeColor="accent6" w:themeTint="BF"/>
        <w:bottom w:val="single" w:sz="8" w:space="0" w:color="27BCFF" w:themeColor="accent6" w:themeTint="BF"/>
        <w:right w:val="single" w:sz="8" w:space="0" w:color="27BCFF" w:themeColor="accent6" w:themeTint="BF"/>
        <w:insideH w:val="single" w:sz="8" w:space="0" w:color="27BCFF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27BCFF" w:themeColor="accent6" w:themeTint="BF"/>
          <w:left w:val="single" w:sz="8" w:space="0" w:color="27BCFF" w:themeColor="accent6" w:themeTint="BF"/>
          <w:bottom w:val="single" w:sz="8" w:space="0" w:color="27BCFF" w:themeColor="accent6" w:themeTint="BF"/>
          <w:right w:val="single" w:sz="8" w:space="0" w:color="27BCFF" w:themeColor="accent6" w:themeTint="BF"/>
          <w:insideH w:val="nil"/>
          <w:insideV w:val="nil"/>
        </w:tcBorders>
        <w:shd w:val="clear" w:color="auto" w:fill="009AD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7BCFF" w:themeColor="accent6" w:themeTint="BF"/>
          <w:left w:val="single" w:sz="8" w:space="0" w:color="27BCFF" w:themeColor="accent6" w:themeTint="BF"/>
          <w:bottom w:val="single" w:sz="8" w:space="0" w:color="27BCFF" w:themeColor="accent6" w:themeTint="BF"/>
          <w:right w:val="single" w:sz="8" w:space="0" w:color="27BC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8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8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67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67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467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FB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FB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F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C44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C44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C44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9F4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9F4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9F4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18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18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18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AD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AD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AD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E42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E4277"/>
    <w:rPr>
      <w:rFonts w:asciiTheme="majorHAnsi" w:eastAsiaTheme="majorEastAsia" w:hAnsiTheme="majorHAnsi" w:cstheme="majorBidi"/>
      <w:color w:val="000000" w:themeColor="text1"/>
      <w:sz w:val="24"/>
      <w:szCs w:val="20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FE4277"/>
    <w:rPr>
      <w:rFonts w:ascii="Times New Roman" w:hAnsi="Times New Roman"/>
      <w:sz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E42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E4277"/>
    <w:rPr>
      <w:color w:val="000000" w:themeColor="text1"/>
      <w:sz w:val="22"/>
      <w:szCs w:val="20"/>
    </w:rPr>
  </w:style>
  <w:style w:type="character" w:styleId="PlaceholderText">
    <w:name w:val="Placeholder Text"/>
    <w:basedOn w:val="DefaultParagraphFont"/>
    <w:uiPriority w:val="99"/>
    <w:unhideWhenUsed/>
    <w:rsid w:val="00FE4277"/>
    <w:rPr>
      <w:color w:val="C0000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E42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E4277"/>
    <w:rPr>
      <w:rFonts w:ascii="Consolas" w:hAnsi="Consolas" w:cs="Consolas"/>
      <w:color w:val="000000" w:themeColor="text1"/>
      <w:sz w:val="21"/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E42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E4277"/>
    <w:rPr>
      <w:color w:val="000000" w:themeColor="text1"/>
      <w:sz w:val="22"/>
      <w:szCs w:val="20"/>
    </w:rPr>
  </w:style>
  <w:style w:type="character" w:styleId="Strong">
    <w:name w:val="Strong"/>
    <w:basedOn w:val="DefaultParagraphFont"/>
    <w:uiPriority w:val="22"/>
    <w:semiHidden/>
    <w:qFormat/>
    <w:rsid w:val="00FE4277"/>
    <w:rPr>
      <w:b/>
      <w:bCs/>
    </w:rPr>
  </w:style>
  <w:style w:type="paragraph" w:styleId="Subtitle">
    <w:name w:val="Subtitle"/>
    <w:basedOn w:val="Normal"/>
    <w:next w:val="Normal"/>
    <w:link w:val="SubtitleChar"/>
    <w:uiPriority w:val="1"/>
    <w:qFormat/>
    <w:rsid w:val="00F6263F"/>
    <w:pPr>
      <w:numPr>
        <w:ilvl w:val="1"/>
      </w:numPr>
      <w:spacing w:line="560" w:lineRule="atLeast"/>
    </w:pPr>
    <w:rPr>
      <w:rFonts w:asciiTheme="majorHAnsi" w:eastAsiaTheme="majorEastAsia" w:hAnsiTheme="majorHAnsi" w:cstheme="majorBidi"/>
      <w:b/>
      <w:iCs/>
      <w:color w:val="006FBA" w:themeColor="accent2"/>
      <w:sz w:val="48"/>
    </w:rPr>
  </w:style>
  <w:style w:type="character" w:customStyle="1" w:styleId="SubtitleChar">
    <w:name w:val="Subtitle Char"/>
    <w:basedOn w:val="DefaultParagraphFont"/>
    <w:link w:val="Subtitle"/>
    <w:uiPriority w:val="1"/>
    <w:rsid w:val="00F6263F"/>
    <w:rPr>
      <w:rFonts w:asciiTheme="majorHAnsi" w:eastAsiaTheme="majorEastAsia" w:hAnsiTheme="majorHAnsi" w:cstheme="majorBidi"/>
      <w:b/>
      <w:iCs/>
      <w:color w:val="006FBA" w:themeColor="accent2"/>
      <w:sz w:val="48"/>
      <w:szCs w:val="20"/>
    </w:rPr>
  </w:style>
  <w:style w:type="character" w:styleId="SubtleEmphasis">
    <w:name w:val="Subtle Emphasis"/>
    <w:basedOn w:val="DefaultParagraphFont"/>
    <w:uiPriority w:val="19"/>
    <w:semiHidden/>
    <w:qFormat/>
    <w:rsid w:val="00FE42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qFormat/>
    <w:rsid w:val="00FE4277"/>
    <w:rPr>
      <w:smallCaps/>
      <w:color w:val="006FBA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E4277"/>
    <w:pPr>
      <w:ind w:left="220" w:hanging="220"/>
    </w:pPr>
  </w:style>
  <w:style w:type="paragraph" w:styleId="TableofFigures">
    <w:name w:val="table of figures"/>
    <w:basedOn w:val="TOC1"/>
    <w:next w:val="BodyText"/>
    <w:uiPriority w:val="99"/>
    <w:semiHidden/>
    <w:unhideWhenUsed/>
    <w:rsid w:val="00FE4277"/>
  </w:style>
  <w:style w:type="table" w:styleId="TableProfessional">
    <w:name w:val="Table Professional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E4277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OC3">
    <w:name w:val="toc 3"/>
    <w:basedOn w:val="Normal"/>
    <w:next w:val="Normal"/>
    <w:uiPriority w:val="39"/>
    <w:semiHidden/>
    <w:rsid w:val="00FE4277"/>
    <w:pPr>
      <w:spacing w:before="57"/>
      <w:ind w:left="442"/>
    </w:pPr>
  </w:style>
  <w:style w:type="paragraph" w:styleId="TOC4">
    <w:name w:val="toc 4"/>
    <w:basedOn w:val="Normal"/>
    <w:next w:val="Normal"/>
    <w:autoRedefine/>
    <w:uiPriority w:val="39"/>
    <w:semiHidden/>
    <w:rsid w:val="00FE4277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rsid w:val="00FE4277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rsid w:val="00FE4277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rsid w:val="00FE4277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E4277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E4277"/>
    <w:pPr>
      <w:ind w:left="1760"/>
    </w:pPr>
  </w:style>
  <w:style w:type="paragraph" w:styleId="TOCHeading">
    <w:name w:val="TOC Heading"/>
    <w:basedOn w:val="Normal"/>
    <w:next w:val="Normal"/>
    <w:uiPriority w:val="97"/>
    <w:qFormat/>
    <w:rsid w:val="00B7729D"/>
    <w:pPr>
      <w:spacing w:after="240" w:line="560" w:lineRule="atLeast"/>
    </w:pPr>
    <w:rPr>
      <w:rFonts w:asciiTheme="majorHAnsi" w:eastAsia="MS Mincho" w:hAnsiTheme="majorHAnsi"/>
      <w:b/>
      <w:color w:val="00467F" w:themeColor="background2"/>
      <w:sz w:val="48"/>
      <w:lang w:eastAsia="ja-JP"/>
    </w:rPr>
  </w:style>
  <w:style w:type="paragraph" w:customStyle="1" w:styleId="Note">
    <w:name w:val="Note"/>
    <w:basedOn w:val="Normal"/>
    <w:semiHidden/>
    <w:qFormat/>
    <w:rsid w:val="00FE4277"/>
    <w:rPr>
      <w:caps/>
      <w:spacing w:val="5"/>
    </w:rPr>
  </w:style>
  <w:style w:type="paragraph" w:customStyle="1" w:styleId="Fields">
    <w:name w:val="Fields"/>
    <w:basedOn w:val="Normal"/>
    <w:semiHidden/>
    <w:qFormat/>
    <w:rsid w:val="00FE4277"/>
    <w:rPr>
      <w:caps/>
      <w:sz w:val="24"/>
    </w:rPr>
  </w:style>
  <w:style w:type="table" w:styleId="TableGridLight">
    <w:name w:val="Grid Table Light"/>
    <w:basedOn w:val="TableNormal"/>
    <w:uiPriority w:val="40"/>
    <w:rsid w:val="00FE427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GridText">
    <w:name w:val="Grid Text"/>
    <w:basedOn w:val="Normal"/>
    <w:semiHidden/>
    <w:qFormat/>
    <w:rsid w:val="00FE4277"/>
    <w:rPr>
      <w:color w:val="00467F" w:themeColor="background2"/>
    </w:rPr>
  </w:style>
  <w:style w:type="character" w:customStyle="1" w:styleId="Heading4Char">
    <w:name w:val="Heading 4 Char"/>
    <w:basedOn w:val="DefaultParagraphFont"/>
    <w:link w:val="Heading4"/>
    <w:uiPriority w:val="2"/>
    <w:rsid w:val="00920113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Heading5Char">
    <w:name w:val="Heading 5 Char"/>
    <w:link w:val="Heading5"/>
    <w:uiPriority w:val="1"/>
    <w:semiHidden/>
    <w:rsid w:val="0063120D"/>
    <w:rPr>
      <w:rFonts w:eastAsiaTheme="majorEastAsia" w:cstheme="majorBidi"/>
      <w:b/>
      <w:bCs/>
      <w:color w:val="00467F" w:themeColor="background2"/>
      <w:sz w:val="44"/>
      <w:szCs w:val="20"/>
      <w:lang w:eastAsia="x-none" w:bidi="he-IL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63120D"/>
    <w:rPr>
      <w:rFonts w:eastAsiaTheme="majorEastAsia"/>
      <w:color w:val="000080"/>
      <w:sz w:val="52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63120D"/>
    <w:rPr>
      <w:rFonts w:eastAsiaTheme="majorEastAsia"/>
      <w:b/>
      <w:bCs/>
      <w:color w:val="000000" w:themeColor="text1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1421"/>
    <w:rPr>
      <w:rFonts w:asciiTheme="majorHAnsi" w:eastAsiaTheme="majorEastAsia" w:hAnsiTheme="majorHAnsi" w:cstheme="majorBidi"/>
      <w:color w:val="404040" w:themeColor="text1" w:themeTint="BF"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1421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paragraph" w:styleId="NormalIndent">
    <w:name w:val="Normal Indent"/>
    <w:basedOn w:val="Normal"/>
    <w:uiPriority w:val="99"/>
    <w:semiHidden/>
    <w:unhideWhenUsed/>
    <w:rsid w:val="00FE42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FE42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2"/>
    <w:rsid w:val="00920113"/>
    <w:rPr>
      <w:rFonts w:asciiTheme="majorHAnsi" w:eastAsiaTheme="majorEastAsia" w:hAnsiTheme="majorHAnsi"/>
      <w:b/>
      <w:bCs/>
      <w:iCs/>
      <w:color w:val="00467F" w:themeColor="background2"/>
      <w:kern w:val="32"/>
      <w:sz w:val="36"/>
      <w:szCs w:val="20"/>
    </w:rPr>
  </w:style>
  <w:style w:type="character" w:customStyle="1" w:styleId="Heading2Char">
    <w:name w:val="Heading 2 Char"/>
    <w:basedOn w:val="DefaultParagraphFont"/>
    <w:link w:val="Heading2"/>
    <w:uiPriority w:val="2"/>
    <w:rsid w:val="00920113"/>
    <w:rPr>
      <w:rFonts w:asciiTheme="majorHAnsi" w:eastAsiaTheme="majorEastAsia" w:hAnsiTheme="majorHAnsi"/>
      <w:b/>
      <w:kern w:val="32"/>
      <w:sz w:val="32"/>
      <w:szCs w:val="20"/>
    </w:rPr>
  </w:style>
  <w:style w:type="character" w:customStyle="1" w:styleId="Heading3Char">
    <w:name w:val="Heading 3 Char"/>
    <w:basedOn w:val="DefaultParagraphFont"/>
    <w:link w:val="Heading3"/>
    <w:uiPriority w:val="2"/>
    <w:rsid w:val="00920113"/>
    <w:rPr>
      <w:rFonts w:asciiTheme="majorHAnsi" w:hAnsiTheme="majorHAnsi"/>
      <w:b/>
      <w:color w:val="00467F" w:themeColor="accent1"/>
      <w:sz w:val="28"/>
      <w:szCs w:val="20"/>
    </w:rPr>
  </w:style>
  <w:style w:type="paragraph" w:customStyle="1" w:styleId="DividerHeading">
    <w:name w:val="Divider Heading"/>
    <w:basedOn w:val="Normal"/>
    <w:semiHidden/>
    <w:qFormat/>
    <w:rsid w:val="00FE4277"/>
    <w:pPr>
      <w:numPr>
        <w:numId w:val="2"/>
      </w:numPr>
    </w:pPr>
    <w:rPr>
      <w:rFonts w:ascii="Oswald" w:hAnsi="Oswald"/>
      <w:color w:val="FFFFFF"/>
      <w:sz w:val="112"/>
    </w:rPr>
  </w:style>
  <w:style w:type="paragraph" w:customStyle="1" w:styleId="TableBullet1">
    <w:name w:val="Table Bullet 1"/>
    <w:basedOn w:val="Normal"/>
    <w:uiPriority w:val="3"/>
    <w:semiHidden/>
    <w:qFormat/>
    <w:rsid w:val="00FE4277"/>
    <w:pPr>
      <w:numPr>
        <w:numId w:val="9"/>
      </w:numPr>
      <w:spacing w:after="60"/>
    </w:pPr>
    <w:rPr>
      <w:rFonts w:eastAsia="MS Mincho"/>
    </w:rPr>
  </w:style>
  <w:style w:type="table" w:styleId="PlainTable1">
    <w:name w:val="Plain Table 1"/>
    <w:basedOn w:val="TableNormal"/>
    <w:uiPriority w:val="41"/>
    <w:rsid w:val="00FE4277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verDetails">
    <w:name w:val="Cover Details"/>
    <w:next w:val="Normal"/>
    <w:uiPriority w:val="16"/>
    <w:semiHidden/>
    <w:qFormat/>
    <w:rsid w:val="00FE4277"/>
    <w:pPr>
      <w:spacing w:line="540" w:lineRule="atLeast"/>
    </w:pPr>
    <w:rPr>
      <w:rFonts w:ascii="Arial Black" w:eastAsiaTheme="minorEastAsia" w:hAnsi="Arial Black" w:cs="Arial"/>
      <w:b/>
      <w:color w:val="006FBA" w:themeColor="accent2"/>
      <w:sz w:val="32"/>
      <w:szCs w:val="48"/>
    </w:rPr>
  </w:style>
  <w:style w:type="paragraph" w:customStyle="1" w:styleId="MajorHeader">
    <w:name w:val="Major Header"/>
    <w:basedOn w:val="Normal"/>
    <w:autoRedefine/>
    <w:semiHidden/>
    <w:rsid w:val="00FE4277"/>
    <w:pPr>
      <w:numPr>
        <w:numId w:val="6"/>
      </w:numPr>
      <w:pBdr>
        <w:top w:val="single" w:sz="4" w:space="1" w:color="auto"/>
        <w:bottom w:val="single" w:sz="12" w:space="1" w:color="auto"/>
      </w:pBdr>
    </w:pPr>
    <w:rPr>
      <w:b/>
      <w:smallCaps/>
      <w:sz w:val="28"/>
    </w:rPr>
  </w:style>
  <w:style w:type="paragraph" w:customStyle="1" w:styleId="SectionHeader">
    <w:name w:val="Section Header"/>
    <w:basedOn w:val="Normal"/>
    <w:autoRedefine/>
    <w:semiHidden/>
    <w:rsid w:val="00FE4277"/>
    <w:pPr>
      <w:numPr>
        <w:numId w:val="7"/>
      </w:numPr>
    </w:pPr>
    <w:rPr>
      <w:b/>
      <w:i/>
      <w:u w:val="single"/>
    </w:rPr>
  </w:style>
  <w:style w:type="paragraph" w:customStyle="1" w:styleId="Style2">
    <w:name w:val="Style2"/>
    <w:basedOn w:val="Heading5"/>
    <w:autoRedefine/>
    <w:semiHidden/>
    <w:rsid w:val="00FE4277"/>
    <w:pPr>
      <w:keepLines/>
      <w:tabs>
        <w:tab w:val="left" w:pos="80"/>
      </w:tabs>
      <w:outlineLvl w:val="9"/>
    </w:pPr>
    <w:rPr>
      <w:rFonts w:eastAsia="Times New Roman" w:cs="Times New Roman"/>
      <w:b w:val="0"/>
      <w:bCs w:val="0"/>
      <w:sz w:val="22"/>
      <w:lang w:val="en-GB"/>
    </w:rPr>
  </w:style>
  <w:style w:type="character" w:customStyle="1" w:styleId="st">
    <w:name w:val="st"/>
    <w:semiHidden/>
    <w:rsid w:val="00FE4277"/>
  </w:style>
  <w:style w:type="paragraph" w:customStyle="1" w:styleId="HeaderStyleRef">
    <w:name w:val="Header Style Ref"/>
    <w:basedOn w:val="Header"/>
    <w:semiHidden/>
    <w:qFormat/>
    <w:rsid w:val="00FE4277"/>
    <w:pPr>
      <w:tabs>
        <w:tab w:val="center" w:pos="4153"/>
        <w:tab w:val="right" w:pos="8306"/>
      </w:tabs>
    </w:pPr>
    <w:rPr>
      <w:rFonts w:eastAsia="MS Mincho" w:cstheme="minorHAnsi"/>
      <w:szCs w:val="18"/>
      <w:lang w:eastAsia="ja-JP" w:bidi="ar-SA"/>
    </w:rPr>
  </w:style>
  <w:style w:type="paragraph" w:customStyle="1" w:styleId="ListNumberBold">
    <w:name w:val="List Number Bold"/>
    <w:basedOn w:val="Normal"/>
    <w:semiHidden/>
    <w:qFormat/>
    <w:rsid w:val="00FE4277"/>
    <w:pPr>
      <w:numPr>
        <w:numId w:val="5"/>
      </w:numPr>
    </w:pPr>
    <w:rPr>
      <w:b/>
    </w:rPr>
  </w:style>
  <w:style w:type="paragraph" w:customStyle="1" w:styleId="Label">
    <w:name w:val="Label"/>
    <w:basedOn w:val="Normal"/>
    <w:semiHidden/>
    <w:qFormat/>
    <w:rsid w:val="00FE4277"/>
    <w:rPr>
      <w:b/>
      <w:lang w:val="en-GB"/>
    </w:rPr>
  </w:style>
  <w:style w:type="numbering" w:customStyle="1" w:styleId="Bullets">
    <w:name w:val="Bullets"/>
    <w:uiPriority w:val="99"/>
    <w:rsid w:val="00994440"/>
    <w:pPr>
      <w:numPr>
        <w:numId w:val="1"/>
      </w:numPr>
    </w:pPr>
  </w:style>
  <w:style w:type="paragraph" w:customStyle="1" w:styleId="CoverTitle">
    <w:name w:val="Cover Title"/>
    <w:next w:val="CoverSubtitle"/>
    <w:uiPriority w:val="16"/>
    <w:semiHidden/>
    <w:qFormat/>
    <w:rsid w:val="00FE4277"/>
    <w:pPr>
      <w:adjustRightInd w:val="0"/>
      <w:snapToGrid w:val="0"/>
      <w:spacing w:line="720" w:lineRule="atLeast"/>
    </w:pPr>
    <w:rPr>
      <w:rFonts w:ascii="Arial Black" w:eastAsiaTheme="minorEastAsia" w:hAnsi="Arial Black" w:cs="Arial"/>
      <w:color w:val="00467F" w:themeColor="background2"/>
      <w:sz w:val="60"/>
      <w:szCs w:val="48"/>
    </w:rPr>
  </w:style>
  <w:style w:type="table" w:customStyle="1" w:styleId="LayoutGrid">
    <w:name w:val="LayoutGrid"/>
    <w:basedOn w:val="TableNormal"/>
    <w:uiPriority w:val="99"/>
    <w:rsid w:val="00FE4277"/>
    <w:pPr>
      <w:spacing w:line="240" w:lineRule="auto"/>
    </w:pPr>
    <w:tblPr>
      <w:tblCellMar>
        <w:left w:w="0" w:type="dxa"/>
        <w:right w:w="0" w:type="dxa"/>
      </w:tblCellMar>
    </w:tblPr>
  </w:style>
  <w:style w:type="paragraph" w:styleId="ListNumber">
    <w:name w:val="List Number"/>
    <w:basedOn w:val="Normal"/>
    <w:uiPriority w:val="3"/>
    <w:rsid w:val="00AC72AE"/>
    <w:pPr>
      <w:numPr>
        <w:numId w:val="13"/>
      </w:numPr>
      <w:contextualSpacing/>
    </w:pPr>
    <w:rPr>
      <w:color w:val="auto"/>
    </w:rPr>
  </w:style>
  <w:style w:type="paragraph" w:styleId="ListNumber2">
    <w:name w:val="List Number 2"/>
    <w:basedOn w:val="Normal"/>
    <w:uiPriority w:val="3"/>
    <w:rsid w:val="00AC72AE"/>
    <w:pPr>
      <w:numPr>
        <w:ilvl w:val="1"/>
        <w:numId w:val="13"/>
      </w:numPr>
      <w:contextualSpacing/>
    </w:pPr>
  </w:style>
  <w:style w:type="paragraph" w:customStyle="1" w:styleId="CoverSubtitle">
    <w:name w:val="Cover Subtitle"/>
    <w:basedOn w:val="Normal"/>
    <w:uiPriority w:val="16"/>
    <w:semiHidden/>
    <w:qFormat/>
    <w:rsid w:val="00FE4277"/>
    <w:pPr>
      <w:spacing w:line="600" w:lineRule="atLeast"/>
    </w:pPr>
    <w:rPr>
      <w:sz w:val="4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E4277"/>
    <w:rPr>
      <w:color w:val="605E5C"/>
      <w:shd w:val="clear" w:color="auto" w:fill="E1DFDD"/>
    </w:rPr>
  </w:style>
  <w:style w:type="paragraph" w:customStyle="1" w:styleId="DividerTitle">
    <w:name w:val="Divider Title"/>
    <w:basedOn w:val="Normal"/>
    <w:uiPriority w:val="6"/>
    <w:semiHidden/>
    <w:qFormat/>
    <w:rsid w:val="00FE4277"/>
    <w:pPr>
      <w:spacing w:line="860" w:lineRule="exact"/>
    </w:pPr>
    <w:rPr>
      <w:rFonts w:ascii="Intelo-Regular" w:hAnsi="Intelo-Regular"/>
      <w:color w:val="FFFFFF" w:themeColor="background1"/>
      <w:sz w:val="82"/>
    </w:rPr>
  </w:style>
  <w:style w:type="paragraph" w:customStyle="1" w:styleId="Pull-outTitle">
    <w:name w:val="Pull-out Title"/>
    <w:basedOn w:val="Normal"/>
    <w:semiHidden/>
    <w:qFormat/>
    <w:rsid w:val="00FE4277"/>
    <w:pPr>
      <w:spacing w:line="264" w:lineRule="atLeast"/>
    </w:pPr>
    <w:rPr>
      <w:rFonts w:asciiTheme="majorHAnsi" w:hAnsiTheme="majorHAnsi"/>
    </w:rPr>
  </w:style>
  <w:style w:type="paragraph" w:customStyle="1" w:styleId="Pull-outText">
    <w:name w:val="Pull-out Text"/>
    <w:basedOn w:val="Pull-outTitle"/>
    <w:semiHidden/>
    <w:qFormat/>
    <w:rsid w:val="00FE4277"/>
    <w:pPr>
      <w:spacing w:after="108"/>
    </w:pPr>
    <w:rPr>
      <w:rFonts w:ascii="Intelo-Regular" w:hAnsi="Intelo-Regular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FE4277"/>
    <w:pPr>
      <w:spacing w:line="264" w:lineRule="atLeast"/>
    </w:pPr>
    <w:rPr>
      <w:rFonts w:ascii="Intelo-Regular" w:hAnsi="Intelo-Regular"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C1421"/>
    <w:rPr>
      <w:rFonts w:ascii="Intelo-Regular" w:hAnsi="Intelo-Regular"/>
      <w:iCs/>
      <w:color w:val="000000" w:themeColor="text1"/>
      <w:sz w:val="22"/>
      <w:szCs w:val="20"/>
    </w:rPr>
  </w:style>
  <w:style w:type="paragraph" w:customStyle="1" w:styleId="Style1">
    <w:name w:val="Style1"/>
    <w:basedOn w:val="Normal"/>
    <w:next w:val="Normal"/>
    <w:semiHidden/>
    <w:qFormat/>
    <w:rsid w:val="00FE4277"/>
  </w:style>
  <w:style w:type="paragraph" w:customStyle="1" w:styleId="SectionHeading">
    <w:name w:val="Section Heading"/>
    <w:basedOn w:val="Heading1"/>
    <w:next w:val="Normal"/>
    <w:semiHidden/>
    <w:qFormat/>
    <w:rsid w:val="00FE4277"/>
    <w:pPr>
      <w:spacing w:after="400" w:line="520" w:lineRule="exact"/>
    </w:pPr>
    <w:rPr>
      <w:b w:val="0"/>
      <w:sz w:val="48"/>
    </w:rPr>
  </w:style>
  <w:style w:type="paragraph" w:customStyle="1" w:styleId="Heading1withline">
    <w:name w:val="Heading 1 with line"/>
    <w:basedOn w:val="Heading1"/>
    <w:uiPriority w:val="1"/>
    <w:semiHidden/>
    <w:qFormat/>
    <w:rsid w:val="00CE1265"/>
    <w:pPr>
      <w:pBdr>
        <w:top w:val="single" w:sz="4" w:space="3" w:color="3B393C" w:themeColor="text2"/>
      </w:pBdr>
    </w:pPr>
  </w:style>
  <w:style w:type="paragraph" w:customStyle="1" w:styleId="Heading2withline">
    <w:name w:val="Heading 2 with line"/>
    <w:basedOn w:val="Heading2"/>
    <w:uiPriority w:val="1"/>
    <w:semiHidden/>
    <w:qFormat/>
    <w:rsid w:val="0027237B"/>
    <w:pPr>
      <w:pBdr>
        <w:top w:val="single" w:sz="4" w:space="3" w:color="85C441" w:themeColor="accent3"/>
      </w:pBdr>
    </w:pPr>
  </w:style>
  <w:style w:type="paragraph" w:customStyle="1" w:styleId="SectionNumber">
    <w:name w:val="Section Number"/>
    <w:basedOn w:val="Header"/>
    <w:semiHidden/>
    <w:qFormat/>
    <w:rsid w:val="00FE4277"/>
    <w:pPr>
      <w:jc w:val="center"/>
    </w:pPr>
    <w:rPr>
      <w:sz w:val="22"/>
    </w:rPr>
  </w:style>
  <w:style w:type="paragraph" w:customStyle="1" w:styleId="ImageRef">
    <w:name w:val="Image Ref"/>
    <w:basedOn w:val="Normal"/>
    <w:semiHidden/>
    <w:qFormat/>
    <w:rsid w:val="00FE4277"/>
    <w:pPr>
      <w:spacing w:line="240" w:lineRule="auto"/>
    </w:pPr>
    <w:rPr>
      <w:color w:val="85C441" w:themeColor="accent3"/>
      <w:sz w:val="16"/>
    </w:rPr>
  </w:style>
  <w:style w:type="paragraph" w:customStyle="1" w:styleId="BackPageText1">
    <w:name w:val="Back Page Text 1"/>
    <w:basedOn w:val="Normal"/>
    <w:semiHidden/>
    <w:qFormat/>
    <w:rsid w:val="00D25372"/>
    <w:rPr>
      <w:rFonts w:asciiTheme="majorHAnsi" w:hAnsiTheme="majorHAnsi" w:cs="Arial"/>
      <w:color w:val="FFFFFF" w:themeColor="background1"/>
      <w:szCs w:val="24"/>
    </w:rPr>
  </w:style>
  <w:style w:type="paragraph" w:customStyle="1" w:styleId="BackPageText2">
    <w:name w:val="Back Page Text 2"/>
    <w:basedOn w:val="BackPageText1"/>
    <w:semiHidden/>
    <w:qFormat/>
    <w:rsid w:val="00FE4277"/>
    <w:pPr>
      <w:spacing w:after="113"/>
    </w:pPr>
    <w:rPr>
      <w:rFonts w:ascii="Intelo-Regular" w:hAnsi="Intelo-Regular"/>
    </w:rPr>
  </w:style>
  <w:style w:type="paragraph" w:customStyle="1" w:styleId="DividerNumber">
    <w:name w:val="Divider Number"/>
    <w:uiPriority w:val="6"/>
    <w:semiHidden/>
    <w:qFormat/>
    <w:rsid w:val="00FE4277"/>
    <w:pPr>
      <w:adjustRightInd w:val="0"/>
      <w:snapToGrid w:val="0"/>
      <w:spacing w:line="860" w:lineRule="exact"/>
    </w:pPr>
    <w:rPr>
      <w:rFonts w:asciiTheme="majorHAnsi" w:hAnsiTheme="majorHAnsi"/>
      <w:b/>
      <w:color w:val="00467F" w:themeColor="background2"/>
      <w:sz w:val="82"/>
    </w:rPr>
  </w:style>
  <w:style w:type="paragraph" w:customStyle="1" w:styleId="DividerDocType">
    <w:name w:val="Divider DocType"/>
    <w:basedOn w:val="Normal"/>
    <w:uiPriority w:val="8"/>
    <w:semiHidden/>
    <w:qFormat/>
    <w:rsid w:val="00FE4277"/>
    <w:pPr>
      <w:framePr w:wrap="around" w:vAnchor="page" w:hAnchor="margin" w:y="511" w:anchorLock="1"/>
      <w:spacing w:line="240" w:lineRule="auto"/>
    </w:pPr>
    <w:rPr>
      <w:rFonts w:asciiTheme="majorHAnsi" w:hAnsiTheme="majorHAnsi"/>
      <w:color w:val="FFFFFF" w:themeColor="background1"/>
      <w:sz w:val="24"/>
    </w:rPr>
  </w:style>
  <w:style w:type="paragraph" w:customStyle="1" w:styleId="DividerText">
    <w:name w:val="Divider Text"/>
    <w:basedOn w:val="DividerTitle"/>
    <w:uiPriority w:val="7"/>
    <w:semiHidden/>
    <w:qFormat/>
    <w:rsid w:val="00FE4277"/>
    <w:pPr>
      <w:spacing w:after="57" w:line="264" w:lineRule="atLeast"/>
    </w:pPr>
    <w:rPr>
      <w:rFonts w:asciiTheme="minorHAnsi" w:hAnsiTheme="minorHAnsi"/>
      <w:sz w:val="22"/>
    </w:rPr>
  </w:style>
  <w:style w:type="paragraph" w:customStyle="1" w:styleId="CoverDate">
    <w:name w:val="Cover Date"/>
    <w:basedOn w:val="Normal"/>
    <w:qFormat/>
    <w:rsid w:val="00181DFB"/>
    <w:pPr>
      <w:spacing w:before="240" w:after="0" w:line="240" w:lineRule="atLeast"/>
    </w:pPr>
    <w:rPr>
      <w:b/>
      <w:color w:val="00467F" w:themeColor="background2"/>
      <w:sz w:val="28"/>
    </w:rPr>
  </w:style>
  <w:style w:type="paragraph" w:customStyle="1" w:styleId="CoverDocType">
    <w:name w:val="Cover DocType"/>
    <w:basedOn w:val="Header"/>
    <w:semiHidden/>
    <w:qFormat/>
    <w:rsid w:val="00FE4277"/>
    <w:rPr>
      <w:sz w:val="22"/>
    </w:rPr>
  </w:style>
  <w:style w:type="paragraph" w:customStyle="1" w:styleId="TableText">
    <w:name w:val="Table Text"/>
    <w:basedOn w:val="Normal"/>
    <w:uiPriority w:val="14"/>
    <w:qFormat/>
    <w:rsid w:val="00AC72AE"/>
    <w:pPr>
      <w:spacing w:before="30" w:after="30"/>
    </w:pPr>
  </w:style>
  <w:style w:type="paragraph" w:customStyle="1" w:styleId="TableHeading">
    <w:name w:val="Table Heading"/>
    <w:basedOn w:val="Normal"/>
    <w:uiPriority w:val="14"/>
    <w:qFormat/>
    <w:rsid w:val="00AC72AE"/>
    <w:pPr>
      <w:spacing w:before="30" w:after="30"/>
    </w:pPr>
    <w:rPr>
      <w:b/>
      <w:color w:val="FFFFFF" w:themeColor="background1"/>
    </w:rPr>
  </w:style>
  <w:style w:type="paragraph" w:customStyle="1" w:styleId="TableColumn">
    <w:name w:val="Table Column"/>
    <w:basedOn w:val="Normal"/>
    <w:uiPriority w:val="1"/>
    <w:semiHidden/>
    <w:qFormat/>
    <w:rsid w:val="00FE4277"/>
    <w:pPr>
      <w:spacing w:before="40"/>
    </w:pPr>
    <w:rPr>
      <w:rFonts w:ascii="Avenir Medium" w:hAnsi="Avenir Medium"/>
    </w:rPr>
  </w:style>
  <w:style w:type="character" w:styleId="UnresolvedMention">
    <w:name w:val="Unresolved Mention"/>
    <w:basedOn w:val="DefaultParagraphFont"/>
    <w:uiPriority w:val="99"/>
    <w:semiHidden/>
    <w:unhideWhenUsed/>
    <w:rsid w:val="00FE6C3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92FFA"/>
    <w:pPr>
      <w:adjustRightInd w:val="0"/>
      <w:snapToGrid w:val="0"/>
      <w:spacing w:line="240" w:lineRule="auto"/>
    </w:pPr>
    <w:rPr>
      <w:color w:val="000000" w:themeColor="text1"/>
      <w:sz w:val="22"/>
      <w:szCs w:val="20"/>
    </w:rPr>
  </w:style>
  <w:style w:type="paragraph" w:styleId="Title">
    <w:name w:val="Title"/>
    <w:basedOn w:val="Normal"/>
    <w:next w:val="Normal"/>
    <w:link w:val="TitleChar"/>
    <w:qFormat/>
    <w:rsid w:val="002B7A5E"/>
    <w:pPr>
      <w:spacing w:line="760" w:lineRule="atLeast"/>
      <w:contextualSpacing/>
    </w:pPr>
    <w:rPr>
      <w:rFonts w:asciiTheme="majorHAnsi" w:eastAsiaTheme="majorEastAsia" w:hAnsiTheme="majorHAnsi" w:cstheme="majorBidi"/>
      <w:b/>
      <w:color w:val="00467F" w:themeColor="background2"/>
      <w:kern w:val="28"/>
      <w:sz w:val="64"/>
      <w:szCs w:val="56"/>
    </w:rPr>
  </w:style>
  <w:style w:type="character" w:customStyle="1" w:styleId="TitleChar">
    <w:name w:val="Title Char"/>
    <w:basedOn w:val="DefaultParagraphFont"/>
    <w:link w:val="Title"/>
    <w:rsid w:val="002B7A5E"/>
    <w:rPr>
      <w:rFonts w:asciiTheme="majorHAnsi" w:eastAsiaTheme="majorEastAsia" w:hAnsiTheme="majorHAnsi" w:cstheme="majorBidi"/>
      <w:b/>
      <w:color w:val="00467F" w:themeColor="background2"/>
      <w:kern w:val="28"/>
      <w:sz w:val="64"/>
      <w:szCs w:val="56"/>
    </w:rPr>
  </w:style>
  <w:style w:type="paragraph" w:customStyle="1" w:styleId="HeaderTitle">
    <w:name w:val="Header Title"/>
    <w:basedOn w:val="Header"/>
    <w:qFormat/>
    <w:rsid w:val="008E5BC1"/>
    <w:pPr>
      <w:spacing w:line="240" w:lineRule="auto"/>
    </w:pPr>
    <w:rPr>
      <w:b/>
      <w:color w:val="00467F" w:themeColor="background2"/>
      <w:sz w:val="28"/>
    </w:rPr>
  </w:style>
  <w:style w:type="table" w:customStyle="1" w:styleId="CityofDarwinTable">
    <w:name w:val="CityofDarwin Table"/>
    <w:basedOn w:val="TableNormal"/>
    <w:uiPriority w:val="99"/>
    <w:rsid w:val="00AC72AE"/>
    <w:pPr>
      <w:spacing w:line="240" w:lineRule="auto"/>
    </w:pPr>
    <w:tblPr>
      <w:tblStyleRowBandSize w:val="1"/>
      <w:tblBorders>
        <w:top w:val="single" w:sz="8" w:space="0" w:color="3B393C" w:themeColor="text2"/>
        <w:left w:val="single" w:sz="8" w:space="0" w:color="3B393C" w:themeColor="text2"/>
        <w:bottom w:val="single" w:sz="8" w:space="0" w:color="3B393C" w:themeColor="text2"/>
        <w:right w:val="single" w:sz="8" w:space="0" w:color="3B393C" w:themeColor="text2"/>
        <w:insideH w:val="single" w:sz="8" w:space="0" w:color="3B393C" w:themeColor="text2"/>
        <w:insideV w:val="single" w:sz="8" w:space="0" w:color="3B393C" w:themeColor="text2"/>
      </w:tblBorders>
      <w:tblCellMar>
        <w:left w:w="57" w:type="dxa"/>
        <w:right w:w="57" w:type="dxa"/>
      </w:tblCellMar>
    </w:tblPr>
    <w:tblStylePr w:type="firstRow">
      <w:tblPr/>
      <w:trPr>
        <w:tblHeader/>
      </w:trPr>
      <w:tcPr>
        <w:shd w:val="clear" w:color="auto" w:fill="00467F" w:themeFill="background2"/>
      </w:tcPr>
    </w:tblStylePr>
    <w:tblStylePr w:type="band1Horz">
      <w:tblPr/>
      <w:tcPr>
        <w:shd w:val="clear" w:color="auto" w:fill="EBEBEB"/>
      </w:tcPr>
    </w:tblStylePr>
  </w:style>
  <w:style w:type="numbering" w:customStyle="1" w:styleId="ListNumbers">
    <w:name w:val="ListNumbers"/>
    <w:uiPriority w:val="99"/>
    <w:rsid w:val="00AC72AE"/>
    <w:pPr>
      <w:numPr>
        <w:numId w:val="10"/>
      </w:numPr>
    </w:pPr>
  </w:style>
  <w:style w:type="paragraph" w:customStyle="1" w:styleId="TableCaption">
    <w:name w:val="Table Caption"/>
    <w:basedOn w:val="Caption"/>
    <w:uiPriority w:val="9"/>
    <w:semiHidden/>
    <w:qFormat/>
    <w:rsid w:val="00DC56CA"/>
    <w:pPr>
      <w:spacing w:before="0" w:after="0"/>
    </w:pPr>
  </w:style>
  <w:style w:type="paragraph" w:customStyle="1" w:styleId="FigureCaption">
    <w:name w:val="Figure Caption"/>
    <w:basedOn w:val="Caption"/>
    <w:next w:val="Normal"/>
    <w:uiPriority w:val="9"/>
    <w:semiHidden/>
    <w:qFormat/>
    <w:rsid w:val="00DC56CA"/>
    <w:pPr>
      <w:adjustRightInd/>
      <w:snapToGrid/>
      <w:spacing w:before="0" w:after="0" w:line="220" w:lineRule="atLeast"/>
    </w:pPr>
  </w:style>
  <w:style w:type="numbering" w:customStyle="1" w:styleId="Lists">
    <w:name w:val="Lists"/>
    <w:uiPriority w:val="99"/>
    <w:rsid w:val="000834A7"/>
    <w:pPr>
      <w:numPr>
        <w:numId w:val="11"/>
      </w:numPr>
    </w:pPr>
  </w:style>
  <w:style w:type="paragraph" w:styleId="TOC2">
    <w:name w:val="toc 2"/>
    <w:basedOn w:val="Normal"/>
    <w:next w:val="Normal"/>
    <w:uiPriority w:val="39"/>
    <w:semiHidden/>
    <w:rsid w:val="00B7729D"/>
    <w:pPr>
      <w:tabs>
        <w:tab w:val="left" w:leader="underscore" w:pos="5103"/>
      </w:tabs>
      <w:spacing w:before="120" w:line="276" w:lineRule="auto"/>
    </w:pPr>
    <w:rPr>
      <w:rFonts w:eastAsia="MS Mincho"/>
      <w:color w:val="3B393C" w:themeColor="text2"/>
      <w:sz w:val="24"/>
      <w:lang w:val="en-GB" w:eastAsia="ja-JP"/>
    </w:rPr>
  </w:style>
  <w:style w:type="paragraph" w:customStyle="1" w:styleId="NumberedHeading1">
    <w:name w:val="Numbered Heading 1"/>
    <w:basedOn w:val="Heading3"/>
    <w:qFormat/>
    <w:rsid w:val="008A5F4A"/>
    <w:pPr>
      <w:numPr>
        <w:numId w:val="17"/>
      </w:numPr>
      <w:spacing w:before="120"/>
    </w:pPr>
  </w:style>
  <w:style w:type="paragraph" w:customStyle="1" w:styleId="NumberedHeading2">
    <w:name w:val="Numbered Heading 2"/>
    <w:basedOn w:val="Heading4"/>
    <w:qFormat/>
    <w:rsid w:val="008A5F4A"/>
    <w:pPr>
      <w:numPr>
        <w:ilvl w:val="1"/>
        <w:numId w:val="17"/>
      </w:numPr>
    </w:pPr>
  </w:style>
  <w:style w:type="numbering" w:customStyle="1" w:styleId="NumberedHeading">
    <w:name w:val="NumberedHeading"/>
    <w:uiPriority w:val="99"/>
    <w:rsid w:val="008A5F4A"/>
    <w:pPr>
      <w:numPr>
        <w:numId w:val="16"/>
      </w:numPr>
    </w:pPr>
  </w:style>
  <w:style w:type="paragraph" w:customStyle="1" w:styleId="paragraph">
    <w:name w:val="paragraph"/>
    <w:basedOn w:val="Normal"/>
    <w:rsid w:val="00AD4F2D"/>
    <w:pPr>
      <w:adjustRightInd/>
      <w:snapToGrid/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AD4F2D"/>
  </w:style>
  <w:style w:type="character" w:customStyle="1" w:styleId="eop">
    <w:name w:val="eop"/>
    <w:basedOn w:val="DefaultParagraphFont"/>
    <w:rsid w:val="00AD4F2D"/>
  </w:style>
  <w:style w:type="paragraph" w:styleId="Revision">
    <w:name w:val="Revision"/>
    <w:hidden/>
    <w:uiPriority w:val="99"/>
    <w:semiHidden/>
    <w:rsid w:val="0043658B"/>
    <w:pPr>
      <w:spacing w:line="240" w:lineRule="auto"/>
    </w:pPr>
    <w:rPr>
      <w:color w:val="000000" w:themeColor="text1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2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5DDDA7AEC054B4D8A243D1DF80E7C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00908B-6B0E-41B7-9477-7C17E3AC0E4B}"/>
      </w:docPartPr>
      <w:docPartBody>
        <w:p w:rsidR="00667A14" w:rsidRDefault="00667A14">
          <w:pPr>
            <w:pStyle w:val="05DDDA7AEC054B4D8A243D1DF80E7CD6"/>
          </w:pPr>
          <w:r w:rsidRPr="00A65253">
            <w:rPr>
              <w:rStyle w:val="PlaceholderText"/>
            </w:rPr>
            <w:t>Internal Policy Format Type 1</w:t>
          </w:r>
        </w:p>
      </w:docPartBody>
    </w:docPart>
    <w:docPart>
      <w:docPartPr>
        <w:name w:val="3746E7ADBBF94171A076619C4362B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F9C873-E0CB-4535-A1B5-334F6A650639}"/>
      </w:docPartPr>
      <w:docPartBody>
        <w:p w:rsidR="00667A14" w:rsidRDefault="00667A14">
          <w:pPr>
            <w:pStyle w:val="3746E7ADBBF94171A076619C4362B6AA"/>
          </w:pPr>
          <w:r>
            <w:rPr>
              <w:rStyle w:val="PlaceholderText"/>
            </w:rPr>
            <w:t>Number</w:t>
          </w:r>
        </w:p>
      </w:docPartBody>
    </w:docPart>
    <w:docPart>
      <w:docPartPr>
        <w:name w:val="FCE693E65777924B80310BEBB1B1EC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D4329C-670F-3C4D-B253-D1FD81646819}"/>
      </w:docPartPr>
      <w:docPartBody>
        <w:p w:rsidR="00A7064D" w:rsidRDefault="00667A14">
          <w:pPr>
            <w:pStyle w:val="FCE693E65777924B80310BEBB1B1EC95"/>
          </w:pPr>
          <w:r w:rsidRPr="00A65253">
            <w:rPr>
              <w:rStyle w:val="PlaceholderText"/>
            </w:rPr>
            <w:t>Internal Policy Format Type 1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Courier New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ntelo-Regular">
    <w:altName w:val="Calibri"/>
    <w:charset w:val="00"/>
    <w:family w:val="auto"/>
    <w:pitch w:val="variable"/>
    <w:sig w:usb0="00000007" w:usb1="00000001" w:usb2="00000000" w:usb3="00000000" w:csb0="00000093" w:csb1="00000000"/>
  </w:font>
  <w:font w:name="Avenir Medium">
    <w:altName w:val="Calibri"/>
    <w:charset w:val="00"/>
    <w:family w:val="auto"/>
    <w:pitch w:val="variable"/>
    <w:sig w:usb0="800000AF" w:usb1="5000204A" w:usb2="00000000" w:usb3="00000000" w:csb0="000000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A14"/>
    <w:rsid w:val="00033725"/>
    <w:rsid w:val="001A5526"/>
    <w:rsid w:val="0048064D"/>
    <w:rsid w:val="00667A14"/>
    <w:rsid w:val="00722CA3"/>
    <w:rsid w:val="00A7064D"/>
    <w:rsid w:val="00A8240A"/>
    <w:rsid w:val="00B67D73"/>
    <w:rsid w:val="00C053CE"/>
    <w:rsid w:val="00E84035"/>
    <w:rsid w:val="00E9376A"/>
    <w:rsid w:val="00F1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Pr>
      <w:color w:val="C00000"/>
    </w:rPr>
  </w:style>
  <w:style w:type="paragraph" w:customStyle="1" w:styleId="05DDDA7AEC054B4D8A243D1DF80E7CD6">
    <w:name w:val="05DDDA7AEC054B4D8A243D1DF80E7CD6"/>
  </w:style>
  <w:style w:type="paragraph" w:customStyle="1" w:styleId="3746E7ADBBF94171A076619C4362B6AA">
    <w:name w:val="3746E7ADBBF94171A076619C4362B6AA"/>
  </w:style>
  <w:style w:type="paragraph" w:customStyle="1" w:styleId="FCE693E65777924B80310BEBB1B1EC95">
    <w:name w:val="FCE693E65777924B80310BEBB1B1EC95"/>
    <w:pPr>
      <w:spacing w:after="0" w:line="240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big5"/>
  <w:optimizeForBrowser/>
  <w:allowPNG/>
</w:webSettings>
</file>

<file path=word/theme/theme1.xml><?xml version="1.0" encoding="utf-8"?>
<a:theme xmlns:a="http://schemas.openxmlformats.org/drawingml/2006/main" name="CityofDarwin">
  <a:themeElements>
    <a:clrScheme name="CityofDarwin_Colours">
      <a:dk1>
        <a:srgbClr val="000000"/>
      </a:dk1>
      <a:lt1>
        <a:srgbClr val="FFFFFF"/>
      </a:lt1>
      <a:dk2>
        <a:srgbClr val="3B393C"/>
      </a:dk2>
      <a:lt2>
        <a:srgbClr val="00467F"/>
      </a:lt2>
      <a:accent1>
        <a:srgbClr val="00467F"/>
      </a:accent1>
      <a:accent2>
        <a:srgbClr val="006FBA"/>
      </a:accent2>
      <a:accent3>
        <a:srgbClr val="85C441"/>
      </a:accent3>
      <a:accent4>
        <a:srgbClr val="1E9F45"/>
      </a:accent4>
      <a:accent5>
        <a:srgbClr val="00A18F"/>
      </a:accent5>
      <a:accent6>
        <a:srgbClr val="009ADE"/>
      </a:accent6>
      <a:hlink>
        <a:srgbClr val="00467F"/>
      </a:hlink>
      <a:folHlink>
        <a:srgbClr val="000000"/>
      </a:folHlink>
    </a:clrScheme>
    <a:fontScheme name="CityofDarwin_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E6E6E6"/>
        </a:solidFill>
        <a:ln>
          <a:noFill/>
        </a:ln>
      </a:spPr>
      <a:bodyPr rot="0" spcFirstLastPara="0" vertOverflow="overflow" horzOverflow="overflow" vert="horz" wrap="square" lIns="0" tIns="0" rIns="0" bIns="0" numCol="1" spcCol="0" rtlCol="0" fromWordArt="0" anchor="ctr" anchorCtr="0" forceAA="0" compatLnSpc="1">
        <a:prstTxWarp prst="textNoShape">
          <a:avLst/>
        </a:prstTxWarp>
        <a:noAutofit/>
      </a:bodyPr>
      <a:lstStyle>
        <a:defPPr algn="ctr">
          <a:defRPr dirty="0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Maroon">
      <a:srgbClr val="400D12"/>
    </a:custClr>
  </a:custClrLst>
  <a:extLst>
    <a:ext uri="{05A4C25C-085E-4340-85A3-A5531E510DB2}">
      <thm15:themeFamily xmlns:thm15="http://schemas.microsoft.com/office/thememl/2012/main" name="SydneyAirport" id="{EFE27B99-76FB-4027-A549-32A824567A58}" vid="{BC264A3F-7058-4DFA-85A8-35A731BAD4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AA0C3F412D594B96351F30DA487BF1" ma:contentTypeVersion="5" ma:contentTypeDescription="Create a new document." ma:contentTypeScope="" ma:versionID="93fb47ed7f559097d625a97bbe95d841">
  <xsd:schema xmlns:xsd="http://www.w3.org/2001/XMLSchema" xmlns:xs="http://www.w3.org/2001/XMLSchema" xmlns:p="http://schemas.microsoft.com/office/2006/metadata/properties" xmlns:ns2="20282680-9a0b-4624-b5be-0911e1a97149" xmlns:ns3="f7060e5f-664d-4f36-a784-858dea260423" targetNamespace="http://schemas.microsoft.com/office/2006/metadata/properties" ma:root="true" ma:fieldsID="4f6d559c2d88f80962960c6bb867ebca" ns2:_="" ns3:_="">
    <xsd:import namespace="20282680-9a0b-4624-b5be-0911e1a97149"/>
    <xsd:import namespace="f7060e5f-664d-4f36-a784-858dea2604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82680-9a0b-4624-b5be-0911e1a971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60e5f-664d-4f36-a784-858dea26042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E00E6-3901-4A96-A399-F2F8591943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282680-9a0b-4624-b5be-0911e1a97149"/>
    <ds:schemaRef ds:uri="f7060e5f-664d-4f36-a784-858dea2604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E71F12-44BA-40C2-9AC4-E03FA9E1A2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737B31-83BB-47AD-892B-7EBF59C39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673</Words>
  <Characters>3901</Characters>
  <Application>Microsoft Office Word</Application>
  <DocSecurity>0</DocSecurity>
  <Lines>72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Remotely piloted aircraft policy</vt:lpstr>
    </vt:vector>
  </TitlesOfParts>
  <Company>City of Darwin</Company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Remotely piloted aircraft policy</dc:title>
  <dc:subject/>
  <dc:creator>Howard Wang</dc:creator>
  <cp:keywords>3101.100.E.R</cp:keywords>
  <dc:description/>
  <cp:lastModifiedBy>Irene Babbini</cp:lastModifiedBy>
  <cp:revision>3</cp:revision>
  <cp:lastPrinted>2023-10-26T04:01:00Z</cp:lastPrinted>
  <dcterms:created xsi:type="dcterms:W3CDTF">2026-09-14T23:11:00Z</dcterms:created>
  <dcterms:modified xsi:type="dcterms:W3CDTF">2026-09-14T23:33:00Z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Title">
    <vt:lpwstr>Title</vt:lpwstr>
  </property>
  <property fmtid="{D5CDD505-2E9C-101B-9397-08002B2CF9AE}" pid="3" name="CoverSubtitle">
    <vt:lpwstr>Subtitle</vt:lpwstr>
  </property>
  <property fmtid="{D5CDD505-2E9C-101B-9397-08002B2CF9AE}" pid="4" name="CoverTitle">
    <vt:lpwstr>Title</vt:lpwstr>
  </property>
  <property fmtid="{D5CDD505-2E9C-101B-9397-08002B2CF9AE}" pid="5" name="CoverDate">
    <vt:lpwstr>Date</vt:lpwstr>
  </property>
</Properties>
</file>